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E610D" w14:textId="77777777" w:rsidR="007917F9" w:rsidRDefault="007917F9" w:rsidP="008E36CC">
      <w:pPr>
        <w:jc w:val="center"/>
        <w:rPr>
          <w:rFonts w:ascii="Arial" w:hAnsi="Arial" w:cs="Arial"/>
          <w:b/>
          <w:bCs/>
          <w:color w:val="000000"/>
          <w:sz w:val="28"/>
          <w:szCs w:val="28"/>
          <w:u w:val="single"/>
        </w:rPr>
      </w:pPr>
      <w:bookmarkStart w:id="0" w:name="_GoBack"/>
      <w:bookmarkEnd w:id="0"/>
    </w:p>
    <w:p w14:paraId="683E042A" w14:textId="77777777" w:rsidR="007917F9" w:rsidRDefault="007917F9" w:rsidP="008E36CC">
      <w:pPr>
        <w:jc w:val="center"/>
        <w:rPr>
          <w:rFonts w:ascii="Arial" w:hAnsi="Arial" w:cs="Arial"/>
          <w:b/>
          <w:bCs/>
          <w:color w:val="000000"/>
          <w:sz w:val="28"/>
          <w:szCs w:val="28"/>
          <w:u w:val="single"/>
        </w:rPr>
      </w:pPr>
    </w:p>
    <w:p w14:paraId="2E32B44C" w14:textId="77777777" w:rsidR="007917F9" w:rsidRDefault="007917F9" w:rsidP="008E36CC">
      <w:pPr>
        <w:jc w:val="center"/>
        <w:rPr>
          <w:rFonts w:ascii="Arial" w:hAnsi="Arial" w:cs="Arial"/>
          <w:b/>
          <w:bCs/>
          <w:color w:val="000000"/>
          <w:sz w:val="28"/>
          <w:szCs w:val="28"/>
          <w:u w:val="single"/>
        </w:rPr>
      </w:pPr>
    </w:p>
    <w:p w14:paraId="6A3B96CE" w14:textId="77777777" w:rsidR="007917F9" w:rsidRDefault="007917F9" w:rsidP="008E36CC">
      <w:pPr>
        <w:jc w:val="center"/>
        <w:rPr>
          <w:rFonts w:ascii="Arial" w:hAnsi="Arial" w:cs="Arial"/>
          <w:b/>
          <w:bCs/>
          <w:color w:val="000000"/>
          <w:sz w:val="28"/>
          <w:szCs w:val="28"/>
          <w:u w:val="single"/>
        </w:rPr>
      </w:pPr>
    </w:p>
    <w:p w14:paraId="4363FAF3" w14:textId="08D268AC" w:rsidR="007917F9" w:rsidRDefault="009C496F" w:rsidP="007917F9">
      <w:pPr>
        <w:pStyle w:val="Title"/>
        <w:rPr>
          <w:rFonts w:ascii="Calisto MT" w:hAnsi="Calisto MT"/>
        </w:rPr>
      </w:pPr>
      <w:r>
        <w:rPr>
          <w:rFonts w:ascii="Calisto MT" w:hAnsi="Calisto MT"/>
        </w:rPr>
        <w:t>GALION HIGH</w:t>
      </w:r>
      <w:r w:rsidR="007917F9">
        <w:rPr>
          <w:rFonts w:ascii="Calisto MT" w:hAnsi="Calisto MT"/>
        </w:rPr>
        <w:t xml:space="preserve"> SCHOOL</w:t>
      </w:r>
    </w:p>
    <w:p w14:paraId="6D9F09E7" w14:textId="77777777" w:rsidR="007917F9" w:rsidRDefault="007917F9" w:rsidP="007917F9">
      <w:pPr>
        <w:pStyle w:val="Title"/>
        <w:rPr>
          <w:rFonts w:ascii="Calisto MT" w:hAnsi="Calisto MT"/>
        </w:rPr>
      </w:pPr>
    </w:p>
    <w:p w14:paraId="094BC3A7" w14:textId="77777777" w:rsidR="007917F9" w:rsidRDefault="007917F9" w:rsidP="007917F9">
      <w:pPr>
        <w:pStyle w:val="Title"/>
        <w:rPr>
          <w:rFonts w:ascii="Calisto MT" w:hAnsi="Calisto MT"/>
        </w:rPr>
      </w:pPr>
    </w:p>
    <w:p w14:paraId="3A9DA453" w14:textId="77777777" w:rsidR="007917F9" w:rsidRDefault="007917F9" w:rsidP="007917F9">
      <w:pPr>
        <w:pStyle w:val="Title"/>
        <w:rPr>
          <w:rFonts w:ascii="Calisto MT" w:hAnsi="Calisto MT"/>
        </w:rPr>
      </w:pPr>
    </w:p>
    <w:p w14:paraId="4CB5E901" w14:textId="77777777" w:rsidR="007917F9" w:rsidRDefault="007917F9" w:rsidP="007917F9">
      <w:pPr>
        <w:pStyle w:val="Title"/>
        <w:rPr>
          <w:rFonts w:ascii="Calisto MT" w:hAnsi="Calisto MT"/>
        </w:rPr>
      </w:pPr>
      <w:r>
        <w:rPr>
          <w:rFonts w:ascii="Calisto MT" w:hAnsi="Calisto MT"/>
          <w:noProof/>
        </w:rPr>
        <w:drawing>
          <wp:inline distT="0" distB="0" distL="0" distR="0" wp14:anchorId="0DEC7484" wp14:editId="433EAA4B">
            <wp:extent cx="3454400" cy="3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Paw.png"/>
                    <pic:cNvPicPr/>
                  </pic:nvPicPr>
                  <pic:blipFill>
                    <a:blip r:embed="rId7">
                      <a:extLst>
                        <a:ext uri="{28A0092B-C50C-407E-A947-70E740481C1C}">
                          <a14:useLocalDpi xmlns:a14="http://schemas.microsoft.com/office/drawing/2010/main" val="0"/>
                        </a:ext>
                      </a:extLst>
                    </a:blip>
                    <a:stretch>
                      <a:fillRect/>
                    </a:stretch>
                  </pic:blipFill>
                  <pic:spPr>
                    <a:xfrm>
                      <a:off x="0" y="0"/>
                      <a:ext cx="3454400" cy="3454400"/>
                    </a:xfrm>
                    <a:prstGeom prst="rect">
                      <a:avLst/>
                    </a:prstGeom>
                  </pic:spPr>
                </pic:pic>
              </a:graphicData>
            </a:graphic>
          </wp:inline>
        </w:drawing>
      </w:r>
    </w:p>
    <w:p w14:paraId="79B8B7EE" w14:textId="77777777" w:rsidR="007917F9" w:rsidRDefault="007917F9" w:rsidP="007917F9">
      <w:pPr>
        <w:pStyle w:val="Title"/>
        <w:rPr>
          <w:rFonts w:ascii="Calisto MT" w:hAnsi="Calisto MT"/>
        </w:rPr>
      </w:pPr>
    </w:p>
    <w:p w14:paraId="3E752D3B" w14:textId="77777777" w:rsidR="007917F9" w:rsidRDefault="007917F9" w:rsidP="007917F9">
      <w:pPr>
        <w:pStyle w:val="Title"/>
        <w:rPr>
          <w:rFonts w:ascii="Calisto MT" w:hAnsi="Calisto MT"/>
        </w:rPr>
      </w:pPr>
    </w:p>
    <w:p w14:paraId="583F8DEB" w14:textId="77777777" w:rsidR="007917F9" w:rsidRDefault="007917F9" w:rsidP="007917F9">
      <w:pPr>
        <w:pStyle w:val="NormalWeb"/>
        <w:spacing w:before="0" w:beforeAutospacing="0" w:after="0" w:afterAutospacing="0"/>
        <w:rPr>
          <w:rFonts w:ascii="Caesar" w:hAnsi="Caesar" w:cs="Arial"/>
          <w:b/>
          <w:bCs/>
          <w:i/>
          <w:color w:val="FF0000"/>
          <w:sz w:val="28"/>
          <w:szCs w:val="28"/>
          <w:u w:val="single"/>
        </w:rPr>
      </w:pPr>
    </w:p>
    <w:p w14:paraId="193454B4" w14:textId="77777777" w:rsidR="007917F9" w:rsidRDefault="007917F9" w:rsidP="007917F9">
      <w:pPr>
        <w:pStyle w:val="NormalWeb"/>
        <w:spacing w:before="0" w:beforeAutospacing="0" w:after="0" w:afterAutospacing="0"/>
        <w:rPr>
          <w:rFonts w:ascii="Caesar" w:hAnsi="Caesar" w:cs="Arial"/>
          <w:b/>
          <w:bCs/>
          <w:i/>
          <w:color w:val="FF0000"/>
          <w:sz w:val="28"/>
          <w:szCs w:val="28"/>
          <w:u w:val="single"/>
        </w:rPr>
      </w:pPr>
    </w:p>
    <w:p w14:paraId="07A23930" w14:textId="77777777" w:rsidR="007917F9" w:rsidRDefault="007917F9" w:rsidP="007917F9">
      <w:pPr>
        <w:pStyle w:val="NormalWeb"/>
        <w:spacing w:before="0" w:beforeAutospacing="0" w:after="0" w:afterAutospacing="0"/>
        <w:rPr>
          <w:rFonts w:ascii="Caesar" w:hAnsi="Caesar" w:cs="Arial"/>
          <w:b/>
          <w:bCs/>
          <w:i/>
          <w:color w:val="FF0000"/>
          <w:sz w:val="28"/>
          <w:szCs w:val="28"/>
          <w:u w:val="single"/>
        </w:rPr>
      </w:pPr>
    </w:p>
    <w:p w14:paraId="757897F6" w14:textId="77777777" w:rsidR="007917F9" w:rsidRDefault="007917F9" w:rsidP="007917F9">
      <w:pPr>
        <w:pStyle w:val="NormalWeb"/>
        <w:spacing w:before="0" w:beforeAutospacing="0" w:after="0" w:afterAutospacing="0"/>
        <w:rPr>
          <w:rFonts w:ascii="Caesar" w:hAnsi="Caesar" w:cs="Arial"/>
          <w:b/>
          <w:bCs/>
          <w:i/>
          <w:color w:val="FF0000"/>
          <w:sz w:val="28"/>
          <w:szCs w:val="28"/>
          <w:u w:val="single"/>
        </w:rPr>
      </w:pPr>
    </w:p>
    <w:p w14:paraId="2E6ABB0B" w14:textId="77777777" w:rsidR="007917F9" w:rsidRPr="009E06B2" w:rsidRDefault="007917F9" w:rsidP="007917F9">
      <w:pPr>
        <w:jc w:val="center"/>
        <w:rPr>
          <w:rFonts w:ascii="Franklin Gothic Heavy" w:hAnsi="Franklin Gothic Heavy"/>
          <w:b/>
          <w:bCs/>
          <w:sz w:val="40"/>
        </w:rPr>
      </w:pPr>
      <w:r w:rsidRPr="009E06B2">
        <w:rPr>
          <w:rFonts w:ascii="Franklin Gothic Heavy" w:hAnsi="Franklin Gothic Heavy"/>
          <w:b/>
          <w:bCs/>
          <w:sz w:val="40"/>
        </w:rPr>
        <w:t>Student-Parent Handbook</w:t>
      </w:r>
    </w:p>
    <w:p w14:paraId="4F966671" w14:textId="30259479" w:rsidR="007917F9" w:rsidRPr="009E06B2" w:rsidRDefault="008870B2" w:rsidP="007917F9">
      <w:pPr>
        <w:tabs>
          <w:tab w:val="left" w:pos="5580"/>
        </w:tabs>
        <w:jc w:val="center"/>
        <w:rPr>
          <w:rFonts w:ascii="Calisto MT" w:hAnsi="Calisto MT"/>
          <w:b/>
          <w:i/>
          <w:sz w:val="40"/>
          <w:szCs w:val="40"/>
        </w:rPr>
      </w:pPr>
      <w:r>
        <w:rPr>
          <w:rFonts w:ascii="Calisto MT" w:hAnsi="Calisto MT"/>
          <w:b/>
          <w:i/>
          <w:sz w:val="40"/>
          <w:szCs w:val="40"/>
        </w:rPr>
        <w:t>20</w:t>
      </w:r>
      <w:r w:rsidR="006D6F1E">
        <w:rPr>
          <w:rFonts w:ascii="Calisto MT" w:hAnsi="Calisto MT"/>
          <w:b/>
          <w:i/>
          <w:sz w:val="40"/>
          <w:szCs w:val="40"/>
        </w:rPr>
        <w:t>20</w:t>
      </w:r>
      <w:r>
        <w:rPr>
          <w:rFonts w:ascii="Calisto MT" w:hAnsi="Calisto MT"/>
          <w:b/>
          <w:i/>
          <w:sz w:val="40"/>
          <w:szCs w:val="40"/>
        </w:rPr>
        <w:t>-202</w:t>
      </w:r>
      <w:r w:rsidR="006D6F1E">
        <w:rPr>
          <w:rFonts w:ascii="Calisto MT" w:hAnsi="Calisto MT"/>
          <w:b/>
          <w:i/>
          <w:sz w:val="40"/>
          <w:szCs w:val="40"/>
        </w:rPr>
        <w:t>1</w:t>
      </w:r>
    </w:p>
    <w:p w14:paraId="57E4E7E6" w14:textId="77777777" w:rsidR="007917F9" w:rsidRDefault="007917F9" w:rsidP="007917F9">
      <w:pPr>
        <w:tabs>
          <w:tab w:val="left" w:pos="5580"/>
        </w:tabs>
        <w:jc w:val="center"/>
        <w:rPr>
          <w:rFonts w:ascii="Calisto MT" w:hAnsi="Calisto MT"/>
          <w:b/>
          <w:i/>
          <w:color w:val="FF0000"/>
          <w:sz w:val="40"/>
          <w:szCs w:val="40"/>
        </w:rPr>
      </w:pPr>
    </w:p>
    <w:p w14:paraId="03A13D26" w14:textId="77777777" w:rsidR="007917F9" w:rsidRPr="009E06B2" w:rsidRDefault="007917F9" w:rsidP="007917F9">
      <w:pPr>
        <w:tabs>
          <w:tab w:val="left" w:pos="5580"/>
        </w:tabs>
        <w:jc w:val="center"/>
        <w:rPr>
          <w:rFonts w:ascii="Calisto MT" w:hAnsi="Calisto MT"/>
          <w:b/>
          <w:i/>
          <w:sz w:val="40"/>
          <w:szCs w:val="40"/>
        </w:rPr>
      </w:pPr>
      <w:r w:rsidRPr="009E06B2">
        <w:rPr>
          <w:rFonts w:ascii="Calisto MT" w:hAnsi="Calisto MT"/>
          <w:b/>
          <w:i/>
          <w:sz w:val="40"/>
          <w:szCs w:val="40"/>
        </w:rPr>
        <w:t>472 Portland Way North</w:t>
      </w:r>
    </w:p>
    <w:p w14:paraId="5BB37F12" w14:textId="77777777" w:rsidR="007917F9" w:rsidRPr="009E06B2" w:rsidRDefault="007917F9" w:rsidP="007917F9">
      <w:pPr>
        <w:tabs>
          <w:tab w:val="left" w:pos="5580"/>
        </w:tabs>
        <w:jc w:val="center"/>
        <w:rPr>
          <w:rFonts w:ascii="Calisto MT" w:hAnsi="Calisto MT"/>
          <w:b/>
          <w:i/>
          <w:sz w:val="40"/>
          <w:szCs w:val="40"/>
        </w:rPr>
      </w:pPr>
      <w:r w:rsidRPr="009E06B2">
        <w:rPr>
          <w:rFonts w:ascii="Calisto MT" w:hAnsi="Calisto MT"/>
          <w:b/>
          <w:i/>
          <w:sz w:val="40"/>
          <w:szCs w:val="40"/>
        </w:rPr>
        <w:t>Galion, OH 44833</w:t>
      </w:r>
    </w:p>
    <w:p w14:paraId="101EAC16" w14:textId="77777777" w:rsidR="007917F9" w:rsidRPr="009E06B2" w:rsidRDefault="007917F9" w:rsidP="007917F9">
      <w:pPr>
        <w:tabs>
          <w:tab w:val="left" w:pos="5580"/>
        </w:tabs>
        <w:jc w:val="center"/>
        <w:rPr>
          <w:rFonts w:ascii="Calisto MT" w:hAnsi="Calisto MT"/>
          <w:b/>
          <w:i/>
          <w:sz w:val="40"/>
          <w:szCs w:val="40"/>
        </w:rPr>
      </w:pPr>
      <w:r w:rsidRPr="009E06B2">
        <w:rPr>
          <w:rFonts w:ascii="Calisto MT" w:hAnsi="Calisto MT"/>
          <w:b/>
          <w:i/>
          <w:sz w:val="40"/>
          <w:szCs w:val="40"/>
        </w:rPr>
        <w:t>419-468-6500</w:t>
      </w:r>
    </w:p>
    <w:p w14:paraId="03BC739B" w14:textId="77777777" w:rsidR="007917F9" w:rsidRPr="009E06B2" w:rsidRDefault="007917F9" w:rsidP="007917F9">
      <w:pPr>
        <w:tabs>
          <w:tab w:val="left" w:pos="5580"/>
        </w:tabs>
        <w:jc w:val="center"/>
        <w:rPr>
          <w:rFonts w:ascii="Calisto MT" w:hAnsi="Calisto MT"/>
          <w:b/>
          <w:i/>
          <w:sz w:val="40"/>
          <w:szCs w:val="40"/>
        </w:rPr>
      </w:pPr>
    </w:p>
    <w:p w14:paraId="6FABA9D8" w14:textId="77777777" w:rsidR="007917F9" w:rsidRPr="009E06B2" w:rsidRDefault="007917F9" w:rsidP="007917F9">
      <w:pPr>
        <w:tabs>
          <w:tab w:val="left" w:pos="5580"/>
        </w:tabs>
        <w:spacing w:line="360" w:lineRule="auto"/>
        <w:rPr>
          <w:rFonts w:ascii="Calisto MT" w:hAnsi="Calisto MT"/>
          <w:b/>
          <w:i/>
          <w:sz w:val="32"/>
          <w:szCs w:val="32"/>
        </w:rPr>
      </w:pPr>
      <w:r w:rsidRPr="009E06B2">
        <w:rPr>
          <w:rFonts w:ascii="Franklin Gothic Heavy" w:hAnsi="Franklin Gothic Heavy"/>
          <w:b/>
          <w:i/>
          <w:sz w:val="32"/>
          <w:szCs w:val="32"/>
          <w:u w:val="single"/>
        </w:rPr>
        <w:lastRenderedPageBreak/>
        <w:t>Principal</w:t>
      </w:r>
      <w:r w:rsidRPr="009E06B2">
        <w:rPr>
          <w:rFonts w:ascii="Calisto MT" w:hAnsi="Calisto MT"/>
          <w:b/>
          <w:i/>
          <w:sz w:val="32"/>
          <w:szCs w:val="32"/>
        </w:rPr>
        <w:t xml:space="preserve"> – Ron Williams, 419-468-6500 ext. 12001</w:t>
      </w:r>
    </w:p>
    <w:p w14:paraId="279FA793" w14:textId="7D2B94E2" w:rsidR="007917F9" w:rsidRPr="009E06B2" w:rsidRDefault="007917F9" w:rsidP="007917F9">
      <w:pPr>
        <w:tabs>
          <w:tab w:val="left" w:pos="5580"/>
        </w:tabs>
        <w:spacing w:line="360" w:lineRule="auto"/>
        <w:rPr>
          <w:rFonts w:ascii="Calisto MT" w:hAnsi="Calisto MT"/>
          <w:b/>
          <w:i/>
          <w:sz w:val="32"/>
          <w:szCs w:val="32"/>
        </w:rPr>
      </w:pPr>
      <w:r w:rsidRPr="009E06B2">
        <w:rPr>
          <w:rFonts w:ascii="Franklin Gothic Heavy" w:hAnsi="Franklin Gothic Heavy"/>
          <w:b/>
          <w:i/>
          <w:sz w:val="32"/>
          <w:szCs w:val="32"/>
          <w:u w:val="single"/>
        </w:rPr>
        <w:t>Assistant Principal</w:t>
      </w:r>
      <w:r w:rsidRPr="009E06B2">
        <w:rPr>
          <w:rFonts w:ascii="Calisto MT" w:hAnsi="Calisto MT"/>
          <w:b/>
          <w:i/>
          <w:sz w:val="32"/>
          <w:szCs w:val="32"/>
        </w:rPr>
        <w:t xml:space="preserve"> – </w:t>
      </w:r>
      <w:r w:rsidR="00623C3D">
        <w:rPr>
          <w:rFonts w:ascii="Calisto MT" w:hAnsi="Calisto MT"/>
          <w:b/>
          <w:i/>
          <w:sz w:val="32"/>
          <w:szCs w:val="32"/>
        </w:rPr>
        <w:t>Matt Dick</w:t>
      </w:r>
      <w:r w:rsidRPr="009E06B2">
        <w:rPr>
          <w:rFonts w:ascii="Calisto MT" w:hAnsi="Calisto MT"/>
          <w:b/>
          <w:i/>
          <w:sz w:val="32"/>
          <w:szCs w:val="32"/>
        </w:rPr>
        <w:t>, 419-468-6500 ext. 12002</w:t>
      </w:r>
    </w:p>
    <w:p w14:paraId="32EC7FA8" w14:textId="77777777" w:rsidR="007917F9" w:rsidRPr="009E06B2" w:rsidRDefault="007917F9" w:rsidP="007917F9">
      <w:pPr>
        <w:tabs>
          <w:tab w:val="left" w:pos="5580"/>
        </w:tabs>
        <w:spacing w:line="360" w:lineRule="auto"/>
        <w:rPr>
          <w:rFonts w:ascii="Calisto MT" w:hAnsi="Calisto MT"/>
          <w:b/>
          <w:i/>
          <w:sz w:val="32"/>
          <w:szCs w:val="32"/>
        </w:rPr>
      </w:pPr>
      <w:r w:rsidRPr="009E06B2">
        <w:rPr>
          <w:rFonts w:ascii="Franklin Gothic Heavy" w:hAnsi="Franklin Gothic Heavy"/>
          <w:bCs/>
          <w:sz w:val="32"/>
          <w:szCs w:val="32"/>
          <w:u w:val="single"/>
        </w:rPr>
        <w:t>Athletic Director</w:t>
      </w:r>
      <w:r w:rsidRPr="009E06B2">
        <w:rPr>
          <w:rFonts w:ascii="Calisto MT" w:hAnsi="Calisto MT"/>
          <w:b/>
          <w:i/>
          <w:sz w:val="32"/>
          <w:szCs w:val="32"/>
        </w:rPr>
        <w:t xml:space="preserve"> – Kyle </w:t>
      </w:r>
      <w:proofErr w:type="spellStart"/>
      <w:r w:rsidRPr="009E06B2">
        <w:rPr>
          <w:rFonts w:ascii="Calisto MT" w:hAnsi="Calisto MT"/>
          <w:b/>
          <w:i/>
          <w:sz w:val="32"/>
          <w:szCs w:val="32"/>
        </w:rPr>
        <w:t>Baughn</w:t>
      </w:r>
      <w:proofErr w:type="spellEnd"/>
      <w:r w:rsidRPr="009E06B2">
        <w:rPr>
          <w:rFonts w:ascii="Calisto MT" w:hAnsi="Calisto MT"/>
          <w:b/>
          <w:i/>
          <w:sz w:val="32"/>
          <w:szCs w:val="32"/>
        </w:rPr>
        <w:t>, 419-468-6500 ext. 12003</w:t>
      </w:r>
    </w:p>
    <w:p w14:paraId="35EA0DEC" w14:textId="77777777" w:rsidR="007917F9" w:rsidRPr="009E06B2" w:rsidRDefault="007917F9" w:rsidP="007917F9">
      <w:pPr>
        <w:tabs>
          <w:tab w:val="left" w:pos="5580"/>
        </w:tabs>
        <w:spacing w:line="360" w:lineRule="auto"/>
        <w:rPr>
          <w:rFonts w:ascii="Calisto MT" w:hAnsi="Calisto MT"/>
          <w:b/>
          <w:i/>
          <w:sz w:val="32"/>
          <w:szCs w:val="32"/>
        </w:rPr>
      </w:pPr>
    </w:p>
    <w:p w14:paraId="6F24F1EB" w14:textId="77777777" w:rsidR="007917F9" w:rsidRPr="009E06B2" w:rsidRDefault="007917F9" w:rsidP="007917F9">
      <w:pPr>
        <w:tabs>
          <w:tab w:val="left" w:pos="5580"/>
        </w:tabs>
        <w:spacing w:line="360" w:lineRule="auto"/>
        <w:jc w:val="center"/>
        <w:rPr>
          <w:rFonts w:ascii="Calisto MT" w:hAnsi="Calisto MT"/>
          <w:b/>
          <w:i/>
          <w:sz w:val="32"/>
          <w:szCs w:val="32"/>
          <w:u w:val="single"/>
        </w:rPr>
      </w:pPr>
      <w:r w:rsidRPr="009E06B2">
        <w:rPr>
          <w:rFonts w:ascii="Calisto MT" w:hAnsi="Calisto MT"/>
          <w:b/>
          <w:i/>
          <w:sz w:val="32"/>
          <w:szCs w:val="32"/>
          <w:u w:val="single"/>
        </w:rPr>
        <w:t xml:space="preserve">Galion City Schools – </w:t>
      </w:r>
      <w:hyperlink r:id="rId8" w:history="1">
        <w:r w:rsidRPr="009E06B2">
          <w:rPr>
            <w:rStyle w:val="Hyperlink"/>
            <w:rFonts w:ascii="Calisto MT" w:hAnsi="Calisto MT"/>
            <w:b/>
            <w:i/>
            <w:sz w:val="32"/>
            <w:szCs w:val="32"/>
          </w:rPr>
          <w:t>www.galionschools.org</w:t>
        </w:r>
      </w:hyperlink>
    </w:p>
    <w:p w14:paraId="7761C6BE" w14:textId="77777777" w:rsidR="007917F9" w:rsidRPr="009E06B2" w:rsidRDefault="007917F9" w:rsidP="007917F9">
      <w:pPr>
        <w:tabs>
          <w:tab w:val="left" w:pos="5580"/>
        </w:tabs>
        <w:spacing w:line="360" w:lineRule="auto"/>
        <w:jc w:val="center"/>
        <w:rPr>
          <w:rFonts w:ascii="Calisto MT" w:hAnsi="Calisto MT"/>
          <w:b/>
          <w:i/>
          <w:sz w:val="32"/>
          <w:szCs w:val="32"/>
          <w:u w:val="single"/>
        </w:rPr>
      </w:pPr>
    </w:p>
    <w:p w14:paraId="7D126952" w14:textId="77777777" w:rsidR="007917F9" w:rsidRPr="009E06B2" w:rsidRDefault="007917F9" w:rsidP="007917F9">
      <w:pPr>
        <w:tabs>
          <w:tab w:val="left" w:pos="5580"/>
        </w:tabs>
        <w:spacing w:line="360" w:lineRule="auto"/>
        <w:jc w:val="center"/>
        <w:rPr>
          <w:rFonts w:ascii="Calisto MT" w:hAnsi="Calisto MT"/>
          <w:b/>
          <w:i/>
          <w:sz w:val="32"/>
          <w:szCs w:val="32"/>
          <w:u w:val="single"/>
        </w:rPr>
      </w:pPr>
    </w:p>
    <w:p w14:paraId="465F6A32" w14:textId="77777777" w:rsidR="007917F9" w:rsidRPr="009E06B2" w:rsidRDefault="007917F9" w:rsidP="007917F9">
      <w:pPr>
        <w:pStyle w:val="NormalWeb"/>
        <w:spacing w:before="0" w:beforeAutospacing="0" w:after="0" w:afterAutospacing="0"/>
        <w:jc w:val="center"/>
        <w:rPr>
          <w:rFonts w:ascii="Caesar" w:hAnsi="Caesar"/>
          <w:i/>
          <w:sz w:val="32"/>
          <w:szCs w:val="32"/>
        </w:rPr>
      </w:pPr>
      <w:r w:rsidRPr="009E06B2">
        <w:rPr>
          <w:rFonts w:ascii="Caesar" w:hAnsi="Caesar" w:cs="Arial"/>
          <w:b/>
          <w:bCs/>
          <w:i/>
          <w:sz w:val="32"/>
          <w:szCs w:val="32"/>
          <w:u w:val="single"/>
        </w:rPr>
        <w:t>District Mission Statement:</w:t>
      </w:r>
    </w:p>
    <w:p w14:paraId="5579E04C" w14:textId="11F5E01F" w:rsidR="007917F9" w:rsidRPr="009E06B2" w:rsidRDefault="007917F9" w:rsidP="007917F9">
      <w:pPr>
        <w:tabs>
          <w:tab w:val="left" w:pos="5580"/>
        </w:tabs>
        <w:spacing w:line="360" w:lineRule="auto"/>
        <w:jc w:val="center"/>
        <w:rPr>
          <w:rFonts w:ascii="Caesar" w:hAnsi="Caesar" w:cs="Arial"/>
          <w:b/>
          <w:bCs/>
          <w:i/>
          <w:sz w:val="32"/>
          <w:szCs w:val="32"/>
          <w:shd w:val="clear" w:color="auto" w:fill="FFFFFF"/>
        </w:rPr>
      </w:pPr>
      <w:r w:rsidRPr="009E06B2">
        <w:rPr>
          <w:rFonts w:ascii="Caesar" w:hAnsi="Caesar" w:cs="Arial"/>
          <w:b/>
          <w:bCs/>
          <w:i/>
          <w:sz w:val="32"/>
          <w:szCs w:val="32"/>
          <w:shd w:val="clear" w:color="auto" w:fill="FFFFFF"/>
        </w:rPr>
        <w:t xml:space="preserve">The Galion City Schools will prepare students with a rigorous education that enables them to be contributing members of our community.  We provide a safe, respectful environment that cultivates leaders of tomorrow.  Our guiding principle is </w:t>
      </w:r>
      <w:r w:rsidRPr="009E06B2">
        <w:rPr>
          <w:rFonts w:ascii="Caesar" w:hAnsi="Caesar" w:cs="Arial"/>
          <w:b/>
          <w:bCs/>
          <w:i/>
          <w:iCs/>
          <w:sz w:val="32"/>
          <w:szCs w:val="32"/>
          <w:u w:val="single"/>
          <w:shd w:val="clear" w:color="auto" w:fill="FFFFFF"/>
        </w:rPr>
        <w:t>Believe</w:t>
      </w:r>
      <w:r w:rsidRPr="009E06B2">
        <w:rPr>
          <w:rFonts w:ascii="Caesar" w:hAnsi="Caesar" w:cs="Arial"/>
          <w:b/>
          <w:bCs/>
          <w:i/>
          <w:sz w:val="32"/>
          <w:szCs w:val="32"/>
          <w:shd w:val="clear" w:color="auto" w:fill="FFFFFF"/>
        </w:rPr>
        <w:t xml:space="preserve"> in yourself, </w:t>
      </w:r>
      <w:proofErr w:type="gramStart"/>
      <w:r w:rsidR="00021A48">
        <w:rPr>
          <w:rFonts w:ascii="Caesar" w:hAnsi="Caesar" w:cs="Arial"/>
          <w:b/>
          <w:bCs/>
          <w:i/>
          <w:iCs/>
          <w:sz w:val="32"/>
          <w:szCs w:val="32"/>
          <w:u w:val="single"/>
          <w:shd w:val="clear" w:color="auto" w:fill="FFFFFF"/>
        </w:rPr>
        <w:t>A</w:t>
      </w:r>
      <w:r w:rsidR="00021A48" w:rsidRPr="009E06B2">
        <w:rPr>
          <w:rFonts w:ascii="Caesar" w:hAnsi="Caesar" w:cs="Arial"/>
          <w:b/>
          <w:bCs/>
          <w:i/>
          <w:iCs/>
          <w:sz w:val="32"/>
          <w:szCs w:val="32"/>
          <w:u w:val="single"/>
          <w:shd w:val="clear" w:color="auto" w:fill="FFFFFF"/>
        </w:rPr>
        <w:t>chieve</w:t>
      </w:r>
      <w:proofErr w:type="gramEnd"/>
      <w:r w:rsidRPr="009E06B2">
        <w:rPr>
          <w:rFonts w:ascii="Caesar" w:hAnsi="Caesar" w:cs="Arial"/>
          <w:b/>
          <w:bCs/>
          <w:i/>
          <w:sz w:val="32"/>
          <w:szCs w:val="32"/>
          <w:shd w:val="clear" w:color="auto" w:fill="FFFFFF"/>
        </w:rPr>
        <w:t xml:space="preserve"> your greatest potential, and </w:t>
      </w:r>
      <w:r w:rsidRPr="009E06B2">
        <w:rPr>
          <w:rFonts w:ascii="Caesar" w:hAnsi="Caesar" w:cs="Arial"/>
          <w:b/>
          <w:bCs/>
          <w:i/>
          <w:iCs/>
          <w:sz w:val="32"/>
          <w:szCs w:val="32"/>
          <w:u w:val="single"/>
          <w:shd w:val="clear" w:color="auto" w:fill="FFFFFF"/>
        </w:rPr>
        <w:t>Succeed</w:t>
      </w:r>
      <w:r w:rsidRPr="009E06B2">
        <w:rPr>
          <w:rFonts w:ascii="Caesar" w:hAnsi="Caesar" w:cs="Arial"/>
          <w:b/>
          <w:bCs/>
          <w:i/>
          <w:sz w:val="32"/>
          <w:szCs w:val="32"/>
          <w:shd w:val="clear" w:color="auto" w:fill="FFFFFF"/>
        </w:rPr>
        <w:t xml:space="preserve"> in all aspects of life</w:t>
      </w:r>
    </w:p>
    <w:p w14:paraId="3F9E9F2C" w14:textId="77777777" w:rsidR="007917F9" w:rsidRPr="009E06B2" w:rsidRDefault="007917F9" w:rsidP="007917F9">
      <w:pPr>
        <w:tabs>
          <w:tab w:val="left" w:pos="5580"/>
        </w:tabs>
        <w:spacing w:line="360" w:lineRule="auto"/>
        <w:jc w:val="center"/>
        <w:rPr>
          <w:rFonts w:ascii="Caesar" w:hAnsi="Caesar" w:cs="Arial"/>
          <w:b/>
          <w:bCs/>
          <w:i/>
          <w:sz w:val="32"/>
          <w:szCs w:val="32"/>
          <w:shd w:val="clear" w:color="auto" w:fill="FFFFFF"/>
        </w:rPr>
      </w:pPr>
    </w:p>
    <w:p w14:paraId="772E2F77" w14:textId="77777777" w:rsidR="007917F9" w:rsidRDefault="007917F9" w:rsidP="007917F9">
      <w:pPr>
        <w:rPr>
          <w:rFonts w:ascii="Calisto MT" w:hAnsi="Calisto MT"/>
          <w:b/>
          <w:i/>
          <w:color w:val="FF0000"/>
          <w:sz w:val="32"/>
          <w:szCs w:val="32"/>
          <w:u w:val="single"/>
        </w:rPr>
      </w:pPr>
    </w:p>
    <w:p w14:paraId="41DFDBC5" w14:textId="77777777" w:rsidR="007917F9" w:rsidRPr="007917F9" w:rsidRDefault="007917F9" w:rsidP="007917F9">
      <w:pPr>
        <w:rPr>
          <w:rFonts w:ascii="Arial" w:hAnsi="Arial" w:cs="Arial"/>
          <w:sz w:val="22"/>
          <w:szCs w:val="22"/>
        </w:rPr>
      </w:pPr>
      <w:r w:rsidRPr="007917F9">
        <w:rPr>
          <w:rFonts w:ascii="Arial" w:hAnsi="Arial" w:cs="Arial"/>
          <w:sz w:val="22"/>
          <w:szCs w:val="22"/>
        </w:rPr>
        <w:t xml:space="preserve">The Student Handbook was developed to answer many of the commonly asked questions that you and your parents may have during the school year and to provide specific information about certain Board policies and procedures.  Please take time to become familiar with the important information contained in this handbook and keep the handbook for reference by you and your parent.  This handbook replaces all prior handbooks and other written material on the same subjects.  This handbook does not equate to an irrevocable contractual commitment to the student but only reflects the current status of the Board’s policies and the school rules as of the Board of Education approval date.  If any policies or administrative guidelines referenced herein are revised, the language in the most current policy or administrative guideline prevails.  Copies of the current board policies are available on our website at galionschools.org. or at </w:t>
      </w:r>
      <w:r w:rsidRPr="007917F9">
        <w:rPr>
          <w:rFonts w:ascii="Arial" w:hAnsi="Arial" w:cs="Arial"/>
          <w:sz w:val="22"/>
          <w:szCs w:val="22"/>
          <w:u w:val="single"/>
        </w:rPr>
        <w:t>http://www.neola.com/galion-oh/.</w:t>
      </w:r>
    </w:p>
    <w:p w14:paraId="43FEF201" w14:textId="77777777" w:rsidR="007917F9" w:rsidRPr="007917F9" w:rsidRDefault="007917F9" w:rsidP="007917F9">
      <w:pPr>
        <w:rPr>
          <w:rFonts w:ascii="Arial" w:hAnsi="Arial" w:cs="Arial"/>
          <w:sz w:val="22"/>
          <w:szCs w:val="22"/>
        </w:rPr>
      </w:pPr>
    </w:p>
    <w:p w14:paraId="55381D34" w14:textId="4BEC60BF" w:rsidR="007917F9" w:rsidRPr="009D6D6F" w:rsidRDefault="007917F9" w:rsidP="009D6D6F">
      <w:pPr>
        <w:rPr>
          <w:rFonts w:ascii="Arial" w:hAnsi="Arial" w:cs="Arial"/>
          <w:sz w:val="22"/>
          <w:szCs w:val="22"/>
        </w:rPr>
      </w:pPr>
      <w:r w:rsidRPr="007917F9">
        <w:rPr>
          <w:rFonts w:ascii="Arial" w:hAnsi="Arial" w:cs="Arial"/>
          <w:sz w:val="22"/>
          <w:szCs w:val="22"/>
        </w:rPr>
        <w:t>For clarification purposes, references to parent are synonymous with custodial parent or legal guardian. Immediate family will include parents, brothers, sisters, and grandparents.</w:t>
      </w:r>
    </w:p>
    <w:p w14:paraId="0D25E052" w14:textId="77777777" w:rsidR="007917F9" w:rsidRDefault="007917F9" w:rsidP="007917F9">
      <w:pPr>
        <w:tabs>
          <w:tab w:val="left" w:pos="1440"/>
          <w:tab w:val="left" w:pos="2160"/>
        </w:tabs>
        <w:rPr>
          <w:b/>
          <w:bCs/>
          <w:sz w:val="32"/>
          <w:szCs w:val="32"/>
        </w:rPr>
      </w:pPr>
    </w:p>
    <w:p w14:paraId="7F8B33B2" w14:textId="77777777" w:rsidR="000911B4" w:rsidRDefault="000911B4" w:rsidP="007917F9">
      <w:pPr>
        <w:tabs>
          <w:tab w:val="left" w:pos="1440"/>
          <w:tab w:val="left" w:pos="2160"/>
        </w:tabs>
        <w:rPr>
          <w:b/>
          <w:bCs/>
          <w:sz w:val="32"/>
          <w:szCs w:val="32"/>
        </w:rPr>
      </w:pPr>
    </w:p>
    <w:p w14:paraId="1A4B3C7C" w14:textId="77777777" w:rsidR="000911B4" w:rsidRDefault="000911B4" w:rsidP="007917F9">
      <w:pPr>
        <w:tabs>
          <w:tab w:val="left" w:pos="1440"/>
          <w:tab w:val="left" w:pos="2160"/>
        </w:tabs>
        <w:rPr>
          <w:b/>
          <w:bCs/>
          <w:sz w:val="32"/>
          <w:szCs w:val="32"/>
        </w:rPr>
      </w:pPr>
    </w:p>
    <w:p w14:paraId="535C2E99" w14:textId="77777777" w:rsidR="000911B4" w:rsidRDefault="000911B4" w:rsidP="007917F9">
      <w:pPr>
        <w:tabs>
          <w:tab w:val="left" w:pos="1440"/>
          <w:tab w:val="left" w:pos="2160"/>
        </w:tabs>
        <w:rPr>
          <w:b/>
          <w:bCs/>
          <w:sz w:val="32"/>
          <w:szCs w:val="32"/>
        </w:rPr>
      </w:pPr>
    </w:p>
    <w:p w14:paraId="12747D59" w14:textId="77777777" w:rsidR="000911B4" w:rsidRDefault="000911B4" w:rsidP="007917F9">
      <w:pPr>
        <w:tabs>
          <w:tab w:val="left" w:pos="1440"/>
          <w:tab w:val="left" w:pos="2160"/>
        </w:tabs>
        <w:rPr>
          <w:b/>
          <w:bCs/>
          <w:sz w:val="32"/>
          <w:szCs w:val="32"/>
        </w:rPr>
      </w:pPr>
    </w:p>
    <w:p w14:paraId="19F98A0A" w14:textId="77777777" w:rsidR="000911B4" w:rsidRDefault="000911B4" w:rsidP="007917F9">
      <w:pPr>
        <w:tabs>
          <w:tab w:val="left" w:pos="1440"/>
          <w:tab w:val="left" w:pos="2160"/>
        </w:tabs>
        <w:rPr>
          <w:b/>
          <w:bCs/>
          <w:sz w:val="32"/>
          <w:szCs w:val="32"/>
        </w:rPr>
      </w:pPr>
    </w:p>
    <w:p w14:paraId="153158C8" w14:textId="77777777" w:rsidR="000911B4" w:rsidRDefault="000911B4" w:rsidP="007917F9">
      <w:pPr>
        <w:tabs>
          <w:tab w:val="left" w:pos="1440"/>
          <w:tab w:val="left" w:pos="2160"/>
        </w:tabs>
        <w:rPr>
          <w:b/>
          <w:bCs/>
          <w:sz w:val="32"/>
          <w:szCs w:val="32"/>
        </w:rPr>
      </w:pPr>
    </w:p>
    <w:p w14:paraId="2127BE82" w14:textId="77777777" w:rsidR="000911B4" w:rsidRPr="00D162E5" w:rsidRDefault="000911B4" w:rsidP="007917F9">
      <w:pPr>
        <w:tabs>
          <w:tab w:val="left" w:pos="1440"/>
          <w:tab w:val="left" w:pos="2160"/>
        </w:tabs>
        <w:rPr>
          <w:b/>
          <w:bCs/>
          <w:sz w:val="32"/>
          <w:szCs w:val="32"/>
        </w:rPr>
      </w:pPr>
    </w:p>
    <w:p w14:paraId="011B6476" w14:textId="77777777" w:rsidR="007917F9" w:rsidRDefault="007917F9" w:rsidP="007917F9">
      <w:pPr>
        <w:jc w:val="center"/>
        <w:rPr>
          <w:b/>
          <w:u w:val="single"/>
        </w:rPr>
      </w:pPr>
      <w:r w:rsidRPr="003121B7">
        <w:rPr>
          <w:b/>
          <w:u w:val="single"/>
        </w:rPr>
        <w:lastRenderedPageBreak/>
        <w:t>WELCOME</w:t>
      </w:r>
    </w:p>
    <w:p w14:paraId="12E9BEF6" w14:textId="77777777" w:rsidR="007917F9" w:rsidRDefault="007917F9" w:rsidP="007917F9">
      <w:pPr>
        <w:jc w:val="center"/>
        <w:rPr>
          <w:b/>
          <w:u w:val="single"/>
        </w:rPr>
      </w:pPr>
    </w:p>
    <w:p w14:paraId="2C4FB0C5" w14:textId="5C2F6B51" w:rsidR="007917F9" w:rsidRDefault="007917F9" w:rsidP="007917F9">
      <w:r>
        <w:t xml:space="preserve">Welcome to the </w:t>
      </w:r>
      <w:r w:rsidRPr="00912C41">
        <w:t>201</w:t>
      </w:r>
      <w:r w:rsidR="00673EF8">
        <w:t>9-2020</w:t>
      </w:r>
      <w:r>
        <w:t xml:space="preserve"> school year at Galion Senior High School. We are most fortunate to have a quality “state of the art” facility. This fact not only creates a tremendous sense of pride, but also requires that everyone exhibit responsibility in taking great care of what the local taxpayers and the Ohio School Facilities Commission have generously provided to enhance the educational atmosphere and opportunities for Galion students. </w:t>
      </w:r>
    </w:p>
    <w:p w14:paraId="083D4CE6" w14:textId="77777777" w:rsidR="007917F9" w:rsidRDefault="007917F9" w:rsidP="007917F9"/>
    <w:p w14:paraId="32BBCEC9" w14:textId="77777777" w:rsidR="007917F9" w:rsidRDefault="007917F9" w:rsidP="007917F9">
      <w:r>
        <w:t>Teachers, administrators, support staff, superintendent and Board of Education members will do everything possible to identify and implement systems, policies, procedures, etc. that meet educational needs. We will continually strive to establish and maintain quality educational programs and personnel, which have a positive impact on student learning and maturation.</w:t>
      </w:r>
    </w:p>
    <w:p w14:paraId="69F8D231" w14:textId="77777777" w:rsidR="007917F9" w:rsidRDefault="007917F9" w:rsidP="007917F9"/>
    <w:p w14:paraId="09A489D8" w14:textId="77777777" w:rsidR="007917F9" w:rsidRDefault="007917F9" w:rsidP="007917F9">
      <w:r>
        <w:t>Your high school years are significant ones for you. Please take advantage of the many educational opportunities provided in the curricular, co-curricular and extracurricular programs at GHS. We encourage you to accept the challenge of learning and always strive to do your best. This year will present many new opportunities to increase your knowledge, further develop your thought processes and improve your critical thinking skills; do not waste the outstanding potential that you possess.</w:t>
      </w:r>
    </w:p>
    <w:p w14:paraId="0848CBC9" w14:textId="77777777" w:rsidR="007917F9" w:rsidRDefault="007917F9" w:rsidP="007917F9"/>
    <w:p w14:paraId="6BBE86DA" w14:textId="77777777" w:rsidR="007917F9" w:rsidRDefault="007917F9" w:rsidP="007917F9">
      <w:r>
        <w:t>In addition to the numerous educational, co-curricular and extracurricular options available, you will have many privileges and freedoms. Along with these privileges and freedoms comes the responsibility of being a young adult. You are expected to conduct yourself in a mature, respectful and responsible manner at all times. Always be mindful of others in what you say and do; know that your attitude and behavior should reflect the high expectations that have been established.</w:t>
      </w:r>
    </w:p>
    <w:p w14:paraId="0748592D" w14:textId="77777777" w:rsidR="007917F9" w:rsidRDefault="007917F9" w:rsidP="007917F9"/>
    <w:p w14:paraId="7D91D01C" w14:textId="77777777" w:rsidR="007917F9" w:rsidRDefault="007917F9" w:rsidP="007917F9">
      <w:r>
        <w:t>Be an active and positive citizen of our school. Resolve to be accountable in your actions and “goal oriented” in your pursuit of excellence. Your benefit from attending Galion High School will be in direct proportion to the effort and enthusiasm you put forth.</w:t>
      </w:r>
    </w:p>
    <w:p w14:paraId="5DE9CE49" w14:textId="77777777" w:rsidR="007917F9" w:rsidRDefault="007917F9" w:rsidP="007917F9"/>
    <w:p w14:paraId="6D9BBA22" w14:textId="77777777" w:rsidR="007917F9" w:rsidRDefault="007917F9" w:rsidP="007917F9"/>
    <w:p w14:paraId="0A408E9C" w14:textId="77777777" w:rsidR="007917F9" w:rsidRDefault="007917F9" w:rsidP="007917F9">
      <w:r>
        <w:t>Best wishes and have a great year!</w:t>
      </w:r>
    </w:p>
    <w:p w14:paraId="69ABABA5" w14:textId="77777777" w:rsidR="007917F9" w:rsidRDefault="007917F9" w:rsidP="007917F9"/>
    <w:p w14:paraId="79E4C2E3" w14:textId="77777777" w:rsidR="007917F9" w:rsidRDefault="007917F9" w:rsidP="007917F9"/>
    <w:p w14:paraId="58157886" w14:textId="77777777" w:rsidR="007917F9" w:rsidRDefault="007917F9" w:rsidP="007917F9"/>
    <w:p w14:paraId="4ABD8279" w14:textId="77777777" w:rsidR="007917F9" w:rsidRPr="00836C96" w:rsidRDefault="007917F9" w:rsidP="007917F9">
      <w:r w:rsidRPr="00912C41">
        <w:t>Mr. Ron Williams</w:t>
      </w:r>
    </w:p>
    <w:p w14:paraId="634334F8" w14:textId="77777777" w:rsidR="007917F9" w:rsidRDefault="007917F9" w:rsidP="007917F9">
      <w:r>
        <w:t>Principal</w:t>
      </w:r>
    </w:p>
    <w:p w14:paraId="24540635" w14:textId="77777777" w:rsidR="007917F9" w:rsidRDefault="007917F9" w:rsidP="007917F9"/>
    <w:p w14:paraId="467ED940" w14:textId="77777777" w:rsidR="007917F9" w:rsidRDefault="007917F9" w:rsidP="007917F9"/>
    <w:p w14:paraId="0B61365C" w14:textId="77777777" w:rsidR="007917F9" w:rsidRDefault="007917F9" w:rsidP="007917F9"/>
    <w:p w14:paraId="2B6F0D30" w14:textId="77777777" w:rsidR="007917F9" w:rsidRDefault="007917F9" w:rsidP="007917F9"/>
    <w:p w14:paraId="5E59B2E4" w14:textId="77777777" w:rsidR="007917F9" w:rsidRDefault="007917F9" w:rsidP="007917F9"/>
    <w:p w14:paraId="3230C778" w14:textId="77777777" w:rsidR="007917F9" w:rsidRDefault="007917F9" w:rsidP="007917F9"/>
    <w:p w14:paraId="14611CFD" w14:textId="77777777" w:rsidR="007917F9" w:rsidRDefault="007917F9" w:rsidP="007917F9"/>
    <w:p w14:paraId="6CA1D9F1" w14:textId="77777777" w:rsidR="007917F9" w:rsidRDefault="007917F9" w:rsidP="007917F9"/>
    <w:p w14:paraId="1832F00F" w14:textId="77777777" w:rsidR="007917F9" w:rsidRDefault="007917F9" w:rsidP="007917F9"/>
    <w:p w14:paraId="75302C83" w14:textId="77777777" w:rsidR="007917F9" w:rsidRDefault="007917F9" w:rsidP="007917F9"/>
    <w:p w14:paraId="54289F37" w14:textId="77777777" w:rsidR="007917F9" w:rsidRDefault="007917F9" w:rsidP="007917F9"/>
    <w:p w14:paraId="1390FB7F" w14:textId="5C09CC60" w:rsidR="00B14FBF" w:rsidRDefault="00B14FBF" w:rsidP="009063C2"/>
    <w:p w14:paraId="131D9F46" w14:textId="77777777" w:rsidR="00332C8A" w:rsidRDefault="00332C8A" w:rsidP="00332C8A">
      <w:pPr>
        <w:tabs>
          <w:tab w:val="left" w:pos="1440"/>
          <w:tab w:val="left" w:pos="2160"/>
          <w:tab w:val="left" w:pos="3600"/>
        </w:tabs>
      </w:pPr>
    </w:p>
    <w:p w14:paraId="0CC45081" w14:textId="77777777" w:rsidR="000911B4" w:rsidRDefault="000911B4" w:rsidP="00332C8A">
      <w:pPr>
        <w:tabs>
          <w:tab w:val="left" w:pos="1440"/>
          <w:tab w:val="left" w:pos="2160"/>
          <w:tab w:val="left" w:pos="3600"/>
        </w:tabs>
      </w:pPr>
    </w:p>
    <w:p w14:paraId="7273F7B9" w14:textId="77777777" w:rsidR="00332C8A" w:rsidRDefault="00332C8A" w:rsidP="00332C8A">
      <w:pPr>
        <w:tabs>
          <w:tab w:val="left" w:pos="1440"/>
          <w:tab w:val="left" w:pos="2160"/>
          <w:tab w:val="left" w:pos="3600"/>
        </w:tabs>
        <w:jc w:val="center"/>
        <w:rPr>
          <w:rFonts w:ascii="Arial" w:hAnsi="Arial" w:cs="Arial"/>
          <w:b/>
          <w:i/>
          <w:sz w:val="20"/>
          <w:szCs w:val="20"/>
          <w:u w:val="single"/>
        </w:rPr>
      </w:pPr>
    </w:p>
    <w:p w14:paraId="3C0CF421" w14:textId="269282EE" w:rsidR="00B14FBF" w:rsidRPr="00332C8A" w:rsidRDefault="00B14FBF" w:rsidP="00332C8A">
      <w:pPr>
        <w:tabs>
          <w:tab w:val="left" w:pos="1440"/>
          <w:tab w:val="left" w:pos="2160"/>
          <w:tab w:val="left" w:pos="3600"/>
        </w:tabs>
        <w:jc w:val="center"/>
        <w:rPr>
          <w:rFonts w:ascii="Arial" w:hAnsi="Arial" w:cs="Arial"/>
          <w:b/>
          <w:i/>
          <w:sz w:val="20"/>
          <w:szCs w:val="20"/>
          <w:u w:val="single"/>
        </w:rPr>
      </w:pPr>
      <w:r w:rsidRPr="00332C8A">
        <w:rPr>
          <w:rFonts w:ascii="Arial" w:hAnsi="Arial" w:cs="Arial"/>
          <w:b/>
          <w:i/>
          <w:sz w:val="20"/>
          <w:szCs w:val="20"/>
          <w:u w:val="single"/>
        </w:rPr>
        <w:lastRenderedPageBreak/>
        <w:t>Table of Contents</w:t>
      </w:r>
    </w:p>
    <w:p w14:paraId="7ED0AD3A" w14:textId="77777777" w:rsidR="00B14FBF" w:rsidRDefault="00B14FBF" w:rsidP="007917F9">
      <w:pPr>
        <w:tabs>
          <w:tab w:val="left" w:pos="1440"/>
          <w:tab w:val="left" w:pos="2160"/>
          <w:tab w:val="left" w:pos="3600"/>
        </w:tabs>
        <w:jc w:val="center"/>
        <w:rPr>
          <w:rFonts w:ascii="Arial" w:hAnsi="Arial" w:cs="Arial"/>
          <w:b/>
          <w:i/>
          <w:sz w:val="22"/>
          <w:szCs w:val="22"/>
          <w:u w:val="single"/>
        </w:rPr>
      </w:pPr>
    </w:p>
    <w:p w14:paraId="5DB5BDD9" w14:textId="4903A833" w:rsidR="00B14FBF" w:rsidRPr="00B14FBF" w:rsidRDefault="00B14FBF" w:rsidP="007917F9">
      <w:pPr>
        <w:tabs>
          <w:tab w:val="left" w:pos="1440"/>
          <w:tab w:val="left" w:pos="2160"/>
          <w:tab w:val="left" w:pos="3600"/>
        </w:tabs>
        <w:jc w:val="center"/>
        <w:rPr>
          <w:rFonts w:ascii="Arial" w:hAnsi="Arial" w:cs="Arial"/>
          <w:sz w:val="22"/>
          <w:szCs w:val="22"/>
        </w:rPr>
      </w:pPr>
      <w:r w:rsidRPr="009063C2">
        <w:rPr>
          <w:rFonts w:ascii="Arial" w:hAnsi="Arial" w:cs="Arial"/>
          <w:b/>
          <w:sz w:val="22"/>
          <w:szCs w:val="22"/>
          <w:u w:val="single"/>
        </w:rPr>
        <w:t>General Information</w:t>
      </w:r>
      <w:r>
        <w:rPr>
          <w:rFonts w:ascii="Arial" w:hAnsi="Arial" w:cs="Arial"/>
          <w:sz w:val="22"/>
          <w:szCs w:val="22"/>
        </w:rPr>
        <w:t>………………………………………………………………………Pages</w:t>
      </w:r>
      <w:r w:rsidR="00790067">
        <w:rPr>
          <w:rFonts w:ascii="Arial" w:hAnsi="Arial" w:cs="Arial"/>
          <w:sz w:val="22"/>
          <w:szCs w:val="22"/>
        </w:rPr>
        <w:t xml:space="preserve"> 5</w:t>
      </w:r>
      <w:r w:rsidR="00550173">
        <w:rPr>
          <w:rFonts w:ascii="Arial" w:hAnsi="Arial" w:cs="Arial"/>
          <w:sz w:val="22"/>
          <w:szCs w:val="22"/>
        </w:rPr>
        <w:t>-22</w:t>
      </w:r>
    </w:p>
    <w:p w14:paraId="57FE6A48" w14:textId="77777777" w:rsidR="00B14FBF" w:rsidRDefault="00B14FBF" w:rsidP="007917F9">
      <w:pPr>
        <w:tabs>
          <w:tab w:val="left" w:pos="1440"/>
          <w:tab w:val="left" w:pos="2160"/>
          <w:tab w:val="left" w:pos="3600"/>
        </w:tabs>
        <w:jc w:val="center"/>
        <w:rPr>
          <w:rFonts w:ascii="Arial" w:hAnsi="Arial" w:cs="Arial"/>
          <w:b/>
          <w:i/>
          <w:sz w:val="22"/>
          <w:szCs w:val="22"/>
          <w:u w:val="single"/>
        </w:rPr>
      </w:pPr>
    </w:p>
    <w:p w14:paraId="56403342" w14:textId="7400B5E2" w:rsidR="00B14FBF" w:rsidRDefault="00475682" w:rsidP="00475682">
      <w:pPr>
        <w:tabs>
          <w:tab w:val="left" w:pos="1440"/>
          <w:tab w:val="left" w:pos="2160"/>
          <w:tab w:val="left" w:pos="3600"/>
        </w:tabs>
        <w:rPr>
          <w:rFonts w:ascii="Arial" w:hAnsi="Arial" w:cs="Arial"/>
          <w:sz w:val="20"/>
          <w:szCs w:val="20"/>
        </w:rPr>
      </w:pPr>
      <w:r>
        <w:rPr>
          <w:rFonts w:ascii="Arial" w:hAnsi="Arial" w:cs="Arial"/>
          <w:sz w:val="22"/>
          <w:szCs w:val="22"/>
        </w:rPr>
        <w:tab/>
      </w:r>
      <w:r w:rsidRPr="00790067">
        <w:rPr>
          <w:rFonts w:ascii="Arial" w:hAnsi="Arial" w:cs="Arial"/>
          <w:sz w:val="20"/>
          <w:szCs w:val="20"/>
        </w:rPr>
        <w:t>GHS philosophy</w:t>
      </w:r>
    </w:p>
    <w:p w14:paraId="7700BED0" w14:textId="46B7FAD9" w:rsidR="00021F99" w:rsidRPr="00790067" w:rsidRDefault="00021F99" w:rsidP="00475682">
      <w:pPr>
        <w:tabs>
          <w:tab w:val="left" w:pos="1440"/>
          <w:tab w:val="left" w:pos="2160"/>
          <w:tab w:val="left" w:pos="3600"/>
        </w:tabs>
        <w:rPr>
          <w:rFonts w:ascii="Arial" w:hAnsi="Arial" w:cs="Arial"/>
          <w:sz w:val="20"/>
          <w:szCs w:val="20"/>
        </w:rPr>
      </w:pPr>
      <w:r>
        <w:rPr>
          <w:rFonts w:ascii="Arial" w:hAnsi="Arial" w:cs="Arial"/>
          <w:sz w:val="20"/>
          <w:szCs w:val="20"/>
        </w:rPr>
        <w:tab/>
        <w:t>Closing of School/School Delays</w:t>
      </w:r>
    </w:p>
    <w:p w14:paraId="36128B90" w14:textId="5A4E9CD4" w:rsidR="00475682"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Staff listing</w:t>
      </w:r>
    </w:p>
    <w:p w14:paraId="06140588" w14:textId="6A65C9FF" w:rsidR="00655AAE" w:rsidRPr="00790067" w:rsidRDefault="00655AAE" w:rsidP="00475682">
      <w:pPr>
        <w:tabs>
          <w:tab w:val="left" w:pos="1440"/>
          <w:tab w:val="left" w:pos="2160"/>
          <w:tab w:val="left" w:pos="3600"/>
        </w:tabs>
        <w:rPr>
          <w:rFonts w:ascii="Arial" w:hAnsi="Arial" w:cs="Arial"/>
          <w:sz w:val="20"/>
          <w:szCs w:val="20"/>
        </w:rPr>
      </w:pPr>
      <w:r>
        <w:rPr>
          <w:rFonts w:ascii="Arial" w:hAnsi="Arial" w:cs="Arial"/>
          <w:sz w:val="20"/>
          <w:szCs w:val="20"/>
        </w:rPr>
        <w:tab/>
      </w:r>
      <w:r w:rsidR="00C556E9">
        <w:rPr>
          <w:rFonts w:ascii="Arial" w:hAnsi="Arial" w:cs="Arial"/>
          <w:sz w:val="20"/>
          <w:szCs w:val="20"/>
        </w:rPr>
        <w:t>Harassment</w:t>
      </w:r>
      <w:r>
        <w:rPr>
          <w:rFonts w:ascii="Arial" w:hAnsi="Arial" w:cs="Arial"/>
          <w:sz w:val="20"/>
          <w:szCs w:val="20"/>
        </w:rPr>
        <w:t>/Intimidation/Bullying</w:t>
      </w:r>
    </w:p>
    <w:p w14:paraId="35149F26" w14:textId="14E3696E"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Student Fees</w:t>
      </w:r>
    </w:p>
    <w:p w14:paraId="732A4B58" w14:textId="73505076"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Bell Schedule</w:t>
      </w:r>
    </w:p>
    <w:p w14:paraId="701CEA62" w14:textId="6B2BC536"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Random Drug Testing</w:t>
      </w:r>
    </w:p>
    <w:p w14:paraId="64D14215" w14:textId="18631C12"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Student Rights</w:t>
      </w:r>
      <w:r w:rsidR="00947A2B">
        <w:rPr>
          <w:rFonts w:ascii="Arial" w:hAnsi="Arial" w:cs="Arial"/>
          <w:sz w:val="20"/>
          <w:szCs w:val="20"/>
        </w:rPr>
        <w:t>/</w:t>
      </w:r>
      <w:r w:rsidR="00947A2B" w:rsidRPr="006D6F1E">
        <w:rPr>
          <w:rFonts w:ascii="Arial" w:hAnsi="Arial" w:cs="Arial"/>
          <w:color w:val="000000" w:themeColor="text1"/>
          <w:sz w:val="20"/>
          <w:szCs w:val="20"/>
        </w:rPr>
        <w:t>Homeless Students</w:t>
      </w:r>
    </w:p>
    <w:p w14:paraId="33D50202" w14:textId="6BDF0156"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Student Driver Information</w:t>
      </w:r>
    </w:p>
    <w:p w14:paraId="53F87B59" w14:textId="654340BF" w:rsidR="00475682"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Book bags/Purses</w:t>
      </w:r>
    </w:p>
    <w:p w14:paraId="31D4B6BD" w14:textId="48734182" w:rsidR="00B90C51" w:rsidRPr="00790067" w:rsidRDefault="00B90C51" w:rsidP="00475682">
      <w:pPr>
        <w:tabs>
          <w:tab w:val="left" w:pos="1440"/>
          <w:tab w:val="left" w:pos="2160"/>
          <w:tab w:val="left" w:pos="3600"/>
        </w:tabs>
        <w:rPr>
          <w:rFonts w:ascii="Arial" w:hAnsi="Arial" w:cs="Arial"/>
          <w:sz w:val="20"/>
          <w:szCs w:val="20"/>
        </w:rPr>
      </w:pPr>
      <w:r>
        <w:rPr>
          <w:rFonts w:ascii="Arial" w:hAnsi="Arial" w:cs="Arial"/>
          <w:sz w:val="20"/>
          <w:szCs w:val="20"/>
        </w:rPr>
        <w:tab/>
        <w:t>Health/Medications</w:t>
      </w:r>
    </w:p>
    <w:p w14:paraId="7F338EE8" w14:textId="6017BD92"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Cafeteria Rules</w:t>
      </w:r>
    </w:p>
    <w:p w14:paraId="7580062B" w14:textId="09D0703F"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Meal Charging Policy</w:t>
      </w:r>
    </w:p>
    <w:p w14:paraId="1240470F" w14:textId="1C6ECB13"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Drill/Emergencies Procedures</w:t>
      </w:r>
    </w:p>
    <w:p w14:paraId="6C49FDCA" w14:textId="6171557E"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Student Records</w:t>
      </w:r>
    </w:p>
    <w:p w14:paraId="31855A6E" w14:textId="53E9A873"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Title I</w:t>
      </w:r>
    </w:p>
    <w:p w14:paraId="53AFB989" w14:textId="45F03046"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Transcripts</w:t>
      </w:r>
    </w:p>
    <w:p w14:paraId="364CAF9B" w14:textId="77777777" w:rsidR="00475682" w:rsidRDefault="00475682" w:rsidP="00475682">
      <w:pPr>
        <w:tabs>
          <w:tab w:val="left" w:pos="1440"/>
          <w:tab w:val="left" w:pos="2160"/>
          <w:tab w:val="left" w:pos="3600"/>
        </w:tabs>
        <w:rPr>
          <w:rFonts w:ascii="Arial" w:hAnsi="Arial" w:cs="Arial"/>
          <w:sz w:val="22"/>
          <w:szCs w:val="22"/>
        </w:rPr>
      </w:pPr>
    </w:p>
    <w:p w14:paraId="2A78C7DF" w14:textId="6B475576" w:rsidR="00475682" w:rsidRDefault="00475682" w:rsidP="00475682">
      <w:pPr>
        <w:tabs>
          <w:tab w:val="left" w:pos="1440"/>
          <w:tab w:val="left" w:pos="2160"/>
          <w:tab w:val="left" w:pos="3600"/>
        </w:tabs>
        <w:rPr>
          <w:rFonts w:ascii="Arial" w:hAnsi="Arial" w:cs="Arial"/>
          <w:sz w:val="22"/>
          <w:szCs w:val="22"/>
        </w:rPr>
      </w:pPr>
      <w:r>
        <w:rPr>
          <w:rFonts w:ascii="Arial" w:hAnsi="Arial" w:cs="Arial"/>
          <w:sz w:val="22"/>
          <w:szCs w:val="22"/>
        </w:rPr>
        <w:t xml:space="preserve">             </w:t>
      </w:r>
      <w:r w:rsidRPr="009063C2">
        <w:rPr>
          <w:rFonts w:ascii="Arial" w:hAnsi="Arial" w:cs="Arial"/>
          <w:b/>
          <w:sz w:val="22"/>
          <w:szCs w:val="22"/>
          <w:u w:val="single"/>
        </w:rPr>
        <w:t>Attendance Procedure</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r w:rsidR="00550173">
        <w:rPr>
          <w:rFonts w:ascii="Arial" w:hAnsi="Arial" w:cs="Arial"/>
          <w:sz w:val="22"/>
          <w:szCs w:val="22"/>
        </w:rPr>
        <w:t>Pages 22</w:t>
      </w:r>
      <w:r w:rsidR="0010705B">
        <w:rPr>
          <w:rFonts w:ascii="Arial" w:hAnsi="Arial" w:cs="Arial"/>
          <w:sz w:val="22"/>
          <w:szCs w:val="22"/>
        </w:rPr>
        <w:t>-24</w:t>
      </w:r>
    </w:p>
    <w:p w14:paraId="060DE3AC" w14:textId="314B5EEA" w:rsidR="00475682" w:rsidRDefault="00475682" w:rsidP="00475682">
      <w:pPr>
        <w:tabs>
          <w:tab w:val="left" w:pos="1440"/>
          <w:tab w:val="left" w:pos="2160"/>
          <w:tab w:val="left" w:pos="3600"/>
        </w:tabs>
        <w:rPr>
          <w:rFonts w:ascii="Arial" w:hAnsi="Arial" w:cs="Arial"/>
          <w:sz w:val="22"/>
          <w:szCs w:val="22"/>
        </w:rPr>
      </w:pPr>
      <w:r>
        <w:rPr>
          <w:rFonts w:ascii="Arial" w:hAnsi="Arial" w:cs="Arial"/>
          <w:sz w:val="22"/>
          <w:szCs w:val="22"/>
        </w:rPr>
        <w:tab/>
      </w:r>
    </w:p>
    <w:p w14:paraId="0BCF786B" w14:textId="36556D70" w:rsidR="00475682" w:rsidRPr="00790067" w:rsidRDefault="00475682" w:rsidP="00475682">
      <w:pPr>
        <w:tabs>
          <w:tab w:val="left" w:pos="1440"/>
          <w:tab w:val="left" w:pos="2160"/>
          <w:tab w:val="left" w:pos="3600"/>
        </w:tabs>
        <w:rPr>
          <w:rFonts w:ascii="Arial" w:hAnsi="Arial" w:cs="Arial"/>
          <w:sz w:val="20"/>
          <w:szCs w:val="20"/>
        </w:rPr>
      </w:pPr>
      <w:r>
        <w:rPr>
          <w:rFonts w:ascii="Arial" w:hAnsi="Arial" w:cs="Arial"/>
          <w:sz w:val="22"/>
          <w:szCs w:val="22"/>
        </w:rPr>
        <w:tab/>
      </w:r>
      <w:r w:rsidRPr="00790067">
        <w:rPr>
          <w:rFonts w:ascii="Arial" w:hAnsi="Arial" w:cs="Arial"/>
          <w:sz w:val="20"/>
          <w:szCs w:val="20"/>
        </w:rPr>
        <w:t>Attendance</w:t>
      </w:r>
      <w:r w:rsidR="009063C2" w:rsidRPr="00790067">
        <w:rPr>
          <w:rFonts w:ascii="Arial" w:hAnsi="Arial" w:cs="Arial"/>
          <w:sz w:val="20"/>
          <w:szCs w:val="20"/>
        </w:rPr>
        <w:t xml:space="preserve"> (link)</w:t>
      </w:r>
    </w:p>
    <w:p w14:paraId="36FCB8D7" w14:textId="6FC28B1A"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Excused Absences</w:t>
      </w:r>
    </w:p>
    <w:p w14:paraId="340CF292" w14:textId="03A2D44D"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Truancy Process</w:t>
      </w:r>
    </w:p>
    <w:p w14:paraId="155F49E7" w14:textId="479EDE3C"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Vacations</w:t>
      </w:r>
    </w:p>
    <w:p w14:paraId="18B735FD" w14:textId="5A106BD2"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Perfect Attendance</w:t>
      </w:r>
    </w:p>
    <w:p w14:paraId="34C08DE5" w14:textId="3D2003C9"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College Visitation</w:t>
      </w:r>
    </w:p>
    <w:p w14:paraId="43054B21" w14:textId="103E04D9" w:rsidR="00475682" w:rsidRPr="00790067" w:rsidRDefault="0047568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Work Permits</w:t>
      </w:r>
    </w:p>
    <w:p w14:paraId="07797C18" w14:textId="77777777" w:rsidR="00475682" w:rsidRDefault="00475682" w:rsidP="00475682">
      <w:pPr>
        <w:tabs>
          <w:tab w:val="left" w:pos="1440"/>
          <w:tab w:val="left" w:pos="2160"/>
          <w:tab w:val="left" w:pos="3600"/>
        </w:tabs>
        <w:rPr>
          <w:rFonts w:ascii="Arial" w:hAnsi="Arial" w:cs="Arial"/>
          <w:sz w:val="22"/>
          <w:szCs w:val="22"/>
        </w:rPr>
      </w:pPr>
    </w:p>
    <w:p w14:paraId="5A9A66BB" w14:textId="3B477966" w:rsidR="00475682" w:rsidRDefault="009063C2" w:rsidP="00475682">
      <w:pPr>
        <w:tabs>
          <w:tab w:val="left" w:pos="1440"/>
          <w:tab w:val="left" w:pos="2160"/>
          <w:tab w:val="left" w:pos="3600"/>
        </w:tabs>
        <w:rPr>
          <w:rFonts w:ascii="Arial" w:hAnsi="Arial" w:cs="Arial"/>
          <w:sz w:val="22"/>
          <w:szCs w:val="22"/>
        </w:rPr>
      </w:pPr>
      <w:r>
        <w:rPr>
          <w:rFonts w:ascii="Arial" w:hAnsi="Arial" w:cs="Arial"/>
          <w:b/>
          <w:sz w:val="22"/>
          <w:szCs w:val="22"/>
        </w:rPr>
        <w:t xml:space="preserve">           </w:t>
      </w:r>
      <w:r w:rsidR="00475682" w:rsidRPr="009063C2">
        <w:rPr>
          <w:rFonts w:ascii="Arial" w:hAnsi="Arial" w:cs="Arial"/>
          <w:b/>
          <w:sz w:val="22"/>
          <w:szCs w:val="22"/>
          <w:u w:val="single"/>
        </w:rPr>
        <w:t xml:space="preserve"> Student Code of Conduct</w:t>
      </w:r>
      <w:r w:rsidR="00475682">
        <w:rPr>
          <w:rFonts w:ascii="Arial" w:hAnsi="Arial" w:cs="Arial"/>
          <w:sz w:val="22"/>
          <w:szCs w:val="22"/>
        </w:rPr>
        <w:t>………………………………………………………………</w:t>
      </w:r>
      <w:r w:rsidR="00710E4D">
        <w:rPr>
          <w:rFonts w:ascii="Arial" w:hAnsi="Arial" w:cs="Arial"/>
          <w:sz w:val="22"/>
          <w:szCs w:val="22"/>
        </w:rPr>
        <w:t>…. Pages</w:t>
      </w:r>
      <w:r w:rsidR="00D31D0F">
        <w:rPr>
          <w:rFonts w:ascii="Arial" w:hAnsi="Arial" w:cs="Arial"/>
          <w:sz w:val="22"/>
          <w:szCs w:val="22"/>
        </w:rPr>
        <w:t xml:space="preserve"> 25</w:t>
      </w:r>
      <w:r w:rsidR="00CB4E9D">
        <w:rPr>
          <w:rFonts w:ascii="Arial" w:hAnsi="Arial" w:cs="Arial"/>
          <w:sz w:val="22"/>
          <w:szCs w:val="22"/>
        </w:rPr>
        <w:t>-33</w:t>
      </w:r>
    </w:p>
    <w:p w14:paraId="23AB5A58" w14:textId="77777777" w:rsidR="004D68D3" w:rsidRDefault="004D68D3" w:rsidP="00475682">
      <w:pPr>
        <w:tabs>
          <w:tab w:val="left" w:pos="1440"/>
          <w:tab w:val="left" w:pos="2160"/>
          <w:tab w:val="left" w:pos="3600"/>
        </w:tabs>
        <w:rPr>
          <w:rFonts w:ascii="Arial" w:hAnsi="Arial" w:cs="Arial"/>
          <w:sz w:val="22"/>
          <w:szCs w:val="22"/>
        </w:rPr>
      </w:pPr>
    </w:p>
    <w:p w14:paraId="7FB5997D" w14:textId="27A4637B" w:rsidR="004D68D3" w:rsidRDefault="004D68D3" w:rsidP="00475682">
      <w:pPr>
        <w:tabs>
          <w:tab w:val="left" w:pos="1440"/>
          <w:tab w:val="left" w:pos="2160"/>
          <w:tab w:val="left" w:pos="3600"/>
        </w:tabs>
        <w:rPr>
          <w:rFonts w:ascii="Arial" w:hAnsi="Arial" w:cs="Arial"/>
          <w:sz w:val="20"/>
          <w:szCs w:val="20"/>
        </w:rPr>
      </w:pPr>
      <w:r>
        <w:rPr>
          <w:rFonts w:ascii="Arial" w:hAnsi="Arial" w:cs="Arial"/>
          <w:sz w:val="22"/>
          <w:szCs w:val="22"/>
        </w:rPr>
        <w:tab/>
      </w:r>
      <w:r w:rsidRPr="00790067">
        <w:rPr>
          <w:rFonts w:ascii="Arial" w:hAnsi="Arial" w:cs="Arial"/>
          <w:sz w:val="20"/>
          <w:szCs w:val="20"/>
        </w:rPr>
        <w:t>Responsibilities</w:t>
      </w:r>
    </w:p>
    <w:p w14:paraId="24F717E9" w14:textId="2A1B316C" w:rsidR="00CF01D4" w:rsidRPr="00790067" w:rsidRDefault="00CF01D4" w:rsidP="00475682">
      <w:pPr>
        <w:tabs>
          <w:tab w:val="left" w:pos="1440"/>
          <w:tab w:val="left" w:pos="2160"/>
          <w:tab w:val="left" w:pos="3600"/>
        </w:tabs>
        <w:rPr>
          <w:rFonts w:ascii="Arial" w:hAnsi="Arial" w:cs="Arial"/>
          <w:sz w:val="20"/>
          <w:szCs w:val="20"/>
        </w:rPr>
      </w:pPr>
      <w:r>
        <w:rPr>
          <w:rFonts w:ascii="Arial" w:hAnsi="Arial" w:cs="Arial"/>
          <w:sz w:val="20"/>
          <w:szCs w:val="20"/>
        </w:rPr>
        <w:tab/>
        <w:t>Campus Wear Attire</w:t>
      </w:r>
    </w:p>
    <w:p w14:paraId="74CE4119" w14:textId="6FE47C90" w:rsidR="004D68D3" w:rsidRPr="00790067" w:rsidRDefault="004D68D3"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Thursday School</w:t>
      </w:r>
    </w:p>
    <w:p w14:paraId="688921D9" w14:textId="23E21900" w:rsidR="004D68D3" w:rsidRPr="00790067" w:rsidRDefault="004D68D3"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In School Detention</w:t>
      </w:r>
    </w:p>
    <w:p w14:paraId="2B8B8E62" w14:textId="6EBB71AA" w:rsidR="004D68D3" w:rsidRPr="00790067" w:rsidRDefault="004D68D3"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r>
      <w:r w:rsidR="00663C2A" w:rsidRPr="00790067">
        <w:rPr>
          <w:rFonts w:ascii="Arial" w:hAnsi="Arial" w:cs="Arial"/>
          <w:sz w:val="20"/>
          <w:szCs w:val="20"/>
        </w:rPr>
        <w:t>Rules</w:t>
      </w:r>
    </w:p>
    <w:p w14:paraId="60607027" w14:textId="4F4A6DAB" w:rsidR="00663C2A" w:rsidRPr="00790067" w:rsidRDefault="00663C2A"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Discipline/Consequences</w:t>
      </w:r>
    </w:p>
    <w:p w14:paraId="28047D5F" w14:textId="755E0FE3" w:rsidR="00663C2A" w:rsidRDefault="00663C2A" w:rsidP="00475682">
      <w:pPr>
        <w:tabs>
          <w:tab w:val="left" w:pos="1440"/>
          <w:tab w:val="left" w:pos="2160"/>
          <w:tab w:val="left" w:pos="3600"/>
        </w:tabs>
        <w:rPr>
          <w:rFonts w:ascii="Arial" w:hAnsi="Arial" w:cs="Arial"/>
          <w:sz w:val="22"/>
          <w:szCs w:val="22"/>
        </w:rPr>
      </w:pPr>
      <w:r w:rsidRPr="00790067">
        <w:rPr>
          <w:rFonts w:ascii="Arial" w:hAnsi="Arial" w:cs="Arial"/>
          <w:sz w:val="20"/>
          <w:szCs w:val="20"/>
        </w:rPr>
        <w:tab/>
        <w:t>Bus Riding/Transportation Privileges</w:t>
      </w:r>
    </w:p>
    <w:p w14:paraId="3AF41895" w14:textId="77777777" w:rsidR="00663C2A" w:rsidRDefault="00663C2A" w:rsidP="00475682">
      <w:pPr>
        <w:tabs>
          <w:tab w:val="left" w:pos="1440"/>
          <w:tab w:val="left" w:pos="2160"/>
          <w:tab w:val="left" w:pos="3600"/>
        </w:tabs>
        <w:rPr>
          <w:rFonts w:ascii="Arial" w:hAnsi="Arial" w:cs="Arial"/>
          <w:sz w:val="22"/>
          <w:szCs w:val="22"/>
        </w:rPr>
      </w:pPr>
    </w:p>
    <w:p w14:paraId="415FD1F6" w14:textId="181E82A6" w:rsidR="00663C2A" w:rsidRDefault="00663C2A" w:rsidP="00475682">
      <w:pPr>
        <w:tabs>
          <w:tab w:val="left" w:pos="1440"/>
          <w:tab w:val="left" w:pos="2160"/>
          <w:tab w:val="left" w:pos="3600"/>
        </w:tabs>
        <w:rPr>
          <w:rFonts w:ascii="Arial" w:hAnsi="Arial" w:cs="Arial"/>
          <w:sz w:val="22"/>
          <w:szCs w:val="22"/>
        </w:rPr>
      </w:pPr>
      <w:r>
        <w:rPr>
          <w:rFonts w:ascii="Arial" w:hAnsi="Arial" w:cs="Arial"/>
          <w:sz w:val="22"/>
          <w:szCs w:val="22"/>
        </w:rPr>
        <w:t xml:space="preserve">            </w:t>
      </w:r>
      <w:r w:rsidRPr="009063C2">
        <w:rPr>
          <w:rFonts w:ascii="Arial" w:hAnsi="Arial" w:cs="Arial"/>
          <w:b/>
          <w:sz w:val="22"/>
          <w:szCs w:val="22"/>
          <w:u w:val="single"/>
        </w:rPr>
        <w:t>Academics</w:t>
      </w:r>
      <w:r>
        <w:rPr>
          <w:rFonts w:ascii="Arial" w:hAnsi="Arial" w:cs="Arial"/>
          <w:sz w:val="22"/>
          <w:szCs w:val="22"/>
        </w:rPr>
        <w:t>……………………………………………………………………………………Pages</w:t>
      </w:r>
      <w:r w:rsidR="00C44728">
        <w:rPr>
          <w:rFonts w:ascii="Arial" w:hAnsi="Arial" w:cs="Arial"/>
          <w:sz w:val="22"/>
          <w:szCs w:val="22"/>
        </w:rPr>
        <w:t xml:space="preserve"> 33-36</w:t>
      </w:r>
    </w:p>
    <w:p w14:paraId="4CD19F5D" w14:textId="77777777" w:rsidR="00663C2A" w:rsidRDefault="00663C2A" w:rsidP="00475682">
      <w:pPr>
        <w:tabs>
          <w:tab w:val="left" w:pos="1440"/>
          <w:tab w:val="left" w:pos="2160"/>
          <w:tab w:val="left" w:pos="3600"/>
        </w:tabs>
        <w:rPr>
          <w:rFonts w:ascii="Arial" w:hAnsi="Arial" w:cs="Arial"/>
          <w:sz w:val="22"/>
          <w:szCs w:val="22"/>
        </w:rPr>
      </w:pPr>
    </w:p>
    <w:p w14:paraId="6ED190DA" w14:textId="337896D3" w:rsidR="00475682" w:rsidRPr="00790067" w:rsidRDefault="00663C2A" w:rsidP="00475682">
      <w:pPr>
        <w:tabs>
          <w:tab w:val="left" w:pos="1440"/>
          <w:tab w:val="left" w:pos="2160"/>
          <w:tab w:val="left" w:pos="3600"/>
        </w:tabs>
        <w:rPr>
          <w:rFonts w:ascii="Arial" w:hAnsi="Arial" w:cs="Arial"/>
          <w:sz w:val="20"/>
          <w:szCs w:val="20"/>
        </w:rPr>
      </w:pPr>
      <w:r>
        <w:rPr>
          <w:rFonts w:ascii="Arial" w:hAnsi="Arial" w:cs="Arial"/>
          <w:sz w:val="22"/>
          <w:szCs w:val="22"/>
        </w:rPr>
        <w:tab/>
      </w:r>
      <w:r w:rsidR="009E2642" w:rsidRPr="00790067">
        <w:rPr>
          <w:rFonts w:ascii="Arial" w:hAnsi="Arial" w:cs="Arial"/>
          <w:sz w:val="20"/>
          <w:szCs w:val="20"/>
        </w:rPr>
        <w:t>Graduation Requirements/Credits</w:t>
      </w:r>
    </w:p>
    <w:p w14:paraId="4F6010FD" w14:textId="562CFA74" w:rsidR="009E2642" w:rsidRPr="00790067" w:rsidRDefault="009E264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r>
      <w:r w:rsidRPr="005B0B01">
        <w:rPr>
          <w:rFonts w:ascii="Arial" w:hAnsi="Arial" w:cs="Arial"/>
          <w:sz w:val="20"/>
          <w:szCs w:val="20"/>
        </w:rPr>
        <w:t>Graduation Ceremony</w:t>
      </w:r>
    </w:p>
    <w:p w14:paraId="343ED91F" w14:textId="22C23EE3" w:rsidR="009E2642" w:rsidRPr="00790067" w:rsidRDefault="00582B04" w:rsidP="00475682">
      <w:pPr>
        <w:tabs>
          <w:tab w:val="left" w:pos="1440"/>
          <w:tab w:val="left" w:pos="2160"/>
          <w:tab w:val="left" w:pos="3600"/>
        </w:tabs>
        <w:rPr>
          <w:rFonts w:ascii="Arial" w:hAnsi="Arial" w:cs="Arial"/>
          <w:sz w:val="20"/>
          <w:szCs w:val="20"/>
        </w:rPr>
      </w:pPr>
      <w:r>
        <w:rPr>
          <w:rFonts w:ascii="Arial" w:hAnsi="Arial" w:cs="Arial"/>
          <w:sz w:val="20"/>
          <w:szCs w:val="20"/>
        </w:rPr>
        <w:tab/>
        <w:t xml:space="preserve">Graduation </w:t>
      </w:r>
      <w:r w:rsidR="009E2642" w:rsidRPr="00790067">
        <w:rPr>
          <w:rFonts w:ascii="Arial" w:hAnsi="Arial" w:cs="Arial"/>
          <w:sz w:val="20"/>
          <w:szCs w:val="20"/>
        </w:rPr>
        <w:t>Pathways</w:t>
      </w:r>
    </w:p>
    <w:p w14:paraId="596EF6AA" w14:textId="17CF64EA" w:rsidR="009E2642" w:rsidRPr="00790067" w:rsidRDefault="009E264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College Preparatory Curriculum</w:t>
      </w:r>
    </w:p>
    <w:p w14:paraId="555E74EB" w14:textId="0E2A7DE3" w:rsidR="009E2642" w:rsidRPr="00790067" w:rsidRDefault="009E264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Grading Scale</w:t>
      </w:r>
    </w:p>
    <w:p w14:paraId="40CA6B8A" w14:textId="4FA88A8E" w:rsidR="009E2642" w:rsidRPr="00790067" w:rsidRDefault="009E264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Grading Policy (link)</w:t>
      </w:r>
    </w:p>
    <w:p w14:paraId="6DEF3E00" w14:textId="3C496088" w:rsidR="009E2642" w:rsidRPr="00790067" w:rsidRDefault="009E264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Principal’s Roll/Honor Roll/Merit Roll</w:t>
      </w:r>
    </w:p>
    <w:p w14:paraId="2DCD6932" w14:textId="050B4136" w:rsidR="009E2642" w:rsidRPr="00790067" w:rsidRDefault="009E264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Academic Award</w:t>
      </w:r>
    </w:p>
    <w:p w14:paraId="1BD16792" w14:textId="38782DEA" w:rsidR="009E2642" w:rsidRPr="00790067" w:rsidRDefault="009E2642" w:rsidP="00475682">
      <w:pPr>
        <w:tabs>
          <w:tab w:val="left" w:pos="1440"/>
          <w:tab w:val="left" w:pos="2160"/>
          <w:tab w:val="left" w:pos="3600"/>
        </w:tabs>
        <w:rPr>
          <w:rFonts w:ascii="Arial" w:hAnsi="Arial" w:cs="Arial"/>
          <w:sz w:val="20"/>
          <w:szCs w:val="20"/>
        </w:rPr>
      </w:pPr>
      <w:r w:rsidRPr="00790067">
        <w:rPr>
          <w:rFonts w:ascii="Arial" w:hAnsi="Arial" w:cs="Arial"/>
          <w:sz w:val="20"/>
          <w:szCs w:val="20"/>
        </w:rPr>
        <w:tab/>
        <w:t>National Honor Society</w:t>
      </w:r>
    </w:p>
    <w:p w14:paraId="4AD8B086" w14:textId="77777777" w:rsidR="009063C2" w:rsidRDefault="009063C2" w:rsidP="00475682">
      <w:pPr>
        <w:tabs>
          <w:tab w:val="left" w:pos="1440"/>
          <w:tab w:val="left" w:pos="2160"/>
          <w:tab w:val="left" w:pos="3600"/>
        </w:tabs>
        <w:rPr>
          <w:rFonts w:ascii="Arial" w:hAnsi="Arial" w:cs="Arial"/>
          <w:sz w:val="22"/>
          <w:szCs w:val="22"/>
        </w:rPr>
      </w:pPr>
    </w:p>
    <w:p w14:paraId="0131D112" w14:textId="66F787AD" w:rsidR="009E2642" w:rsidRDefault="009E2642" w:rsidP="00475682">
      <w:pPr>
        <w:tabs>
          <w:tab w:val="left" w:pos="1440"/>
          <w:tab w:val="left" w:pos="2160"/>
          <w:tab w:val="left" w:pos="3600"/>
        </w:tabs>
        <w:rPr>
          <w:rFonts w:ascii="Arial" w:hAnsi="Arial" w:cs="Arial"/>
          <w:sz w:val="22"/>
          <w:szCs w:val="22"/>
        </w:rPr>
      </w:pPr>
      <w:r>
        <w:rPr>
          <w:rFonts w:ascii="Arial" w:hAnsi="Arial" w:cs="Arial"/>
          <w:sz w:val="22"/>
          <w:szCs w:val="22"/>
        </w:rPr>
        <w:t xml:space="preserve">          </w:t>
      </w:r>
      <w:r w:rsidRPr="009063C2">
        <w:rPr>
          <w:rFonts w:ascii="Arial" w:hAnsi="Arial" w:cs="Arial"/>
          <w:b/>
          <w:sz w:val="22"/>
          <w:szCs w:val="22"/>
          <w:u w:val="single"/>
        </w:rPr>
        <w:t>Athletics</w:t>
      </w:r>
      <w:r w:rsidR="009063C2">
        <w:rPr>
          <w:rFonts w:ascii="Arial" w:hAnsi="Arial" w:cs="Arial"/>
          <w:sz w:val="22"/>
          <w:szCs w:val="22"/>
        </w:rPr>
        <w:t>…………………………………………………………………………………………</w:t>
      </w:r>
      <w:r w:rsidR="00C44728">
        <w:rPr>
          <w:rFonts w:ascii="Arial" w:hAnsi="Arial" w:cs="Arial"/>
          <w:sz w:val="22"/>
          <w:szCs w:val="22"/>
        </w:rPr>
        <w:t>Page 37</w:t>
      </w:r>
    </w:p>
    <w:p w14:paraId="5F982D99" w14:textId="72ACD51F" w:rsidR="009E2642" w:rsidRDefault="009E2642" w:rsidP="00475682">
      <w:pPr>
        <w:tabs>
          <w:tab w:val="left" w:pos="1440"/>
          <w:tab w:val="left" w:pos="2160"/>
          <w:tab w:val="left" w:pos="3600"/>
        </w:tabs>
        <w:rPr>
          <w:rFonts w:ascii="Arial" w:hAnsi="Arial" w:cs="Arial"/>
          <w:sz w:val="20"/>
          <w:szCs w:val="20"/>
        </w:rPr>
      </w:pPr>
      <w:r>
        <w:rPr>
          <w:rFonts w:ascii="Arial" w:hAnsi="Arial" w:cs="Arial"/>
          <w:sz w:val="22"/>
          <w:szCs w:val="22"/>
        </w:rPr>
        <w:tab/>
      </w:r>
      <w:r w:rsidRPr="00332C8A">
        <w:rPr>
          <w:rFonts w:ascii="Arial" w:hAnsi="Arial" w:cs="Arial"/>
          <w:sz w:val="20"/>
          <w:szCs w:val="20"/>
        </w:rPr>
        <w:t>Athletic Eligibility</w:t>
      </w:r>
    </w:p>
    <w:p w14:paraId="55DCA2E1" w14:textId="73DEF3D8" w:rsidR="00332C8A" w:rsidRPr="00332C8A" w:rsidRDefault="00332C8A" w:rsidP="00475682">
      <w:pPr>
        <w:tabs>
          <w:tab w:val="left" w:pos="1440"/>
          <w:tab w:val="left" w:pos="2160"/>
          <w:tab w:val="left" w:pos="3600"/>
        </w:tabs>
        <w:rPr>
          <w:rFonts w:ascii="Arial" w:hAnsi="Arial" w:cs="Arial"/>
          <w:sz w:val="20"/>
          <w:szCs w:val="20"/>
        </w:rPr>
      </w:pPr>
      <w:r>
        <w:rPr>
          <w:rFonts w:ascii="Arial" w:hAnsi="Arial" w:cs="Arial"/>
          <w:sz w:val="20"/>
          <w:szCs w:val="20"/>
        </w:rPr>
        <w:tab/>
        <w:t>Athletic Code of Conduct</w:t>
      </w:r>
      <w:r w:rsidR="005A4B6A">
        <w:rPr>
          <w:rFonts w:ascii="Arial" w:hAnsi="Arial" w:cs="Arial"/>
          <w:sz w:val="20"/>
          <w:szCs w:val="20"/>
        </w:rPr>
        <w:t xml:space="preserve"> (link)</w:t>
      </w:r>
    </w:p>
    <w:p w14:paraId="024380B2" w14:textId="1D786638" w:rsidR="009E2642" w:rsidRPr="00332C8A" w:rsidRDefault="009E2642" w:rsidP="00475682">
      <w:pPr>
        <w:tabs>
          <w:tab w:val="left" w:pos="1440"/>
          <w:tab w:val="left" w:pos="2160"/>
          <w:tab w:val="left" w:pos="3600"/>
        </w:tabs>
        <w:rPr>
          <w:rFonts w:ascii="Arial" w:hAnsi="Arial" w:cs="Arial"/>
          <w:sz w:val="20"/>
          <w:szCs w:val="20"/>
        </w:rPr>
      </w:pPr>
      <w:r w:rsidRPr="00332C8A">
        <w:rPr>
          <w:rFonts w:ascii="Arial" w:hAnsi="Arial" w:cs="Arial"/>
          <w:sz w:val="20"/>
          <w:szCs w:val="20"/>
        </w:rPr>
        <w:tab/>
        <w:t>Athletic Requirements</w:t>
      </w:r>
    </w:p>
    <w:p w14:paraId="39E23699" w14:textId="424CF20A" w:rsidR="009063C2" w:rsidRDefault="009E2642" w:rsidP="009063C2">
      <w:pPr>
        <w:tabs>
          <w:tab w:val="left" w:pos="1440"/>
          <w:tab w:val="left" w:pos="2160"/>
          <w:tab w:val="left" w:pos="3600"/>
        </w:tabs>
        <w:rPr>
          <w:rFonts w:ascii="Arial" w:hAnsi="Arial" w:cs="Arial"/>
          <w:sz w:val="20"/>
          <w:szCs w:val="20"/>
        </w:rPr>
      </w:pPr>
      <w:r w:rsidRPr="00332C8A">
        <w:rPr>
          <w:rFonts w:ascii="Arial" w:hAnsi="Arial" w:cs="Arial"/>
          <w:sz w:val="20"/>
          <w:szCs w:val="20"/>
        </w:rPr>
        <w:tab/>
        <w:t>Booster Club</w:t>
      </w:r>
    </w:p>
    <w:p w14:paraId="758649C3" w14:textId="77777777" w:rsidR="00C44728" w:rsidRPr="00332C8A" w:rsidRDefault="00C44728" w:rsidP="009063C2">
      <w:pPr>
        <w:tabs>
          <w:tab w:val="left" w:pos="1440"/>
          <w:tab w:val="left" w:pos="2160"/>
          <w:tab w:val="left" w:pos="3600"/>
        </w:tabs>
        <w:rPr>
          <w:rFonts w:ascii="Arial" w:hAnsi="Arial" w:cs="Arial"/>
          <w:sz w:val="20"/>
          <w:szCs w:val="20"/>
        </w:rPr>
      </w:pPr>
    </w:p>
    <w:p w14:paraId="52A9C3E6" w14:textId="77777777" w:rsidR="007917F9" w:rsidRPr="002E77C9" w:rsidRDefault="007917F9" w:rsidP="009063C2">
      <w:pPr>
        <w:tabs>
          <w:tab w:val="left" w:pos="1440"/>
          <w:tab w:val="left" w:pos="2160"/>
          <w:tab w:val="left" w:pos="3600"/>
        </w:tabs>
        <w:jc w:val="center"/>
        <w:rPr>
          <w:rFonts w:ascii="Arial" w:hAnsi="Arial" w:cs="Arial"/>
          <w:b/>
          <w:i/>
          <w:sz w:val="22"/>
          <w:szCs w:val="22"/>
          <w:u w:val="single"/>
        </w:rPr>
      </w:pPr>
      <w:r w:rsidRPr="002E77C9">
        <w:rPr>
          <w:rFonts w:ascii="Arial" w:hAnsi="Arial" w:cs="Arial"/>
          <w:b/>
          <w:i/>
          <w:sz w:val="22"/>
          <w:szCs w:val="22"/>
          <w:u w:val="single"/>
        </w:rPr>
        <w:lastRenderedPageBreak/>
        <w:t>PHILOSOPHY OF GALION HIGH SCHOOL</w:t>
      </w:r>
    </w:p>
    <w:p w14:paraId="55CD29D1" w14:textId="77777777" w:rsidR="007917F9" w:rsidRPr="002E77C9" w:rsidRDefault="007917F9" w:rsidP="007917F9">
      <w:pPr>
        <w:jc w:val="center"/>
        <w:rPr>
          <w:rFonts w:ascii="Arial" w:hAnsi="Arial" w:cs="Arial"/>
          <w:sz w:val="22"/>
          <w:szCs w:val="22"/>
        </w:rPr>
      </w:pPr>
    </w:p>
    <w:p w14:paraId="3ACA19E8" w14:textId="77777777" w:rsidR="007917F9" w:rsidRPr="002E77C9" w:rsidRDefault="007917F9" w:rsidP="007917F9">
      <w:pPr>
        <w:rPr>
          <w:rFonts w:ascii="Arial" w:hAnsi="Arial" w:cs="Arial"/>
          <w:sz w:val="22"/>
          <w:szCs w:val="22"/>
        </w:rPr>
      </w:pPr>
      <w:r w:rsidRPr="002E77C9">
        <w:rPr>
          <w:rFonts w:ascii="Arial" w:hAnsi="Arial" w:cs="Arial"/>
          <w:sz w:val="22"/>
          <w:szCs w:val="22"/>
        </w:rPr>
        <w:tab/>
        <w:t>Education in the broadest sense is preparation for effective living.  Therefore, Galion High School is responsible for providing students with the curriculum to acquire and enhance skills and knowledge necessary to function successfully in society.  Galion High School is also responsible for providing students with extracurricular activities to supplement the curriculum program.</w:t>
      </w:r>
    </w:p>
    <w:p w14:paraId="7650B118" w14:textId="77777777" w:rsidR="007917F9" w:rsidRPr="002E77C9" w:rsidRDefault="007917F9" w:rsidP="007917F9">
      <w:pPr>
        <w:rPr>
          <w:rFonts w:ascii="Arial" w:hAnsi="Arial" w:cs="Arial"/>
          <w:sz w:val="22"/>
          <w:szCs w:val="22"/>
        </w:rPr>
      </w:pPr>
    </w:p>
    <w:p w14:paraId="10A6E16E" w14:textId="77777777" w:rsidR="007917F9" w:rsidRPr="002E77C9" w:rsidRDefault="007917F9" w:rsidP="007917F9">
      <w:pPr>
        <w:rPr>
          <w:rFonts w:ascii="Arial" w:hAnsi="Arial" w:cs="Arial"/>
          <w:sz w:val="22"/>
          <w:szCs w:val="22"/>
        </w:rPr>
      </w:pPr>
      <w:r w:rsidRPr="002E77C9">
        <w:rPr>
          <w:rFonts w:ascii="Arial" w:hAnsi="Arial" w:cs="Arial"/>
          <w:sz w:val="22"/>
          <w:szCs w:val="22"/>
        </w:rPr>
        <w:tab/>
        <w:t>It is the duty of the citizens of the community to provide the means through which this learning can occur.  It is the duty of the school personnel to provide for curricular and extra-curricular implementation and for the establishment of an effective learning environment.   It is the duty of the students to avail themselves of this learning environment.  This environment should reflect the major concept that learning is most likely to occur when the students view it as relevant.   However, the search for relevancy should neither hinder the development of vital skills nor overlook individual needs.</w:t>
      </w:r>
    </w:p>
    <w:p w14:paraId="6D22E83D" w14:textId="77777777" w:rsidR="007917F9" w:rsidRPr="002E77C9" w:rsidRDefault="007917F9" w:rsidP="007917F9">
      <w:pPr>
        <w:rPr>
          <w:rFonts w:ascii="Arial" w:hAnsi="Arial" w:cs="Arial"/>
          <w:sz w:val="22"/>
          <w:szCs w:val="22"/>
        </w:rPr>
      </w:pPr>
    </w:p>
    <w:p w14:paraId="6F345D99" w14:textId="77777777" w:rsidR="007917F9" w:rsidRPr="002E77C9" w:rsidRDefault="007917F9" w:rsidP="007917F9">
      <w:pPr>
        <w:rPr>
          <w:rFonts w:ascii="Arial" w:hAnsi="Arial" w:cs="Arial"/>
          <w:sz w:val="22"/>
          <w:szCs w:val="22"/>
        </w:rPr>
      </w:pPr>
    </w:p>
    <w:p w14:paraId="46F7B715" w14:textId="77777777" w:rsidR="007917F9" w:rsidRPr="002E77C9" w:rsidRDefault="007917F9" w:rsidP="007917F9">
      <w:pPr>
        <w:pStyle w:val="Heading1"/>
        <w:rPr>
          <w:rFonts w:ascii="Arial" w:hAnsi="Arial" w:cs="Arial"/>
          <w:sz w:val="22"/>
          <w:szCs w:val="22"/>
        </w:rPr>
      </w:pPr>
      <w:r w:rsidRPr="002E77C9">
        <w:rPr>
          <w:rFonts w:ascii="Arial" w:hAnsi="Arial" w:cs="Arial"/>
          <w:sz w:val="22"/>
          <w:szCs w:val="22"/>
        </w:rPr>
        <w:t>OBJECTIVES</w:t>
      </w:r>
    </w:p>
    <w:p w14:paraId="28378E40" w14:textId="77777777" w:rsidR="007917F9" w:rsidRPr="002E77C9" w:rsidRDefault="007917F9" w:rsidP="007917F9">
      <w:pPr>
        <w:jc w:val="center"/>
        <w:rPr>
          <w:rFonts w:ascii="Arial" w:hAnsi="Arial" w:cs="Arial"/>
          <w:b/>
          <w:bCs/>
          <w:i/>
          <w:iCs/>
          <w:sz w:val="22"/>
          <w:szCs w:val="22"/>
          <w:u w:val="single"/>
        </w:rPr>
      </w:pPr>
    </w:p>
    <w:p w14:paraId="7658FD1F" w14:textId="77777777" w:rsidR="007917F9" w:rsidRPr="002E77C9" w:rsidRDefault="007917F9" w:rsidP="007917F9">
      <w:pPr>
        <w:rPr>
          <w:rFonts w:ascii="Arial" w:hAnsi="Arial" w:cs="Arial"/>
          <w:sz w:val="22"/>
          <w:szCs w:val="22"/>
        </w:rPr>
      </w:pPr>
      <w:r w:rsidRPr="002E77C9">
        <w:rPr>
          <w:rFonts w:ascii="Arial" w:hAnsi="Arial" w:cs="Arial"/>
          <w:sz w:val="22"/>
          <w:szCs w:val="22"/>
        </w:rPr>
        <w:tab/>
        <w:t>In order to reinforce the philosophy of Galion High School, the objectives are as follows:</w:t>
      </w:r>
    </w:p>
    <w:p w14:paraId="4EF3803A" w14:textId="77777777" w:rsidR="007917F9" w:rsidRPr="002E77C9" w:rsidRDefault="007917F9" w:rsidP="007917F9">
      <w:pPr>
        <w:rPr>
          <w:rFonts w:ascii="Arial" w:hAnsi="Arial" w:cs="Arial"/>
          <w:sz w:val="22"/>
          <w:szCs w:val="22"/>
        </w:rPr>
      </w:pPr>
    </w:p>
    <w:p w14:paraId="6E8B158C" w14:textId="77777777" w:rsidR="007917F9" w:rsidRPr="002E77C9" w:rsidRDefault="007917F9" w:rsidP="00DC7138">
      <w:pPr>
        <w:numPr>
          <w:ilvl w:val="0"/>
          <w:numId w:val="21"/>
        </w:numPr>
        <w:rPr>
          <w:rFonts w:ascii="Arial" w:hAnsi="Arial" w:cs="Arial"/>
          <w:sz w:val="22"/>
          <w:szCs w:val="22"/>
        </w:rPr>
      </w:pPr>
      <w:r w:rsidRPr="002E77C9">
        <w:rPr>
          <w:rFonts w:ascii="Arial" w:hAnsi="Arial" w:cs="Arial"/>
          <w:sz w:val="22"/>
          <w:szCs w:val="22"/>
        </w:rPr>
        <w:t>To develop a curriculum based upon identified needs of the students.</w:t>
      </w:r>
    </w:p>
    <w:p w14:paraId="68C68BF3" w14:textId="77777777" w:rsidR="007917F9" w:rsidRPr="002E77C9" w:rsidRDefault="007917F9" w:rsidP="00DC7138">
      <w:pPr>
        <w:numPr>
          <w:ilvl w:val="0"/>
          <w:numId w:val="21"/>
        </w:numPr>
        <w:rPr>
          <w:rFonts w:ascii="Arial" w:hAnsi="Arial" w:cs="Arial"/>
          <w:sz w:val="22"/>
          <w:szCs w:val="22"/>
        </w:rPr>
      </w:pPr>
      <w:r w:rsidRPr="002E77C9">
        <w:rPr>
          <w:rFonts w:ascii="Arial" w:hAnsi="Arial" w:cs="Arial"/>
          <w:sz w:val="22"/>
          <w:szCs w:val="22"/>
        </w:rPr>
        <w:t xml:space="preserve">To develop an extracurricular program based upon identified needs of the </w:t>
      </w:r>
    </w:p>
    <w:p w14:paraId="23F3DF4B" w14:textId="77777777" w:rsidR="007917F9" w:rsidRPr="002E77C9" w:rsidRDefault="007917F9" w:rsidP="007917F9">
      <w:pPr>
        <w:ind w:left="1440"/>
        <w:rPr>
          <w:rFonts w:ascii="Arial" w:hAnsi="Arial" w:cs="Arial"/>
          <w:sz w:val="22"/>
          <w:szCs w:val="22"/>
        </w:rPr>
      </w:pPr>
      <w:r w:rsidRPr="002E77C9">
        <w:rPr>
          <w:rFonts w:ascii="Arial" w:hAnsi="Arial" w:cs="Arial"/>
          <w:sz w:val="22"/>
          <w:szCs w:val="22"/>
        </w:rPr>
        <w:t>students and the community</w:t>
      </w:r>
    </w:p>
    <w:p w14:paraId="5DC9F6F1" w14:textId="77777777" w:rsidR="007917F9" w:rsidRPr="002E77C9" w:rsidRDefault="007917F9" w:rsidP="00DC7138">
      <w:pPr>
        <w:numPr>
          <w:ilvl w:val="0"/>
          <w:numId w:val="21"/>
        </w:numPr>
        <w:rPr>
          <w:rFonts w:ascii="Arial" w:hAnsi="Arial" w:cs="Arial"/>
          <w:sz w:val="22"/>
          <w:szCs w:val="22"/>
        </w:rPr>
      </w:pPr>
      <w:r w:rsidRPr="002E77C9">
        <w:rPr>
          <w:rFonts w:ascii="Arial" w:hAnsi="Arial" w:cs="Arial"/>
          <w:sz w:val="22"/>
          <w:szCs w:val="22"/>
        </w:rPr>
        <w:t>To provide the opportunity for students to learn fundamental skills.</w:t>
      </w:r>
    </w:p>
    <w:p w14:paraId="28136C52" w14:textId="77777777" w:rsidR="007917F9" w:rsidRPr="002E77C9" w:rsidRDefault="007917F9" w:rsidP="00DC7138">
      <w:pPr>
        <w:numPr>
          <w:ilvl w:val="0"/>
          <w:numId w:val="21"/>
        </w:numPr>
        <w:rPr>
          <w:rFonts w:ascii="Arial" w:hAnsi="Arial" w:cs="Arial"/>
          <w:sz w:val="22"/>
          <w:szCs w:val="22"/>
        </w:rPr>
      </w:pPr>
      <w:r w:rsidRPr="002E77C9">
        <w:rPr>
          <w:rFonts w:ascii="Arial" w:hAnsi="Arial" w:cs="Arial"/>
          <w:sz w:val="22"/>
          <w:szCs w:val="22"/>
        </w:rPr>
        <w:t>To prepare the students to enter the job market or engage in post-high school</w:t>
      </w:r>
    </w:p>
    <w:p w14:paraId="0C2F476E" w14:textId="77777777" w:rsidR="007917F9" w:rsidRPr="002E77C9" w:rsidRDefault="007917F9" w:rsidP="007917F9">
      <w:pPr>
        <w:ind w:left="720" w:firstLine="720"/>
        <w:rPr>
          <w:rFonts w:ascii="Arial" w:hAnsi="Arial" w:cs="Arial"/>
          <w:sz w:val="22"/>
          <w:szCs w:val="22"/>
        </w:rPr>
      </w:pPr>
      <w:r w:rsidRPr="002E77C9">
        <w:rPr>
          <w:rFonts w:ascii="Arial" w:hAnsi="Arial" w:cs="Arial"/>
          <w:sz w:val="22"/>
          <w:szCs w:val="22"/>
        </w:rPr>
        <w:t>education.</w:t>
      </w:r>
    </w:p>
    <w:p w14:paraId="0CD3FEF0" w14:textId="77777777" w:rsidR="007917F9" w:rsidRPr="002E77C9" w:rsidRDefault="007917F9" w:rsidP="00DC7138">
      <w:pPr>
        <w:numPr>
          <w:ilvl w:val="0"/>
          <w:numId w:val="21"/>
        </w:numPr>
        <w:rPr>
          <w:rFonts w:ascii="Arial" w:hAnsi="Arial" w:cs="Arial"/>
          <w:sz w:val="22"/>
          <w:szCs w:val="22"/>
        </w:rPr>
      </w:pPr>
      <w:r w:rsidRPr="002E77C9">
        <w:rPr>
          <w:rFonts w:ascii="Arial" w:hAnsi="Arial" w:cs="Arial"/>
          <w:sz w:val="22"/>
          <w:szCs w:val="22"/>
        </w:rPr>
        <w:t xml:space="preserve">To provide an atmosphere in which students can develop a sense of </w:t>
      </w:r>
    </w:p>
    <w:p w14:paraId="3BE7E49A" w14:textId="687A44E3" w:rsidR="007917F9" w:rsidRPr="002E77C9" w:rsidRDefault="00CB6C7D" w:rsidP="007917F9">
      <w:pPr>
        <w:ind w:left="1440"/>
        <w:rPr>
          <w:rFonts w:ascii="Arial" w:hAnsi="Arial" w:cs="Arial"/>
          <w:sz w:val="22"/>
          <w:szCs w:val="22"/>
        </w:rPr>
      </w:pPr>
      <w:r>
        <w:rPr>
          <w:rFonts w:ascii="Arial" w:hAnsi="Arial" w:cs="Arial"/>
          <w:sz w:val="22"/>
          <w:szCs w:val="22"/>
        </w:rPr>
        <w:t>r</w:t>
      </w:r>
      <w:r w:rsidR="007917F9" w:rsidRPr="002E77C9">
        <w:rPr>
          <w:rFonts w:ascii="Arial" w:hAnsi="Arial" w:cs="Arial"/>
          <w:sz w:val="22"/>
          <w:szCs w:val="22"/>
        </w:rPr>
        <w:t>esponsibility toward themselves and their society.</w:t>
      </w:r>
    </w:p>
    <w:p w14:paraId="4A39B040" w14:textId="77777777" w:rsidR="007917F9" w:rsidRPr="002E77C9" w:rsidRDefault="007917F9" w:rsidP="00DC7138">
      <w:pPr>
        <w:numPr>
          <w:ilvl w:val="0"/>
          <w:numId w:val="21"/>
        </w:numPr>
        <w:rPr>
          <w:rFonts w:ascii="Arial" w:hAnsi="Arial" w:cs="Arial"/>
          <w:sz w:val="22"/>
          <w:szCs w:val="22"/>
        </w:rPr>
      </w:pPr>
      <w:r w:rsidRPr="002E77C9">
        <w:rPr>
          <w:rFonts w:ascii="Arial" w:hAnsi="Arial" w:cs="Arial"/>
          <w:sz w:val="22"/>
          <w:szCs w:val="22"/>
        </w:rPr>
        <w:t>To provide surroundings which foster positive self-esteem.</w:t>
      </w:r>
    </w:p>
    <w:p w14:paraId="222B6BF5" w14:textId="77777777" w:rsidR="007917F9" w:rsidRPr="002E77C9" w:rsidRDefault="007917F9" w:rsidP="007917F9">
      <w:pPr>
        <w:rPr>
          <w:rFonts w:ascii="Arial" w:hAnsi="Arial" w:cs="Arial"/>
          <w:sz w:val="22"/>
          <w:szCs w:val="22"/>
        </w:rPr>
      </w:pPr>
    </w:p>
    <w:p w14:paraId="76D94E46" w14:textId="77777777" w:rsidR="007917F9" w:rsidRPr="002E77C9" w:rsidRDefault="007917F9" w:rsidP="007917F9">
      <w:pPr>
        <w:rPr>
          <w:rFonts w:ascii="Arial" w:hAnsi="Arial" w:cs="Arial"/>
          <w:sz w:val="22"/>
          <w:szCs w:val="22"/>
        </w:rPr>
      </w:pPr>
    </w:p>
    <w:p w14:paraId="099CBD15" w14:textId="77777777" w:rsidR="007917F9" w:rsidRPr="002E77C9" w:rsidRDefault="007917F9" w:rsidP="007917F9">
      <w:pPr>
        <w:jc w:val="center"/>
        <w:rPr>
          <w:rFonts w:ascii="Arial" w:hAnsi="Arial" w:cs="Arial"/>
          <w:sz w:val="22"/>
          <w:szCs w:val="22"/>
        </w:rPr>
      </w:pPr>
      <w:r w:rsidRPr="002E77C9">
        <w:rPr>
          <w:rFonts w:ascii="Arial" w:hAnsi="Arial" w:cs="Arial"/>
          <w:b/>
          <w:i/>
          <w:sz w:val="22"/>
          <w:szCs w:val="22"/>
          <w:u w:val="single"/>
        </w:rPr>
        <w:t>EQUAL EDUCATION OPPORTUNITY</w:t>
      </w:r>
    </w:p>
    <w:p w14:paraId="5D0E8699" w14:textId="77777777" w:rsidR="007917F9" w:rsidRPr="002E77C9" w:rsidRDefault="007917F9" w:rsidP="007917F9">
      <w:pPr>
        <w:jc w:val="center"/>
        <w:rPr>
          <w:rFonts w:ascii="Arial" w:hAnsi="Arial" w:cs="Arial"/>
          <w:sz w:val="22"/>
          <w:szCs w:val="22"/>
        </w:rPr>
      </w:pPr>
    </w:p>
    <w:p w14:paraId="114E8FB9" w14:textId="77777777" w:rsidR="007917F9" w:rsidRPr="002E77C9" w:rsidRDefault="007917F9" w:rsidP="007917F9">
      <w:pPr>
        <w:rPr>
          <w:rFonts w:ascii="Arial" w:hAnsi="Arial" w:cs="Arial"/>
          <w:sz w:val="22"/>
          <w:szCs w:val="22"/>
        </w:rPr>
      </w:pPr>
      <w:r w:rsidRPr="002E77C9">
        <w:rPr>
          <w:rFonts w:ascii="Arial" w:hAnsi="Arial" w:cs="Arial"/>
          <w:sz w:val="22"/>
          <w:szCs w:val="22"/>
        </w:rPr>
        <w:t>This district provides an equal educational opportunity for all students. Any person who believes that he/she has been discriminated against on the basis of race, color, disability, religion, gender or national origin while at school or at a school activity should immediately contact the Superintendent as the School District’s Compliance Officer.  Complaints will be investigated in accordance with the procedures described in board policy.  Any student making a complaint or participating in a school investigation will be protected from retaliation.  The Compliance Officer can provide additional information concerning equal access to educational opportunities.</w:t>
      </w:r>
    </w:p>
    <w:p w14:paraId="0B155CD1" w14:textId="77777777" w:rsidR="007917F9" w:rsidRDefault="007917F9" w:rsidP="008E36CC">
      <w:pPr>
        <w:jc w:val="center"/>
        <w:rPr>
          <w:rFonts w:ascii="Arial" w:hAnsi="Arial" w:cs="Arial"/>
          <w:b/>
          <w:bCs/>
          <w:color w:val="000000"/>
          <w:sz w:val="28"/>
          <w:szCs w:val="28"/>
          <w:u w:val="single"/>
        </w:rPr>
      </w:pPr>
    </w:p>
    <w:p w14:paraId="4D967AB1" w14:textId="77777777" w:rsidR="007917F9" w:rsidRDefault="007917F9" w:rsidP="001074F5">
      <w:pPr>
        <w:rPr>
          <w:rFonts w:ascii="Arial" w:hAnsi="Arial" w:cs="Arial"/>
          <w:b/>
          <w:bCs/>
          <w:color w:val="000000"/>
          <w:sz w:val="28"/>
          <w:szCs w:val="28"/>
          <w:u w:val="single"/>
        </w:rPr>
      </w:pPr>
    </w:p>
    <w:p w14:paraId="3EF0AFF1" w14:textId="4602579C" w:rsidR="003733C3" w:rsidRPr="00CA62B2" w:rsidRDefault="003733C3" w:rsidP="003733C3">
      <w:pPr>
        <w:jc w:val="center"/>
        <w:rPr>
          <w:rFonts w:ascii="Arial" w:hAnsi="Arial" w:cs="Arial"/>
          <w:b/>
          <w:bCs/>
          <w:i/>
          <w:color w:val="000000"/>
          <w:u w:val="single"/>
        </w:rPr>
      </w:pPr>
      <w:r w:rsidRPr="00CA62B2">
        <w:rPr>
          <w:rFonts w:ascii="Arial" w:hAnsi="Arial" w:cs="Arial"/>
          <w:b/>
          <w:bCs/>
          <w:i/>
          <w:color w:val="000000"/>
          <w:u w:val="single"/>
        </w:rPr>
        <w:t>School Closings / Delays</w:t>
      </w:r>
    </w:p>
    <w:p w14:paraId="13CE6544" w14:textId="77777777" w:rsidR="00CA62B2" w:rsidRPr="003733C3" w:rsidRDefault="00CA62B2" w:rsidP="003733C3">
      <w:pPr>
        <w:jc w:val="center"/>
        <w:rPr>
          <w:i/>
        </w:rPr>
      </w:pPr>
    </w:p>
    <w:p w14:paraId="7FBDAF8C" w14:textId="179F8BDE" w:rsidR="00CA62B2" w:rsidRPr="00CA62B2" w:rsidRDefault="00CA62B2" w:rsidP="00CA62B2">
      <w:pPr>
        <w:rPr>
          <w:rFonts w:ascii="Arial" w:hAnsi="Arial" w:cs="Arial"/>
          <w:sz w:val="22"/>
          <w:szCs w:val="22"/>
        </w:rPr>
      </w:pPr>
      <w:r w:rsidRPr="00CA62B2">
        <w:rPr>
          <w:rFonts w:ascii="Arial" w:hAnsi="Arial" w:cs="Arial"/>
          <w:sz w:val="22"/>
          <w:szCs w:val="22"/>
        </w:rPr>
        <w:t xml:space="preserve">In the event of school closing due to snow or other emergencies, an electronic call system will be used as the primary source of information related to school closings, delays, and district emergency information, which will be delivered to the phone number on file. School related closings or delays can also be accessed on the district webpage, </w:t>
      </w:r>
      <w:r w:rsidR="001440B7">
        <w:rPr>
          <w:rFonts w:ascii="Arial" w:hAnsi="Arial" w:cs="Arial"/>
          <w:sz w:val="22"/>
          <w:szCs w:val="22"/>
        </w:rPr>
        <w:t>Facebook page, or Galion High</w:t>
      </w:r>
      <w:r w:rsidRPr="00CA62B2">
        <w:rPr>
          <w:rFonts w:ascii="Arial" w:hAnsi="Arial" w:cs="Arial"/>
          <w:sz w:val="22"/>
          <w:szCs w:val="22"/>
        </w:rPr>
        <w:t xml:space="preserve"> School Facebook page. You may also tune into the following radio stations in the area to be notified of the closing: WQEL-92.7FM Bucyrus/WBCO-1540AM Bucyrus; WMFD TV 68/WVNO 106.1FM Mansfield; Please DO NOT call the principal, teachers or the school. Parents and students are responsible for knowing about emergency closings and delays.</w:t>
      </w:r>
    </w:p>
    <w:p w14:paraId="20EDBE0E" w14:textId="77777777" w:rsidR="007917F9" w:rsidRDefault="007917F9" w:rsidP="008E36CC">
      <w:pPr>
        <w:jc w:val="center"/>
        <w:rPr>
          <w:rFonts w:ascii="Arial" w:hAnsi="Arial" w:cs="Arial"/>
          <w:b/>
          <w:bCs/>
          <w:color w:val="000000"/>
          <w:sz w:val="28"/>
          <w:szCs w:val="28"/>
          <w:u w:val="single"/>
        </w:rPr>
      </w:pPr>
    </w:p>
    <w:p w14:paraId="5BA0EC30" w14:textId="77777777" w:rsidR="007917F9" w:rsidRDefault="007917F9" w:rsidP="008E36CC">
      <w:pPr>
        <w:jc w:val="center"/>
        <w:rPr>
          <w:rFonts w:ascii="Arial" w:hAnsi="Arial" w:cs="Arial"/>
          <w:b/>
          <w:bCs/>
          <w:color w:val="000000"/>
          <w:sz w:val="28"/>
          <w:szCs w:val="28"/>
          <w:u w:val="single"/>
        </w:rPr>
      </w:pPr>
    </w:p>
    <w:p w14:paraId="4791C3C1" w14:textId="77777777" w:rsidR="007917F9" w:rsidRDefault="007917F9" w:rsidP="008E36CC">
      <w:pPr>
        <w:jc w:val="center"/>
        <w:rPr>
          <w:rFonts w:ascii="Arial" w:hAnsi="Arial" w:cs="Arial"/>
          <w:b/>
          <w:bCs/>
          <w:color w:val="000000"/>
          <w:sz w:val="28"/>
          <w:szCs w:val="28"/>
          <w:u w:val="single"/>
        </w:rPr>
      </w:pPr>
    </w:p>
    <w:p w14:paraId="74649B6F" w14:textId="77777777" w:rsidR="00A34C2F" w:rsidRDefault="00A34C2F" w:rsidP="00A34C2F">
      <w:pPr>
        <w:pStyle w:val="Footer"/>
        <w:tabs>
          <w:tab w:val="clear" w:pos="4320"/>
          <w:tab w:val="clear" w:pos="8640"/>
        </w:tabs>
        <w:rPr>
          <w:rFonts w:ascii="Arial" w:eastAsiaTheme="minorHAnsi" w:hAnsi="Arial" w:cs="Arial"/>
          <w:b/>
          <w:bCs/>
          <w:color w:val="000000"/>
          <w:sz w:val="28"/>
          <w:szCs w:val="28"/>
          <w:u w:val="single"/>
        </w:rPr>
      </w:pPr>
    </w:p>
    <w:p w14:paraId="443BB9ED" w14:textId="77777777" w:rsidR="00B54182" w:rsidRDefault="00B54182" w:rsidP="00A34C2F">
      <w:pPr>
        <w:pStyle w:val="Footer"/>
        <w:tabs>
          <w:tab w:val="clear" w:pos="4320"/>
          <w:tab w:val="clear" w:pos="8640"/>
        </w:tabs>
        <w:jc w:val="center"/>
        <w:rPr>
          <w:b/>
          <w:bCs/>
          <w:i/>
          <w:iCs/>
          <w:sz w:val="22"/>
          <w:u w:val="single"/>
        </w:rPr>
      </w:pPr>
      <w:r>
        <w:rPr>
          <w:b/>
          <w:bCs/>
          <w:i/>
          <w:iCs/>
          <w:sz w:val="22"/>
          <w:u w:val="single"/>
        </w:rPr>
        <w:lastRenderedPageBreak/>
        <w:t>GALION HIGH SCHOOL STAFF</w:t>
      </w:r>
    </w:p>
    <w:p w14:paraId="425892F0" w14:textId="77777777" w:rsidR="00B54182" w:rsidRDefault="00B54182" w:rsidP="00B54182">
      <w:pPr>
        <w:pStyle w:val="Footer"/>
        <w:tabs>
          <w:tab w:val="clear" w:pos="4320"/>
          <w:tab w:val="clear" w:pos="8640"/>
        </w:tabs>
        <w:jc w:val="center"/>
        <w:rPr>
          <w:b/>
          <w:bCs/>
          <w:i/>
          <w:iCs/>
          <w:sz w:val="22"/>
          <w:u w:val="single"/>
        </w:rPr>
      </w:pPr>
    </w:p>
    <w:p w14:paraId="5B09D2DC" w14:textId="0AE8C654" w:rsidR="00B54182" w:rsidRDefault="00B54182" w:rsidP="00B54182">
      <w:pPr>
        <w:pStyle w:val="Footer"/>
        <w:tabs>
          <w:tab w:val="clear" w:pos="4320"/>
          <w:tab w:val="clear" w:pos="8640"/>
        </w:tabs>
        <w:rPr>
          <w:sz w:val="20"/>
        </w:rPr>
      </w:pPr>
      <w:r w:rsidRPr="00EE0533">
        <w:rPr>
          <w:sz w:val="20"/>
        </w:rPr>
        <w:t>Ronald Williams, Principal</w:t>
      </w:r>
      <w:r w:rsidRPr="00836C96">
        <w:rPr>
          <w:sz w:val="20"/>
        </w:rPr>
        <w:t xml:space="preserve"> </w:t>
      </w:r>
      <w:r w:rsidRPr="00836C96">
        <w:rPr>
          <w:sz w:val="20"/>
        </w:rPr>
        <w:tab/>
      </w:r>
      <w:r w:rsidR="0026120D">
        <w:rPr>
          <w:sz w:val="20"/>
        </w:rPr>
        <w:tab/>
      </w:r>
      <w:r w:rsidR="0026120D">
        <w:rPr>
          <w:sz w:val="20"/>
        </w:rPr>
        <w:tab/>
      </w:r>
      <w:r w:rsidR="0026120D">
        <w:rPr>
          <w:sz w:val="20"/>
        </w:rPr>
        <w:tab/>
      </w:r>
      <w:r w:rsidR="0026120D">
        <w:rPr>
          <w:sz w:val="20"/>
        </w:rPr>
        <w:tab/>
      </w:r>
      <w:r w:rsidR="004D4DE7">
        <w:rPr>
          <w:sz w:val="20"/>
        </w:rPr>
        <w:t>Lori Keiser</w:t>
      </w:r>
      <w:r>
        <w:rPr>
          <w:sz w:val="20"/>
        </w:rPr>
        <w:t>, Principal’s Office Secretary</w:t>
      </w:r>
    </w:p>
    <w:p w14:paraId="22EB1B50" w14:textId="64034627" w:rsidR="00B54182" w:rsidRDefault="00623C3D" w:rsidP="00B54182">
      <w:pPr>
        <w:pStyle w:val="Footer"/>
        <w:tabs>
          <w:tab w:val="clear" w:pos="4320"/>
          <w:tab w:val="clear" w:pos="8640"/>
        </w:tabs>
        <w:rPr>
          <w:sz w:val="20"/>
        </w:rPr>
      </w:pPr>
      <w:r>
        <w:rPr>
          <w:sz w:val="20"/>
        </w:rPr>
        <w:t>Matt Dick</w:t>
      </w:r>
      <w:r w:rsidR="00B54182" w:rsidRPr="00D72627">
        <w:rPr>
          <w:sz w:val="20"/>
        </w:rPr>
        <w:t>, Assistant Principal</w:t>
      </w:r>
      <w:r w:rsidR="00B54182">
        <w:rPr>
          <w:sz w:val="20"/>
        </w:rPr>
        <w:tab/>
      </w:r>
      <w:r w:rsidR="00B54182">
        <w:rPr>
          <w:sz w:val="20"/>
        </w:rPr>
        <w:tab/>
      </w:r>
      <w:r w:rsidR="00B54182">
        <w:rPr>
          <w:sz w:val="20"/>
        </w:rPr>
        <w:tab/>
      </w:r>
      <w:r w:rsidR="00B54182">
        <w:rPr>
          <w:sz w:val="20"/>
        </w:rPr>
        <w:tab/>
      </w:r>
      <w:r w:rsidR="00B54182">
        <w:rPr>
          <w:sz w:val="20"/>
        </w:rPr>
        <w:tab/>
        <w:t>Heather Kurtz, Guidance /Athletic Secretary</w:t>
      </w:r>
    </w:p>
    <w:p w14:paraId="30839A4A" w14:textId="47371D13" w:rsidR="00B54182" w:rsidRDefault="00B54182" w:rsidP="00B54182">
      <w:pPr>
        <w:pStyle w:val="Footer"/>
        <w:tabs>
          <w:tab w:val="clear" w:pos="4320"/>
          <w:tab w:val="clear" w:pos="8640"/>
        </w:tabs>
        <w:rPr>
          <w:sz w:val="20"/>
        </w:rPr>
      </w:pPr>
      <w:r>
        <w:rPr>
          <w:sz w:val="20"/>
        </w:rPr>
        <w:t xml:space="preserve">Kyle </w:t>
      </w:r>
      <w:proofErr w:type="spellStart"/>
      <w:r>
        <w:rPr>
          <w:sz w:val="20"/>
        </w:rPr>
        <w:t>Baughn</w:t>
      </w:r>
      <w:proofErr w:type="spellEnd"/>
      <w:r>
        <w:rPr>
          <w:sz w:val="20"/>
        </w:rPr>
        <w:t>, Ath</w:t>
      </w:r>
      <w:r w:rsidR="003E5F7E">
        <w:rPr>
          <w:sz w:val="20"/>
        </w:rPr>
        <w:t>le</w:t>
      </w:r>
      <w:r w:rsidR="00645BEF">
        <w:rPr>
          <w:sz w:val="20"/>
        </w:rPr>
        <w:t>tic Director</w:t>
      </w:r>
      <w:r w:rsidR="00645BEF">
        <w:rPr>
          <w:sz w:val="20"/>
        </w:rPr>
        <w:tab/>
      </w:r>
      <w:r w:rsidR="00645BEF">
        <w:rPr>
          <w:sz w:val="20"/>
        </w:rPr>
        <w:tab/>
      </w:r>
      <w:r w:rsidR="00645BEF">
        <w:rPr>
          <w:sz w:val="20"/>
        </w:rPr>
        <w:tab/>
      </w:r>
      <w:r w:rsidR="00645BEF">
        <w:rPr>
          <w:sz w:val="20"/>
        </w:rPr>
        <w:tab/>
      </w:r>
      <w:r w:rsidR="00645BEF">
        <w:rPr>
          <w:sz w:val="20"/>
        </w:rPr>
        <w:tab/>
      </w:r>
      <w:r w:rsidR="000070E2">
        <w:rPr>
          <w:sz w:val="20"/>
        </w:rPr>
        <w:t>Allison Kiss</w:t>
      </w:r>
      <w:r w:rsidR="00CD3DD5">
        <w:rPr>
          <w:sz w:val="20"/>
        </w:rPr>
        <w:t>, AP</w:t>
      </w:r>
      <w:r w:rsidR="003E5F7E">
        <w:rPr>
          <w:sz w:val="20"/>
        </w:rPr>
        <w:t>/Attendance</w:t>
      </w:r>
      <w:r w:rsidR="000070E2">
        <w:rPr>
          <w:sz w:val="20"/>
        </w:rPr>
        <w:t xml:space="preserve"> </w:t>
      </w:r>
      <w:r w:rsidR="00CD3DD5">
        <w:rPr>
          <w:sz w:val="20"/>
        </w:rPr>
        <w:t>Secretary</w:t>
      </w:r>
    </w:p>
    <w:p w14:paraId="43C2D4A3" w14:textId="0BFB969E" w:rsidR="00B54182" w:rsidRDefault="00B54182" w:rsidP="00B54182">
      <w:pPr>
        <w:pStyle w:val="Footer"/>
        <w:tabs>
          <w:tab w:val="clear" w:pos="4320"/>
          <w:tab w:val="clear" w:pos="8640"/>
        </w:tabs>
        <w:rPr>
          <w:sz w:val="20"/>
        </w:rPr>
      </w:pPr>
      <w:r>
        <w:rPr>
          <w:sz w:val="20"/>
        </w:rPr>
        <w:t>Amy Cline, Counselor</w:t>
      </w:r>
      <w:r>
        <w:rPr>
          <w:sz w:val="20"/>
        </w:rPr>
        <w:tab/>
      </w:r>
      <w:r>
        <w:rPr>
          <w:sz w:val="20"/>
        </w:rPr>
        <w:tab/>
      </w:r>
      <w:r>
        <w:rPr>
          <w:sz w:val="20"/>
        </w:rPr>
        <w:tab/>
      </w:r>
      <w:r>
        <w:rPr>
          <w:sz w:val="20"/>
        </w:rPr>
        <w:tab/>
      </w:r>
    </w:p>
    <w:p w14:paraId="24643D32" w14:textId="538FABBE" w:rsidR="00B54182" w:rsidRDefault="00623C3D" w:rsidP="00B54182">
      <w:pPr>
        <w:pStyle w:val="Footer"/>
        <w:tabs>
          <w:tab w:val="clear" w:pos="4320"/>
          <w:tab w:val="clear" w:pos="8640"/>
        </w:tabs>
        <w:rPr>
          <w:sz w:val="20"/>
        </w:rPr>
      </w:pPr>
      <w:r>
        <w:rPr>
          <w:sz w:val="20"/>
        </w:rPr>
        <w:t>Amanda Courtright</w:t>
      </w:r>
      <w:r w:rsidR="00B54182" w:rsidRPr="00DB3855">
        <w:rPr>
          <w:sz w:val="20"/>
        </w:rPr>
        <w:t>, Counselor</w:t>
      </w:r>
      <w:r w:rsidR="00B54182">
        <w:rPr>
          <w:sz w:val="20"/>
        </w:rPr>
        <w:tab/>
      </w:r>
      <w:r w:rsidR="00B54182">
        <w:rPr>
          <w:sz w:val="20"/>
        </w:rPr>
        <w:tab/>
      </w:r>
      <w:r w:rsidR="00B54182">
        <w:rPr>
          <w:sz w:val="20"/>
        </w:rPr>
        <w:tab/>
      </w:r>
    </w:p>
    <w:p w14:paraId="348C61AF" w14:textId="77777777" w:rsidR="00B54182" w:rsidRDefault="00B54182" w:rsidP="00B54182">
      <w:pPr>
        <w:pStyle w:val="Footer"/>
        <w:tabs>
          <w:tab w:val="clear" w:pos="4320"/>
          <w:tab w:val="clear" w:pos="8640"/>
        </w:tabs>
        <w:rPr>
          <w:sz w:val="20"/>
        </w:rPr>
      </w:pPr>
      <w:r>
        <w:rPr>
          <w:sz w:val="20"/>
        </w:rPr>
        <w:tab/>
      </w:r>
      <w:r>
        <w:rPr>
          <w:sz w:val="20"/>
        </w:rPr>
        <w:tab/>
      </w:r>
      <w:r>
        <w:rPr>
          <w:sz w:val="20"/>
        </w:rPr>
        <w:tab/>
      </w:r>
    </w:p>
    <w:p w14:paraId="404A2CF8" w14:textId="21A8ADCF" w:rsidR="0023528B" w:rsidRDefault="00B54182" w:rsidP="00607FDF">
      <w:pPr>
        <w:pStyle w:val="Footer"/>
        <w:tabs>
          <w:tab w:val="clear" w:pos="4320"/>
          <w:tab w:val="clear" w:pos="8640"/>
        </w:tabs>
        <w:rPr>
          <w:sz w:val="20"/>
        </w:rPr>
      </w:pPr>
      <w:r>
        <w:rPr>
          <w:sz w:val="20"/>
        </w:rPr>
        <w:tab/>
      </w:r>
    </w:p>
    <w:p w14:paraId="0929AD5E" w14:textId="78587312" w:rsidR="00B54182" w:rsidRDefault="0023528B" w:rsidP="00B54182">
      <w:pPr>
        <w:pStyle w:val="Footer"/>
        <w:tabs>
          <w:tab w:val="clear" w:pos="4320"/>
          <w:tab w:val="clear" w:pos="8640"/>
        </w:tabs>
        <w:ind w:firstLine="720"/>
        <w:rPr>
          <w:sz w:val="20"/>
        </w:rPr>
      </w:pPr>
      <w:r>
        <w:rPr>
          <w:sz w:val="20"/>
        </w:rPr>
        <w:t>Heidi Anderson</w:t>
      </w:r>
      <w:r>
        <w:rPr>
          <w:sz w:val="20"/>
        </w:rPr>
        <w:tab/>
      </w:r>
      <w:r>
        <w:rPr>
          <w:sz w:val="20"/>
        </w:rPr>
        <w:tab/>
      </w:r>
      <w:r>
        <w:rPr>
          <w:sz w:val="20"/>
        </w:rPr>
        <w:tab/>
      </w:r>
      <w:r>
        <w:rPr>
          <w:sz w:val="20"/>
        </w:rPr>
        <w:tab/>
        <w:t>French</w:t>
      </w:r>
      <w:r w:rsidR="00B54182">
        <w:rPr>
          <w:sz w:val="20"/>
        </w:rPr>
        <w:tab/>
      </w:r>
    </w:p>
    <w:p w14:paraId="74F15F45" w14:textId="50CB0D21" w:rsidR="00B54182" w:rsidRDefault="00944B29" w:rsidP="000F2780">
      <w:pPr>
        <w:pStyle w:val="Footer"/>
        <w:tabs>
          <w:tab w:val="clear" w:pos="4320"/>
          <w:tab w:val="clear" w:pos="8640"/>
        </w:tabs>
        <w:ind w:firstLine="720"/>
        <w:rPr>
          <w:sz w:val="20"/>
        </w:rPr>
      </w:pPr>
      <w:r>
        <w:rPr>
          <w:sz w:val="20"/>
        </w:rPr>
        <w:t>Jenna Bollinger</w:t>
      </w:r>
      <w:r>
        <w:rPr>
          <w:sz w:val="20"/>
        </w:rPr>
        <w:tab/>
      </w:r>
      <w:r>
        <w:rPr>
          <w:sz w:val="20"/>
        </w:rPr>
        <w:tab/>
      </w:r>
      <w:r>
        <w:rPr>
          <w:sz w:val="20"/>
        </w:rPr>
        <w:tab/>
      </w:r>
      <w:r>
        <w:rPr>
          <w:sz w:val="20"/>
        </w:rPr>
        <w:tab/>
        <w:t>Spanish</w:t>
      </w:r>
    </w:p>
    <w:p w14:paraId="44543074" w14:textId="6CD3B964" w:rsidR="00F92D37" w:rsidRDefault="00F92D37" w:rsidP="000F2780">
      <w:pPr>
        <w:pStyle w:val="Footer"/>
        <w:tabs>
          <w:tab w:val="clear" w:pos="4320"/>
          <w:tab w:val="clear" w:pos="8640"/>
        </w:tabs>
        <w:ind w:firstLine="720"/>
        <w:rPr>
          <w:sz w:val="20"/>
        </w:rPr>
      </w:pPr>
      <w:r>
        <w:rPr>
          <w:sz w:val="20"/>
        </w:rPr>
        <w:t xml:space="preserve">Maggie </w:t>
      </w:r>
      <w:proofErr w:type="spellStart"/>
      <w:r>
        <w:rPr>
          <w:sz w:val="20"/>
        </w:rPr>
        <w:t>Carr</w:t>
      </w:r>
      <w:proofErr w:type="spellEnd"/>
      <w:r>
        <w:rPr>
          <w:sz w:val="20"/>
        </w:rPr>
        <w:tab/>
      </w:r>
      <w:r>
        <w:rPr>
          <w:sz w:val="20"/>
        </w:rPr>
        <w:tab/>
      </w:r>
      <w:r>
        <w:rPr>
          <w:sz w:val="20"/>
        </w:rPr>
        <w:tab/>
      </w:r>
      <w:r>
        <w:rPr>
          <w:sz w:val="20"/>
        </w:rPr>
        <w:tab/>
        <w:t>Math</w:t>
      </w:r>
    </w:p>
    <w:p w14:paraId="64E8AFCA" w14:textId="77777777" w:rsidR="00623C3D" w:rsidRPr="00607FDF" w:rsidRDefault="00623C3D" w:rsidP="00623C3D">
      <w:pPr>
        <w:pStyle w:val="Footer"/>
        <w:tabs>
          <w:tab w:val="clear" w:pos="4320"/>
          <w:tab w:val="clear" w:pos="8640"/>
        </w:tabs>
        <w:ind w:firstLine="720"/>
        <w:rPr>
          <w:sz w:val="20"/>
          <w:szCs w:val="20"/>
        </w:rPr>
      </w:pPr>
      <w:r>
        <w:rPr>
          <w:sz w:val="20"/>
          <w:szCs w:val="20"/>
        </w:rPr>
        <w:t>Nicole Cotton</w:t>
      </w:r>
      <w:r>
        <w:rPr>
          <w:sz w:val="20"/>
          <w:szCs w:val="20"/>
        </w:rPr>
        <w:tab/>
      </w:r>
      <w:r>
        <w:rPr>
          <w:sz w:val="20"/>
          <w:szCs w:val="20"/>
        </w:rPr>
        <w:tab/>
      </w:r>
      <w:r>
        <w:rPr>
          <w:sz w:val="20"/>
          <w:szCs w:val="20"/>
        </w:rPr>
        <w:tab/>
      </w:r>
      <w:r>
        <w:rPr>
          <w:sz w:val="20"/>
          <w:szCs w:val="20"/>
        </w:rPr>
        <w:tab/>
        <w:t>English</w:t>
      </w:r>
    </w:p>
    <w:p w14:paraId="2387533D" w14:textId="73FADB2A" w:rsidR="001D28CA" w:rsidRDefault="00B54182" w:rsidP="001D28CA">
      <w:pPr>
        <w:pStyle w:val="Footer"/>
        <w:tabs>
          <w:tab w:val="clear" w:pos="4320"/>
          <w:tab w:val="clear" w:pos="8640"/>
        </w:tabs>
        <w:ind w:firstLine="720"/>
        <w:rPr>
          <w:sz w:val="20"/>
        </w:rPr>
      </w:pPr>
      <w:r>
        <w:rPr>
          <w:sz w:val="20"/>
        </w:rPr>
        <w:t xml:space="preserve">Angela </w:t>
      </w:r>
      <w:proofErr w:type="spellStart"/>
      <w:r>
        <w:rPr>
          <w:sz w:val="20"/>
        </w:rPr>
        <w:t>DeGray</w:t>
      </w:r>
      <w:proofErr w:type="spellEnd"/>
      <w:r w:rsidRPr="00D72627">
        <w:rPr>
          <w:sz w:val="20"/>
        </w:rPr>
        <w:tab/>
      </w:r>
      <w:r w:rsidRPr="00D72627">
        <w:rPr>
          <w:sz w:val="20"/>
        </w:rPr>
        <w:tab/>
      </w:r>
      <w:r w:rsidRPr="00D72627">
        <w:rPr>
          <w:sz w:val="20"/>
        </w:rPr>
        <w:tab/>
      </w:r>
      <w:r w:rsidRPr="00D72627">
        <w:rPr>
          <w:sz w:val="20"/>
        </w:rPr>
        <w:tab/>
        <w:t>Calculus/Geometry/Advanced Math</w:t>
      </w:r>
    </w:p>
    <w:p w14:paraId="37ED666F" w14:textId="1AA0A0E3" w:rsidR="00B54182" w:rsidRPr="00D72627" w:rsidRDefault="00B54182" w:rsidP="00B37DC6">
      <w:pPr>
        <w:pStyle w:val="Footer"/>
        <w:tabs>
          <w:tab w:val="clear" w:pos="4320"/>
          <w:tab w:val="clear" w:pos="8640"/>
        </w:tabs>
        <w:ind w:firstLine="720"/>
        <w:rPr>
          <w:sz w:val="20"/>
        </w:rPr>
      </w:pPr>
      <w:r w:rsidRPr="00D72627">
        <w:rPr>
          <w:sz w:val="20"/>
        </w:rPr>
        <w:t>Cay Faulkner</w:t>
      </w:r>
      <w:r w:rsidRPr="00D72627">
        <w:rPr>
          <w:sz w:val="20"/>
        </w:rPr>
        <w:tab/>
      </w:r>
      <w:r w:rsidRPr="00D72627">
        <w:rPr>
          <w:sz w:val="20"/>
        </w:rPr>
        <w:tab/>
      </w:r>
      <w:r w:rsidRPr="00D72627">
        <w:rPr>
          <w:sz w:val="20"/>
        </w:rPr>
        <w:tab/>
      </w:r>
      <w:r w:rsidRPr="00D72627">
        <w:rPr>
          <w:sz w:val="20"/>
        </w:rPr>
        <w:tab/>
        <w:t>English</w:t>
      </w:r>
      <w:r>
        <w:rPr>
          <w:sz w:val="20"/>
        </w:rPr>
        <w:t>/Yearbook</w:t>
      </w:r>
      <w:r w:rsidRPr="00D72627">
        <w:rPr>
          <w:sz w:val="20"/>
        </w:rPr>
        <w:tab/>
      </w:r>
      <w:r w:rsidRPr="00D72627">
        <w:rPr>
          <w:sz w:val="20"/>
        </w:rPr>
        <w:tab/>
      </w:r>
    </w:p>
    <w:p w14:paraId="297F7556" w14:textId="639E91DB" w:rsidR="00B54182" w:rsidRDefault="00B54182" w:rsidP="00B54182">
      <w:pPr>
        <w:pStyle w:val="Footer"/>
        <w:tabs>
          <w:tab w:val="clear" w:pos="4320"/>
          <w:tab w:val="clear" w:pos="8640"/>
        </w:tabs>
        <w:ind w:firstLine="720"/>
        <w:rPr>
          <w:sz w:val="20"/>
        </w:rPr>
      </w:pPr>
      <w:r w:rsidRPr="00D72627">
        <w:rPr>
          <w:sz w:val="20"/>
        </w:rPr>
        <w:t xml:space="preserve">Kristin </w:t>
      </w:r>
      <w:proofErr w:type="spellStart"/>
      <w:r w:rsidRPr="00D72627">
        <w:rPr>
          <w:sz w:val="20"/>
        </w:rPr>
        <w:t>Gearh</w:t>
      </w:r>
      <w:r w:rsidR="007477A2">
        <w:rPr>
          <w:sz w:val="20"/>
        </w:rPr>
        <w:t>e</w:t>
      </w:r>
      <w:r w:rsidRPr="00D72627">
        <w:rPr>
          <w:sz w:val="20"/>
        </w:rPr>
        <w:t>art</w:t>
      </w:r>
      <w:proofErr w:type="spellEnd"/>
      <w:r>
        <w:rPr>
          <w:sz w:val="20"/>
        </w:rPr>
        <w:tab/>
      </w:r>
      <w:r>
        <w:rPr>
          <w:sz w:val="20"/>
        </w:rPr>
        <w:tab/>
      </w:r>
      <w:r>
        <w:rPr>
          <w:sz w:val="20"/>
        </w:rPr>
        <w:tab/>
      </w:r>
      <w:r>
        <w:rPr>
          <w:sz w:val="20"/>
        </w:rPr>
        <w:tab/>
        <w:t>MH</w:t>
      </w:r>
    </w:p>
    <w:p w14:paraId="11B0AEC7" w14:textId="5D811B4B" w:rsidR="005032B9" w:rsidRDefault="005032B9" w:rsidP="00B54182">
      <w:pPr>
        <w:pStyle w:val="Footer"/>
        <w:tabs>
          <w:tab w:val="clear" w:pos="4320"/>
          <w:tab w:val="clear" w:pos="8640"/>
        </w:tabs>
        <w:ind w:firstLine="720"/>
        <w:rPr>
          <w:sz w:val="20"/>
        </w:rPr>
      </w:pPr>
      <w:r>
        <w:rPr>
          <w:sz w:val="20"/>
        </w:rPr>
        <w:t>Angie Gimbel</w:t>
      </w:r>
      <w:r>
        <w:rPr>
          <w:sz w:val="20"/>
        </w:rPr>
        <w:tab/>
      </w:r>
      <w:r>
        <w:rPr>
          <w:sz w:val="20"/>
        </w:rPr>
        <w:tab/>
      </w:r>
      <w:r>
        <w:rPr>
          <w:sz w:val="20"/>
        </w:rPr>
        <w:tab/>
      </w:r>
      <w:r>
        <w:rPr>
          <w:sz w:val="20"/>
        </w:rPr>
        <w:tab/>
        <w:t>Online Learning/PLL</w:t>
      </w:r>
    </w:p>
    <w:p w14:paraId="19C522E3" w14:textId="77777777" w:rsidR="00B54182" w:rsidRDefault="00B54182" w:rsidP="00B54182">
      <w:pPr>
        <w:pStyle w:val="Footer"/>
        <w:tabs>
          <w:tab w:val="clear" w:pos="4320"/>
          <w:tab w:val="clear" w:pos="8640"/>
        </w:tabs>
        <w:ind w:firstLine="720"/>
        <w:rPr>
          <w:sz w:val="20"/>
        </w:rPr>
      </w:pPr>
      <w:r>
        <w:rPr>
          <w:sz w:val="20"/>
        </w:rPr>
        <w:t xml:space="preserve">Robert </w:t>
      </w:r>
      <w:proofErr w:type="spellStart"/>
      <w:r>
        <w:rPr>
          <w:sz w:val="20"/>
        </w:rPr>
        <w:t>Gossom</w:t>
      </w:r>
      <w:proofErr w:type="spellEnd"/>
      <w:r>
        <w:rPr>
          <w:sz w:val="20"/>
        </w:rPr>
        <w:tab/>
      </w:r>
      <w:r>
        <w:rPr>
          <w:sz w:val="20"/>
        </w:rPr>
        <w:tab/>
      </w:r>
      <w:r>
        <w:rPr>
          <w:sz w:val="20"/>
        </w:rPr>
        <w:tab/>
      </w:r>
      <w:r>
        <w:rPr>
          <w:sz w:val="20"/>
        </w:rPr>
        <w:tab/>
        <w:t>Business/logistics</w:t>
      </w:r>
    </w:p>
    <w:p w14:paraId="1F48E49B" w14:textId="4A76D45E" w:rsidR="00B37DC6" w:rsidRDefault="00B37DC6" w:rsidP="00B54182">
      <w:pPr>
        <w:pStyle w:val="Footer"/>
        <w:tabs>
          <w:tab w:val="clear" w:pos="4320"/>
          <w:tab w:val="clear" w:pos="8640"/>
        </w:tabs>
        <w:ind w:firstLine="720"/>
        <w:rPr>
          <w:sz w:val="20"/>
        </w:rPr>
      </w:pPr>
      <w:r>
        <w:rPr>
          <w:sz w:val="20"/>
        </w:rPr>
        <w:t>Mikayla Hackett</w:t>
      </w:r>
      <w:r>
        <w:rPr>
          <w:sz w:val="20"/>
        </w:rPr>
        <w:tab/>
      </w:r>
      <w:r>
        <w:rPr>
          <w:sz w:val="20"/>
        </w:rPr>
        <w:tab/>
      </w:r>
      <w:r>
        <w:rPr>
          <w:sz w:val="20"/>
        </w:rPr>
        <w:tab/>
      </w:r>
      <w:r>
        <w:rPr>
          <w:sz w:val="20"/>
        </w:rPr>
        <w:tab/>
        <w:t>Intervention Specialist</w:t>
      </w:r>
    </w:p>
    <w:p w14:paraId="69A12067" w14:textId="1FB959C3" w:rsidR="00B54182" w:rsidRPr="00A30BDC" w:rsidRDefault="00B54182" w:rsidP="009A4B3C">
      <w:pPr>
        <w:pStyle w:val="Footer"/>
        <w:tabs>
          <w:tab w:val="clear" w:pos="4320"/>
          <w:tab w:val="clear" w:pos="8640"/>
        </w:tabs>
        <w:ind w:firstLine="720"/>
        <w:rPr>
          <w:sz w:val="20"/>
        </w:rPr>
      </w:pPr>
      <w:r>
        <w:rPr>
          <w:sz w:val="20"/>
        </w:rPr>
        <w:t>Jessica Hammond</w:t>
      </w:r>
      <w:r>
        <w:rPr>
          <w:sz w:val="20"/>
        </w:rPr>
        <w:tab/>
      </w:r>
      <w:r>
        <w:rPr>
          <w:sz w:val="20"/>
        </w:rPr>
        <w:tab/>
      </w:r>
      <w:r>
        <w:rPr>
          <w:sz w:val="20"/>
        </w:rPr>
        <w:tab/>
        <w:t>Band</w:t>
      </w:r>
    </w:p>
    <w:p w14:paraId="65650DE5" w14:textId="77777777" w:rsidR="00B54182" w:rsidRDefault="00B54182" w:rsidP="00B54182">
      <w:pPr>
        <w:pStyle w:val="Footer"/>
        <w:tabs>
          <w:tab w:val="clear" w:pos="4320"/>
          <w:tab w:val="clear" w:pos="8640"/>
        </w:tabs>
        <w:ind w:firstLine="720"/>
        <w:rPr>
          <w:sz w:val="20"/>
          <w:szCs w:val="20"/>
        </w:rPr>
      </w:pPr>
      <w:r>
        <w:rPr>
          <w:sz w:val="20"/>
          <w:szCs w:val="20"/>
        </w:rPr>
        <w:t>Dave Kirk</w:t>
      </w:r>
      <w:r>
        <w:rPr>
          <w:sz w:val="20"/>
          <w:szCs w:val="20"/>
        </w:rPr>
        <w:tab/>
      </w:r>
      <w:r>
        <w:rPr>
          <w:sz w:val="20"/>
          <w:szCs w:val="20"/>
        </w:rPr>
        <w:tab/>
      </w:r>
      <w:r>
        <w:rPr>
          <w:sz w:val="20"/>
          <w:szCs w:val="20"/>
        </w:rPr>
        <w:tab/>
      </w:r>
      <w:r>
        <w:rPr>
          <w:sz w:val="20"/>
          <w:szCs w:val="20"/>
        </w:rPr>
        <w:tab/>
        <w:t>English</w:t>
      </w:r>
    </w:p>
    <w:p w14:paraId="4CD9BD2A" w14:textId="296C0C7C" w:rsidR="00966398" w:rsidRDefault="00966398" w:rsidP="00B54182">
      <w:pPr>
        <w:pStyle w:val="Footer"/>
        <w:tabs>
          <w:tab w:val="clear" w:pos="4320"/>
          <w:tab w:val="clear" w:pos="8640"/>
        </w:tabs>
        <w:ind w:firstLine="720"/>
        <w:rPr>
          <w:sz w:val="20"/>
          <w:szCs w:val="20"/>
        </w:rPr>
      </w:pPr>
      <w:r>
        <w:rPr>
          <w:sz w:val="20"/>
          <w:szCs w:val="20"/>
        </w:rPr>
        <w:t xml:space="preserve">Isaac </w:t>
      </w:r>
      <w:proofErr w:type="spellStart"/>
      <w:r>
        <w:rPr>
          <w:sz w:val="20"/>
          <w:szCs w:val="20"/>
        </w:rPr>
        <w:t>Keinath</w:t>
      </w:r>
      <w:proofErr w:type="spellEnd"/>
      <w:r>
        <w:rPr>
          <w:sz w:val="20"/>
          <w:szCs w:val="20"/>
        </w:rPr>
        <w:tab/>
      </w:r>
      <w:r>
        <w:rPr>
          <w:sz w:val="20"/>
          <w:szCs w:val="20"/>
        </w:rPr>
        <w:tab/>
      </w:r>
      <w:r>
        <w:rPr>
          <w:sz w:val="20"/>
          <w:szCs w:val="20"/>
        </w:rPr>
        <w:tab/>
      </w:r>
      <w:r>
        <w:rPr>
          <w:sz w:val="20"/>
          <w:szCs w:val="20"/>
        </w:rPr>
        <w:tab/>
        <w:t>Robotics</w:t>
      </w:r>
    </w:p>
    <w:p w14:paraId="70D2FB68" w14:textId="77777777" w:rsidR="00B54182" w:rsidRPr="00D72627" w:rsidRDefault="00B54182" w:rsidP="00B54182">
      <w:pPr>
        <w:pStyle w:val="Footer"/>
        <w:tabs>
          <w:tab w:val="clear" w:pos="4320"/>
          <w:tab w:val="clear" w:pos="8640"/>
        </w:tabs>
        <w:ind w:firstLine="720"/>
        <w:rPr>
          <w:sz w:val="20"/>
        </w:rPr>
      </w:pPr>
      <w:r>
        <w:rPr>
          <w:sz w:val="20"/>
        </w:rPr>
        <w:t>Nicole Lambright</w:t>
      </w:r>
      <w:r w:rsidRPr="002C7AC2">
        <w:rPr>
          <w:sz w:val="20"/>
        </w:rPr>
        <w:tab/>
      </w:r>
      <w:r w:rsidRPr="002C7AC2">
        <w:rPr>
          <w:sz w:val="20"/>
        </w:rPr>
        <w:tab/>
      </w:r>
      <w:r w:rsidRPr="002C7AC2">
        <w:rPr>
          <w:sz w:val="20"/>
        </w:rPr>
        <w:tab/>
      </w:r>
      <w:r w:rsidRPr="002C7AC2">
        <w:rPr>
          <w:sz w:val="20"/>
        </w:rPr>
        <w:tab/>
        <w:t>Intervention Specialist</w:t>
      </w:r>
      <w:r>
        <w:rPr>
          <w:sz w:val="20"/>
        </w:rPr>
        <w:t>/Psychology</w:t>
      </w:r>
    </w:p>
    <w:p w14:paraId="489BBCA6" w14:textId="177DD48C" w:rsidR="003E5F7E" w:rsidRDefault="00B54182" w:rsidP="00607FDF">
      <w:pPr>
        <w:pStyle w:val="Footer"/>
        <w:tabs>
          <w:tab w:val="clear" w:pos="4320"/>
          <w:tab w:val="clear" w:pos="8640"/>
        </w:tabs>
        <w:ind w:firstLine="720"/>
        <w:rPr>
          <w:sz w:val="20"/>
          <w:szCs w:val="20"/>
        </w:rPr>
      </w:pPr>
      <w:r w:rsidRPr="00D72627">
        <w:rPr>
          <w:sz w:val="20"/>
          <w:szCs w:val="20"/>
        </w:rPr>
        <w:t xml:space="preserve">Cheri </w:t>
      </w:r>
      <w:proofErr w:type="spellStart"/>
      <w:r w:rsidRPr="00D72627">
        <w:rPr>
          <w:sz w:val="20"/>
          <w:szCs w:val="20"/>
        </w:rPr>
        <w:t>Laughbaum</w:t>
      </w:r>
      <w:proofErr w:type="spellEnd"/>
      <w:r w:rsidRPr="00D162E5">
        <w:rPr>
          <w:sz w:val="20"/>
          <w:szCs w:val="20"/>
          <w14:shadow w14:blurRad="50800" w14:dist="38100" w14:dir="2700000" w14:sx="100000" w14:sy="100000" w14:kx="0" w14:ky="0" w14:algn="tl">
            <w14:srgbClr w14:val="000000">
              <w14:alpha w14:val="60000"/>
            </w14:srgbClr>
          </w14:shadow>
        </w:rPr>
        <w:tab/>
      </w:r>
      <w:r w:rsidRPr="00D162E5">
        <w:rPr>
          <w:sz w:val="20"/>
          <w:szCs w:val="20"/>
          <w14:shadow w14:blurRad="50800" w14:dist="38100" w14:dir="2700000" w14:sx="100000" w14:sy="100000" w14:kx="0" w14:ky="0" w14:algn="tl">
            <w14:srgbClr w14:val="000000">
              <w14:alpha w14:val="60000"/>
            </w14:srgbClr>
          </w14:shadow>
        </w:rPr>
        <w:tab/>
      </w:r>
      <w:r w:rsidRPr="00D162E5">
        <w:rPr>
          <w:sz w:val="20"/>
          <w:szCs w:val="20"/>
          <w14:shadow w14:blurRad="50800" w14:dist="38100" w14:dir="2700000" w14:sx="100000" w14:sy="100000" w14:kx="0" w14:ky="0" w14:algn="tl">
            <w14:srgbClr w14:val="000000">
              <w14:alpha w14:val="60000"/>
            </w14:srgbClr>
          </w14:shadow>
        </w:rPr>
        <w:tab/>
      </w:r>
      <w:r>
        <w:rPr>
          <w:sz w:val="20"/>
          <w:szCs w:val="20"/>
        </w:rPr>
        <w:t>Health Foundations</w:t>
      </w:r>
    </w:p>
    <w:p w14:paraId="4D8C8D31" w14:textId="4D3471FC" w:rsidR="00B54182" w:rsidRDefault="00B54182" w:rsidP="00B54182">
      <w:pPr>
        <w:pStyle w:val="Footer"/>
        <w:tabs>
          <w:tab w:val="clear" w:pos="4320"/>
          <w:tab w:val="clear" w:pos="8640"/>
        </w:tabs>
        <w:ind w:firstLine="720"/>
        <w:rPr>
          <w:sz w:val="20"/>
        </w:rPr>
      </w:pPr>
      <w:r>
        <w:rPr>
          <w:sz w:val="20"/>
        </w:rPr>
        <w:t>Michael Moore</w:t>
      </w:r>
      <w:r>
        <w:rPr>
          <w:sz w:val="20"/>
        </w:rPr>
        <w:tab/>
      </w:r>
      <w:r>
        <w:rPr>
          <w:sz w:val="20"/>
        </w:rPr>
        <w:tab/>
      </w:r>
      <w:r>
        <w:rPr>
          <w:sz w:val="20"/>
        </w:rPr>
        <w:tab/>
      </w:r>
      <w:r>
        <w:rPr>
          <w:sz w:val="20"/>
        </w:rPr>
        <w:tab/>
        <w:t>Social Studies</w:t>
      </w:r>
    </w:p>
    <w:p w14:paraId="7005AD4E" w14:textId="54A98D6A" w:rsidR="00623C3D" w:rsidRDefault="00623C3D" w:rsidP="00623C3D">
      <w:pPr>
        <w:pStyle w:val="Footer"/>
        <w:tabs>
          <w:tab w:val="clear" w:pos="4320"/>
          <w:tab w:val="clear" w:pos="8640"/>
        </w:tabs>
        <w:ind w:firstLine="720"/>
        <w:rPr>
          <w:sz w:val="20"/>
        </w:rPr>
      </w:pPr>
      <w:r>
        <w:rPr>
          <w:sz w:val="20"/>
        </w:rPr>
        <w:t xml:space="preserve">Claudia </w:t>
      </w:r>
      <w:proofErr w:type="spellStart"/>
      <w:r>
        <w:rPr>
          <w:sz w:val="20"/>
        </w:rPr>
        <w:t>Riedy</w:t>
      </w:r>
      <w:proofErr w:type="spellEnd"/>
      <w:r>
        <w:rPr>
          <w:sz w:val="20"/>
        </w:rPr>
        <w:tab/>
      </w:r>
      <w:r>
        <w:rPr>
          <w:sz w:val="20"/>
        </w:rPr>
        <w:tab/>
      </w:r>
      <w:r>
        <w:rPr>
          <w:sz w:val="20"/>
        </w:rPr>
        <w:tab/>
      </w:r>
      <w:r>
        <w:rPr>
          <w:sz w:val="20"/>
        </w:rPr>
        <w:tab/>
        <w:t>Art/Drawing/Ceramics/Painting/Graphic Arts</w:t>
      </w:r>
    </w:p>
    <w:p w14:paraId="24116EC3" w14:textId="77777777" w:rsidR="00B54182" w:rsidRPr="00D72627" w:rsidRDefault="00B54182" w:rsidP="00B54182">
      <w:pPr>
        <w:pStyle w:val="Footer"/>
        <w:tabs>
          <w:tab w:val="clear" w:pos="4320"/>
          <w:tab w:val="clear" w:pos="8640"/>
        </w:tabs>
        <w:ind w:firstLine="720"/>
        <w:rPr>
          <w:sz w:val="20"/>
        </w:rPr>
      </w:pPr>
      <w:r w:rsidRPr="00D72627">
        <w:rPr>
          <w:sz w:val="20"/>
        </w:rPr>
        <w:t xml:space="preserve">Heidi </w:t>
      </w:r>
      <w:proofErr w:type="spellStart"/>
      <w:r w:rsidRPr="00D72627">
        <w:rPr>
          <w:sz w:val="20"/>
        </w:rPr>
        <w:t>Rietschlin</w:t>
      </w:r>
      <w:proofErr w:type="spellEnd"/>
      <w:r w:rsidRPr="00D72627">
        <w:rPr>
          <w:sz w:val="20"/>
        </w:rPr>
        <w:tab/>
      </w:r>
      <w:r w:rsidRPr="00D72627">
        <w:rPr>
          <w:sz w:val="20"/>
        </w:rPr>
        <w:tab/>
      </w:r>
      <w:r w:rsidRPr="00D72627">
        <w:rPr>
          <w:sz w:val="20"/>
        </w:rPr>
        <w:tab/>
      </w:r>
      <w:r w:rsidRPr="00D72627">
        <w:rPr>
          <w:sz w:val="20"/>
        </w:rPr>
        <w:tab/>
      </w:r>
      <w:r w:rsidRPr="002C7AC2">
        <w:rPr>
          <w:sz w:val="20"/>
        </w:rPr>
        <w:t>Intervention Specialist</w:t>
      </w:r>
    </w:p>
    <w:p w14:paraId="4BD30023" w14:textId="77777777" w:rsidR="00B54182" w:rsidRPr="00D72627" w:rsidRDefault="00B54182" w:rsidP="00B54182">
      <w:pPr>
        <w:pStyle w:val="Footer"/>
        <w:tabs>
          <w:tab w:val="clear" w:pos="4320"/>
          <w:tab w:val="clear" w:pos="8640"/>
        </w:tabs>
        <w:ind w:firstLine="720"/>
        <w:rPr>
          <w:sz w:val="20"/>
        </w:rPr>
      </w:pPr>
      <w:r w:rsidRPr="00D72627">
        <w:rPr>
          <w:sz w:val="20"/>
        </w:rPr>
        <w:t>David Rinehart</w:t>
      </w:r>
      <w:r w:rsidRPr="00D72627">
        <w:rPr>
          <w:sz w:val="20"/>
        </w:rPr>
        <w:tab/>
      </w:r>
      <w:r w:rsidRPr="00D72627">
        <w:rPr>
          <w:sz w:val="20"/>
        </w:rPr>
        <w:tab/>
      </w:r>
      <w:r w:rsidRPr="00D72627">
        <w:rPr>
          <w:sz w:val="20"/>
        </w:rPr>
        <w:tab/>
      </w:r>
      <w:r w:rsidRPr="00D72627">
        <w:rPr>
          <w:sz w:val="20"/>
        </w:rPr>
        <w:tab/>
      </w:r>
      <w:r>
        <w:rPr>
          <w:sz w:val="20"/>
        </w:rPr>
        <w:t>Science</w:t>
      </w:r>
    </w:p>
    <w:p w14:paraId="78B91B9F" w14:textId="77777777" w:rsidR="00B54182" w:rsidRPr="00D72627" w:rsidRDefault="00B54182" w:rsidP="00B54182">
      <w:pPr>
        <w:pStyle w:val="Footer"/>
        <w:tabs>
          <w:tab w:val="clear" w:pos="4320"/>
          <w:tab w:val="clear" w:pos="8640"/>
        </w:tabs>
        <w:ind w:firstLine="720"/>
        <w:rPr>
          <w:sz w:val="20"/>
        </w:rPr>
      </w:pPr>
      <w:r w:rsidRPr="00D72627">
        <w:rPr>
          <w:sz w:val="20"/>
        </w:rPr>
        <w:t>Fred Rinehart</w:t>
      </w:r>
      <w:r w:rsidRPr="00D72627">
        <w:rPr>
          <w:sz w:val="20"/>
        </w:rPr>
        <w:tab/>
      </w:r>
      <w:r w:rsidRPr="00D72627">
        <w:rPr>
          <w:sz w:val="20"/>
        </w:rPr>
        <w:tab/>
      </w:r>
      <w:r w:rsidRPr="00D72627">
        <w:rPr>
          <w:sz w:val="20"/>
        </w:rPr>
        <w:tab/>
      </w:r>
      <w:r w:rsidRPr="00D72627">
        <w:rPr>
          <w:sz w:val="20"/>
        </w:rPr>
        <w:tab/>
      </w:r>
      <w:r>
        <w:rPr>
          <w:sz w:val="20"/>
        </w:rPr>
        <w:t>Math</w:t>
      </w:r>
    </w:p>
    <w:p w14:paraId="7065ABF4" w14:textId="77777777" w:rsidR="00B54182" w:rsidRPr="00D72627" w:rsidRDefault="00B54182" w:rsidP="00B54182">
      <w:pPr>
        <w:pStyle w:val="Footer"/>
        <w:tabs>
          <w:tab w:val="clear" w:pos="4320"/>
          <w:tab w:val="clear" w:pos="8640"/>
        </w:tabs>
        <w:ind w:firstLine="720"/>
        <w:rPr>
          <w:sz w:val="20"/>
        </w:rPr>
      </w:pPr>
      <w:r w:rsidRPr="00D72627">
        <w:rPr>
          <w:sz w:val="20"/>
        </w:rPr>
        <w:t>Shani Rush</w:t>
      </w:r>
      <w:r w:rsidRPr="00D72627">
        <w:rPr>
          <w:sz w:val="20"/>
        </w:rPr>
        <w:tab/>
      </w:r>
      <w:r w:rsidRPr="00D72627">
        <w:rPr>
          <w:sz w:val="20"/>
        </w:rPr>
        <w:tab/>
      </w:r>
      <w:r w:rsidRPr="00D72627">
        <w:rPr>
          <w:sz w:val="20"/>
        </w:rPr>
        <w:tab/>
      </w:r>
      <w:r w:rsidRPr="00D72627">
        <w:rPr>
          <w:sz w:val="20"/>
        </w:rPr>
        <w:tab/>
        <w:t>Physical Education/Health</w:t>
      </w:r>
    </w:p>
    <w:p w14:paraId="07829FF6" w14:textId="77777777" w:rsidR="00B54182" w:rsidRDefault="00B54182" w:rsidP="00B54182">
      <w:pPr>
        <w:pStyle w:val="Footer"/>
        <w:tabs>
          <w:tab w:val="clear" w:pos="4320"/>
          <w:tab w:val="clear" w:pos="8640"/>
        </w:tabs>
        <w:rPr>
          <w:sz w:val="20"/>
        </w:rPr>
      </w:pPr>
      <w:r w:rsidRPr="00D72627">
        <w:rPr>
          <w:sz w:val="20"/>
        </w:rPr>
        <w:tab/>
        <w:t>P. Michael Schaffner</w:t>
      </w:r>
      <w:r w:rsidRPr="00D72627">
        <w:rPr>
          <w:sz w:val="20"/>
        </w:rPr>
        <w:tab/>
      </w:r>
      <w:r w:rsidRPr="00D72627">
        <w:rPr>
          <w:sz w:val="20"/>
        </w:rPr>
        <w:tab/>
      </w:r>
      <w:r w:rsidRPr="00D72627">
        <w:rPr>
          <w:sz w:val="20"/>
        </w:rPr>
        <w:tab/>
      </w:r>
      <w:r>
        <w:rPr>
          <w:sz w:val="20"/>
        </w:rPr>
        <w:t>Social Studies</w:t>
      </w:r>
    </w:p>
    <w:p w14:paraId="4F1E4484" w14:textId="788CE025" w:rsidR="00B54182" w:rsidRPr="00D72627" w:rsidRDefault="00B54182" w:rsidP="009A4B3C">
      <w:pPr>
        <w:pStyle w:val="Footer"/>
        <w:tabs>
          <w:tab w:val="clear" w:pos="4320"/>
          <w:tab w:val="clear" w:pos="8640"/>
        </w:tabs>
        <w:ind w:firstLine="720"/>
        <w:rPr>
          <w:sz w:val="20"/>
        </w:rPr>
      </w:pPr>
      <w:r>
        <w:rPr>
          <w:sz w:val="20"/>
        </w:rPr>
        <w:t>Robin Stacy</w:t>
      </w:r>
      <w:r>
        <w:rPr>
          <w:sz w:val="20"/>
        </w:rPr>
        <w:tab/>
      </w:r>
      <w:r>
        <w:rPr>
          <w:sz w:val="20"/>
        </w:rPr>
        <w:tab/>
      </w:r>
      <w:r>
        <w:rPr>
          <w:sz w:val="20"/>
        </w:rPr>
        <w:tab/>
      </w:r>
      <w:r>
        <w:rPr>
          <w:sz w:val="20"/>
        </w:rPr>
        <w:tab/>
        <w:t>Family and Consumer Sciences</w:t>
      </w:r>
    </w:p>
    <w:p w14:paraId="573769B9" w14:textId="77777777" w:rsidR="00B54182" w:rsidRDefault="00B54182" w:rsidP="00B54182">
      <w:pPr>
        <w:pStyle w:val="Footer"/>
        <w:tabs>
          <w:tab w:val="clear" w:pos="4320"/>
          <w:tab w:val="clear" w:pos="8640"/>
        </w:tabs>
        <w:ind w:firstLine="720"/>
        <w:rPr>
          <w:sz w:val="20"/>
        </w:rPr>
      </w:pPr>
      <w:r>
        <w:rPr>
          <w:sz w:val="20"/>
        </w:rPr>
        <w:t>Amy Tyree</w:t>
      </w:r>
      <w:r w:rsidRPr="002C7AC2">
        <w:rPr>
          <w:sz w:val="20"/>
        </w:rPr>
        <w:tab/>
      </w:r>
      <w:r w:rsidRPr="002C7AC2">
        <w:rPr>
          <w:sz w:val="20"/>
        </w:rPr>
        <w:tab/>
      </w:r>
      <w:r w:rsidRPr="002C7AC2">
        <w:rPr>
          <w:sz w:val="20"/>
        </w:rPr>
        <w:tab/>
      </w:r>
      <w:r w:rsidRPr="002C7AC2">
        <w:rPr>
          <w:sz w:val="20"/>
        </w:rPr>
        <w:tab/>
      </w:r>
      <w:r>
        <w:rPr>
          <w:sz w:val="20"/>
        </w:rPr>
        <w:t>Science</w:t>
      </w:r>
    </w:p>
    <w:p w14:paraId="03DFBC05" w14:textId="77777777" w:rsidR="00B54182" w:rsidRDefault="00B54182" w:rsidP="00B54182">
      <w:pPr>
        <w:pStyle w:val="Footer"/>
        <w:tabs>
          <w:tab w:val="clear" w:pos="4320"/>
          <w:tab w:val="clear" w:pos="8640"/>
        </w:tabs>
        <w:ind w:firstLine="720"/>
        <w:rPr>
          <w:sz w:val="20"/>
        </w:rPr>
      </w:pPr>
      <w:r w:rsidRPr="002C7AC2">
        <w:rPr>
          <w:sz w:val="20"/>
        </w:rPr>
        <w:t>Brent Tyrrell</w:t>
      </w:r>
      <w:r w:rsidRPr="002C7AC2">
        <w:rPr>
          <w:sz w:val="20"/>
        </w:rPr>
        <w:tab/>
      </w:r>
      <w:r w:rsidRPr="002C7AC2">
        <w:rPr>
          <w:sz w:val="20"/>
        </w:rPr>
        <w:tab/>
      </w:r>
      <w:r w:rsidRPr="002C7AC2">
        <w:rPr>
          <w:sz w:val="20"/>
        </w:rPr>
        <w:tab/>
      </w:r>
      <w:r w:rsidRPr="002C7AC2">
        <w:rPr>
          <w:sz w:val="20"/>
        </w:rPr>
        <w:tab/>
        <w:t>Intervention Specialist</w:t>
      </w:r>
    </w:p>
    <w:p w14:paraId="576FD653" w14:textId="787E0883" w:rsidR="00944B29" w:rsidRDefault="00944B29" w:rsidP="00B54182">
      <w:pPr>
        <w:pStyle w:val="Footer"/>
        <w:tabs>
          <w:tab w:val="clear" w:pos="4320"/>
          <w:tab w:val="clear" w:pos="8640"/>
        </w:tabs>
        <w:ind w:firstLine="720"/>
        <w:rPr>
          <w:sz w:val="20"/>
        </w:rPr>
      </w:pPr>
      <w:proofErr w:type="spellStart"/>
      <w:r>
        <w:rPr>
          <w:sz w:val="20"/>
        </w:rPr>
        <w:t>Anisa</w:t>
      </w:r>
      <w:proofErr w:type="spellEnd"/>
      <w:r>
        <w:rPr>
          <w:sz w:val="20"/>
        </w:rPr>
        <w:t xml:space="preserve"> </w:t>
      </w:r>
      <w:proofErr w:type="spellStart"/>
      <w:r>
        <w:rPr>
          <w:sz w:val="20"/>
        </w:rPr>
        <w:t>Warr</w:t>
      </w:r>
      <w:proofErr w:type="spellEnd"/>
      <w:r>
        <w:rPr>
          <w:sz w:val="20"/>
        </w:rPr>
        <w:tab/>
      </w:r>
      <w:r>
        <w:rPr>
          <w:sz w:val="20"/>
        </w:rPr>
        <w:tab/>
      </w:r>
      <w:r>
        <w:rPr>
          <w:sz w:val="20"/>
        </w:rPr>
        <w:tab/>
      </w:r>
      <w:r>
        <w:rPr>
          <w:sz w:val="20"/>
        </w:rPr>
        <w:tab/>
        <w:t>History</w:t>
      </w:r>
    </w:p>
    <w:p w14:paraId="7C03649C" w14:textId="2937A105" w:rsidR="00465E36" w:rsidRPr="002C7AC2" w:rsidRDefault="00465E36" w:rsidP="00B54182">
      <w:pPr>
        <w:pStyle w:val="Footer"/>
        <w:tabs>
          <w:tab w:val="clear" w:pos="4320"/>
          <w:tab w:val="clear" w:pos="8640"/>
        </w:tabs>
        <w:ind w:firstLine="720"/>
        <w:rPr>
          <w:sz w:val="20"/>
        </w:rPr>
      </w:pPr>
      <w:r>
        <w:rPr>
          <w:sz w:val="20"/>
        </w:rPr>
        <w:t>Travis Watson</w:t>
      </w:r>
      <w:r>
        <w:rPr>
          <w:sz w:val="20"/>
        </w:rPr>
        <w:tab/>
      </w:r>
      <w:r>
        <w:rPr>
          <w:sz w:val="20"/>
        </w:rPr>
        <w:tab/>
      </w:r>
      <w:r>
        <w:rPr>
          <w:sz w:val="20"/>
        </w:rPr>
        <w:tab/>
      </w:r>
      <w:r>
        <w:rPr>
          <w:sz w:val="20"/>
        </w:rPr>
        <w:tab/>
        <w:t>Science</w:t>
      </w:r>
    </w:p>
    <w:p w14:paraId="69F76574" w14:textId="77777777" w:rsidR="00966398" w:rsidRDefault="00B54182" w:rsidP="00465E36">
      <w:pPr>
        <w:pStyle w:val="Footer"/>
        <w:tabs>
          <w:tab w:val="clear" w:pos="4320"/>
          <w:tab w:val="clear" w:pos="8640"/>
        </w:tabs>
        <w:ind w:firstLine="720"/>
        <w:rPr>
          <w:sz w:val="20"/>
        </w:rPr>
      </w:pPr>
      <w:r w:rsidRPr="002C7AC2">
        <w:rPr>
          <w:sz w:val="20"/>
        </w:rPr>
        <w:t>Rick Walker</w:t>
      </w:r>
      <w:r>
        <w:rPr>
          <w:sz w:val="20"/>
        </w:rPr>
        <w:tab/>
      </w:r>
      <w:r>
        <w:rPr>
          <w:sz w:val="20"/>
        </w:rPr>
        <w:tab/>
      </w:r>
      <w:r>
        <w:rPr>
          <w:sz w:val="20"/>
        </w:rPr>
        <w:tab/>
      </w:r>
      <w:r>
        <w:rPr>
          <w:sz w:val="20"/>
        </w:rPr>
        <w:tab/>
        <w:t>Choir</w:t>
      </w:r>
    </w:p>
    <w:p w14:paraId="53D2FB20" w14:textId="38F3C166" w:rsidR="00B54182" w:rsidRPr="00944B29" w:rsidRDefault="000F2780" w:rsidP="00465E36">
      <w:pPr>
        <w:pStyle w:val="Footer"/>
        <w:tabs>
          <w:tab w:val="clear" w:pos="4320"/>
          <w:tab w:val="clear" w:pos="8640"/>
        </w:tabs>
        <w:ind w:firstLine="720"/>
        <w:rPr>
          <w:sz w:val="20"/>
        </w:rPr>
      </w:pPr>
      <w:r>
        <w:rPr>
          <w:sz w:val="20"/>
        </w:rPr>
        <w:t xml:space="preserve">Bruce </w:t>
      </w:r>
      <w:proofErr w:type="spellStart"/>
      <w:r>
        <w:rPr>
          <w:sz w:val="20"/>
        </w:rPr>
        <w:t>Weirich</w:t>
      </w:r>
      <w:proofErr w:type="spellEnd"/>
      <w:r w:rsidR="00966398">
        <w:rPr>
          <w:sz w:val="20"/>
        </w:rPr>
        <w:tab/>
      </w:r>
      <w:r w:rsidR="00966398">
        <w:rPr>
          <w:sz w:val="20"/>
        </w:rPr>
        <w:tab/>
      </w:r>
      <w:r w:rsidR="00966398">
        <w:rPr>
          <w:sz w:val="20"/>
        </w:rPr>
        <w:tab/>
      </w:r>
      <w:r w:rsidR="00966398">
        <w:rPr>
          <w:sz w:val="20"/>
        </w:rPr>
        <w:tab/>
        <w:t>Industrial Tech</w:t>
      </w:r>
      <w:r w:rsidR="00B54182">
        <w:rPr>
          <w:sz w:val="20"/>
          <w:szCs w:val="20"/>
        </w:rPr>
        <w:tab/>
      </w:r>
      <w:r w:rsidR="00B54182">
        <w:rPr>
          <w:sz w:val="20"/>
          <w:szCs w:val="20"/>
        </w:rPr>
        <w:tab/>
      </w:r>
      <w:r w:rsidR="00B54182">
        <w:rPr>
          <w:sz w:val="20"/>
          <w:szCs w:val="20"/>
        </w:rPr>
        <w:tab/>
      </w:r>
    </w:p>
    <w:p w14:paraId="3E0FA68B" w14:textId="77777777" w:rsidR="007917F9" w:rsidRDefault="007917F9" w:rsidP="008E36CC">
      <w:pPr>
        <w:jc w:val="center"/>
        <w:rPr>
          <w:rFonts w:ascii="Arial" w:hAnsi="Arial" w:cs="Arial"/>
          <w:b/>
          <w:bCs/>
          <w:color w:val="000000"/>
          <w:sz w:val="28"/>
          <w:szCs w:val="28"/>
          <w:u w:val="single"/>
        </w:rPr>
      </w:pPr>
    </w:p>
    <w:p w14:paraId="7974FDC1" w14:textId="77777777" w:rsidR="007917F9" w:rsidRDefault="007917F9" w:rsidP="008E36CC">
      <w:pPr>
        <w:jc w:val="center"/>
        <w:rPr>
          <w:rFonts w:ascii="Arial" w:hAnsi="Arial" w:cs="Arial"/>
          <w:b/>
          <w:bCs/>
          <w:color w:val="000000"/>
          <w:sz w:val="28"/>
          <w:szCs w:val="28"/>
          <w:u w:val="single"/>
        </w:rPr>
      </w:pPr>
    </w:p>
    <w:p w14:paraId="1837DE76" w14:textId="77777777" w:rsidR="007917F9" w:rsidRDefault="007917F9" w:rsidP="008E36CC">
      <w:pPr>
        <w:jc w:val="center"/>
        <w:rPr>
          <w:rFonts w:ascii="Arial" w:hAnsi="Arial" w:cs="Arial"/>
          <w:b/>
          <w:bCs/>
          <w:color w:val="000000"/>
          <w:sz w:val="28"/>
          <w:szCs w:val="28"/>
          <w:u w:val="single"/>
        </w:rPr>
      </w:pPr>
    </w:p>
    <w:p w14:paraId="325E0665" w14:textId="77777777" w:rsidR="007917F9" w:rsidRDefault="007917F9" w:rsidP="008E36CC">
      <w:pPr>
        <w:jc w:val="center"/>
        <w:rPr>
          <w:rFonts w:ascii="Arial" w:hAnsi="Arial" w:cs="Arial"/>
          <w:b/>
          <w:bCs/>
          <w:color w:val="000000"/>
          <w:sz w:val="28"/>
          <w:szCs w:val="28"/>
          <w:u w:val="single"/>
        </w:rPr>
      </w:pPr>
    </w:p>
    <w:p w14:paraId="69DB103B" w14:textId="77777777" w:rsidR="009D6D6F" w:rsidRDefault="009D6D6F" w:rsidP="00B14FBF">
      <w:pPr>
        <w:rPr>
          <w:rFonts w:ascii="Arial" w:hAnsi="Arial" w:cs="Arial"/>
          <w:b/>
          <w:bCs/>
          <w:color w:val="000000"/>
          <w:sz w:val="28"/>
          <w:szCs w:val="28"/>
          <w:u w:val="single"/>
        </w:rPr>
      </w:pPr>
    </w:p>
    <w:p w14:paraId="1D7D93D0" w14:textId="77777777" w:rsidR="00B14FBF" w:rsidRDefault="00B14FBF" w:rsidP="00B14FBF">
      <w:pPr>
        <w:rPr>
          <w:rFonts w:ascii="Arial" w:hAnsi="Arial" w:cs="Arial"/>
          <w:b/>
          <w:bCs/>
          <w:color w:val="000000"/>
          <w:sz w:val="28"/>
          <w:szCs w:val="28"/>
          <w:u w:val="single"/>
        </w:rPr>
      </w:pPr>
    </w:p>
    <w:p w14:paraId="23E3B7DB" w14:textId="77777777" w:rsidR="00A34C2F" w:rsidRDefault="00A34C2F" w:rsidP="00B14FBF">
      <w:pPr>
        <w:rPr>
          <w:rFonts w:ascii="Arial" w:hAnsi="Arial" w:cs="Arial"/>
          <w:b/>
          <w:bCs/>
          <w:color w:val="000000"/>
          <w:sz w:val="28"/>
          <w:szCs w:val="28"/>
          <w:u w:val="single"/>
        </w:rPr>
      </w:pPr>
    </w:p>
    <w:p w14:paraId="72112412" w14:textId="77777777" w:rsidR="00A34C2F" w:rsidRDefault="00A34C2F" w:rsidP="00B14FBF">
      <w:pPr>
        <w:rPr>
          <w:rFonts w:ascii="Arial" w:hAnsi="Arial" w:cs="Arial"/>
          <w:b/>
          <w:bCs/>
          <w:color w:val="000000"/>
          <w:sz w:val="28"/>
          <w:szCs w:val="28"/>
          <w:u w:val="single"/>
        </w:rPr>
      </w:pPr>
    </w:p>
    <w:p w14:paraId="16A1CCBD" w14:textId="77777777" w:rsidR="00A34C2F" w:rsidRDefault="00A34C2F" w:rsidP="00B14FBF">
      <w:pPr>
        <w:rPr>
          <w:rFonts w:ascii="Arial" w:hAnsi="Arial" w:cs="Arial"/>
          <w:b/>
          <w:bCs/>
          <w:color w:val="000000"/>
          <w:sz w:val="28"/>
          <w:szCs w:val="28"/>
          <w:u w:val="single"/>
        </w:rPr>
      </w:pPr>
    </w:p>
    <w:p w14:paraId="58382E6C" w14:textId="77777777" w:rsidR="00A34C2F" w:rsidRDefault="00A34C2F" w:rsidP="00B14FBF">
      <w:pPr>
        <w:rPr>
          <w:rFonts w:ascii="Arial" w:hAnsi="Arial" w:cs="Arial"/>
          <w:b/>
          <w:bCs/>
          <w:color w:val="000000"/>
          <w:sz w:val="28"/>
          <w:szCs w:val="28"/>
          <w:u w:val="single"/>
        </w:rPr>
      </w:pPr>
    </w:p>
    <w:p w14:paraId="7E59D52C" w14:textId="77777777" w:rsidR="00A34C2F" w:rsidRDefault="00A34C2F" w:rsidP="00B14FBF">
      <w:pPr>
        <w:rPr>
          <w:rFonts w:ascii="Arial" w:hAnsi="Arial" w:cs="Arial"/>
          <w:b/>
          <w:bCs/>
          <w:color w:val="000000"/>
          <w:sz w:val="28"/>
          <w:szCs w:val="28"/>
          <w:u w:val="single"/>
        </w:rPr>
      </w:pPr>
    </w:p>
    <w:p w14:paraId="5754076C" w14:textId="77777777" w:rsidR="00A34C2F" w:rsidRDefault="00A34C2F" w:rsidP="00B14FBF">
      <w:pPr>
        <w:rPr>
          <w:rFonts w:ascii="Arial" w:hAnsi="Arial" w:cs="Arial"/>
          <w:b/>
          <w:bCs/>
          <w:color w:val="000000"/>
          <w:sz w:val="28"/>
          <w:szCs w:val="28"/>
          <w:u w:val="single"/>
        </w:rPr>
      </w:pPr>
    </w:p>
    <w:p w14:paraId="4DAD9F9D" w14:textId="5AB5043B" w:rsidR="00A34C2F" w:rsidRDefault="00A34C2F" w:rsidP="00B14FBF">
      <w:pPr>
        <w:rPr>
          <w:rFonts w:ascii="Arial" w:hAnsi="Arial" w:cs="Arial"/>
          <w:b/>
          <w:bCs/>
          <w:color w:val="000000"/>
          <w:sz w:val="28"/>
          <w:szCs w:val="28"/>
          <w:u w:val="single"/>
        </w:rPr>
      </w:pPr>
    </w:p>
    <w:p w14:paraId="6D702B0A" w14:textId="77777777" w:rsidR="000E3EB7" w:rsidRDefault="000E3EB7" w:rsidP="00B14FBF">
      <w:pPr>
        <w:rPr>
          <w:rFonts w:ascii="Arial" w:hAnsi="Arial" w:cs="Arial"/>
          <w:b/>
          <w:bCs/>
          <w:color w:val="000000"/>
          <w:sz w:val="28"/>
          <w:szCs w:val="28"/>
          <w:u w:val="single"/>
        </w:rPr>
      </w:pPr>
    </w:p>
    <w:p w14:paraId="11C0C9EC" w14:textId="77777777" w:rsidR="00222D44" w:rsidRDefault="00222D44" w:rsidP="00B14FBF">
      <w:pPr>
        <w:rPr>
          <w:rFonts w:ascii="Arial" w:hAnsi="Arial" w:cs="Arial"/>
          <w:b/>
          <w:bCs/>
          <w:color w:val="000000"/>
          <w:sz w:val="28"/>
          <w:szCs w:val="28"/>
          <w:u w:val="single"/>
        </w:rPr>
      </w:pPr>
    </w:p>
    <w:p w14:paraId="425D4B96" w14:textId="77777777" w:rsidR="003362CE" w:rsidRDefault="003362CE" w:rsidP="003362CE">
      <w:pPr>
        <w:rPr>
          <w:rFonts w:ascii="Arial" w:hAnsi="Arial" w:cs="Arial"/>
          <w:b/>
          <w:bCs/>
          <w:color w:val="000000"/>
          <w:sz w:val="28"/>
          <w:szCs w:val="28"/>
          <w:u w:val="single"/>
        </w:rPr>
      </w:pPr>
    </w:p>
    <w:p w14:paraId="4C88FF62" w14:textId="77777777" w:rsidR="00A43995" w:rsidRPr="005B3394" w:rsidRDefault="00A43995" w:rsidP="00A43995">
      <w:pPr>
        <w:pStyle w:val="Footer"/>
        <w:tabs>
          <w:tab w:val="clear" w:pos="4320"/>
          <w:tab w:val="clear" w:pos="8640"/>
        </w:tabs>
        <w:jc w:val="center"/>
        <w:rPr>
          <w:b/>
          <w:sz w:val="22"/>
          <w:szCs w:val="22"/>
        </w:rPr>
      </w:pPr>
      <w:r w:rsidRPr="005B3394">
        <w:rPr>
          <w:b/>
          <w:sz w:val="22"/>
          <w:szCs w:val="22"/>
        </w:rPr>
        <w:lastRenderedPageBreak/>
        <w:t>STUDENT FEES</w:t>
      </w:r>
    </w:p>
    <w:p w14:paraId="3EBA234D" w14:textId="12623C39" w:rsidR="00A43995" w:rsidRPr="005B3394" w:rsidRDefault="00BF288E" w:rsidP="00A43995">
      <w:pPr>
        <w:tabs>
          <w:tab w:val="left" w:pos="720"/>
        </w:tabs>
        <w:jc w:val="center"/>
        <w:rPr>
          <w:sz w:val="22"/>
          <w:szCs w:val="22"/>
        </w:rPr>
      </w:pPr>
      <w:r>
        <w:rPr>
          <w:b/>
          <w:sz w:val="22"/>
          <w:szCs w:val="22"/>
        </w:rPr>
        <w:t>Galion High School 2019</w:t>
      </w:r>
      <w:r w:rsidR="00A43995" w:rsidRPr="005B3394">
        <w:rPr>
          <w:b/>
          <w:sz w:val="22"/>
          <w:szCs w:val="22"/>
        </w:rPr>
        <w:t>-20</w:t>
      </w:r>
      <w:r>
        <w:rPr>
          <w:b/>
          <w:sz w:val="22"/>
          <w:szCs w:val="22"/>
        </w:rPr>
        <w:t>20</w:t>
      </w:r>
    </w:p>
    <w:p w14:paraId="05E90C81" w14:textId="77777777" w:rsidR="00A43995" w:rsidRPr="008E2E28" w:rsidRDefault="00A43995" w:rsidP="00A43995">
      <w:pPr>
        <w:tabs>
          <w:tab w:val="left" w:pos="720"/>
        </w:tabs>
        <w:rPr>
          <w:sz w:val="20"/>
        </w:rPr>
      </w:pPr>
    </w:p>
    <w:p w14:paraId="589167EF" w14:textId="77777777" w:rsidR="00A43995" w:rsidRDefault="00A43995" w:rsidP="00A43995">
      <w:pPr>
        <w:tabs>
          <w:tab w:val="left" w:pos="720"/>
        </w:tabs>
        <w:rPr>
          <w:sz w:val="20"/>
        </w:rPr>
      </w:pPr>
      <w:r>
        <w:rPr>
          <w:sz w:val="20"/>
        </w:rPr>
        <w:tab/>
      </w:r>
      <w:r>
        <w:rPr>
          <w:sz w:val="20"/>
        </w:rPr>
        <w:tab/>
      </w:r>
      <w:r>
        <w:rPr>
          <w:sz w:val="20"/>
        </w:rPr>
        <w:tab/>
      </w:r>
      <w:r>
        <w:rPr>
          <w:sz w:val="20"/>
        </w:rPr>
        <w:tab/>
      </w:r>
      <w:r>
        <w:rPr>
          <w:sz w:val="20"/>
        </w:rPr>
        <w:tab/>
      </w:r>
    </w:p>
    <w:p w14:paraId="6F0EF887" w14:textId="77777777" w:rsidR="008D1FF9" w:rsidRDefault="003A1001" w:rsidP="008D1FF9">
      <w:pPr>
        <w:snapToGrid w:val="0"/>
        <w:spacing w:before="100" w:beforeAutospacing="1" w:after="100" w:afterAutospacing="1"/>
        <w:contextualSpacing/>
        <w:rPr>
          <w:u w:val="single"/>
        </w:rPr>
      </w:pPr>
      <w:r w:rsidRPr="003A1001">
        <w:rPr>
          <w:rFonts w:ascii="Calibri,Bold" w:hAnsi="Calibri,Bold"/>
          <w:sz w:val="36"/>
          <w:szCs w:val="36"/>
          <w:u w:val="single"/>
        </w:rPr>
        <w:t xml:space="preserve">ART - $27 </w:t>
      </w:r>
    </w:p>
    <w:p w14:paraId="27C4CC5E" w14:textId="2C6158CB" w:rsidR="003A1001" w:rsidRDefault="003A1001" w:rsidP="008D1FF9">
      <w:pPr>
        <w:snapToGrid w:val="0"/>
        <w:spacing w:before="100" w:beforeAutospacing="1" w:after="100" w:afterAutospacing="1"/>
        <w:contextualSpacing/>
        <w:rPr>
          <w:rFonts w:ascii="Calibri" w:hAnsi="Calibri"/>
          <w:sz w:val="22"/>
          <w:szCs w:val="22"/>
        </w:rPr>
      </w:pPr>
      <w:r w:rsidRPr="003A1001">
        <w:rPr>
          <w:rFonts w:ascii="Calibri" w:hAnsi="Calibri"/>
          <w:sz w:val="22"/>
          <w:szCs w:val="22"/>
        </w:rPr>
        <w:t xml:space="preserve">Includes; Art I, Drawing II/III, Painting II/III, Ceramics II/III, Graphic Arts, Advanced Visual Arts. An additional Fee may be charged for Special Projects. </w:t>
      </w:r>
    </w:p>
    <w:p w14:paraId="749A78C6" w14:textId="77777777" w:rsidR="008D1FF9" w:rsidRPr="003A1001" w:rsidRDefault="008D1FF9" w:rsidP="008D1FF9">
      <w:pPr>
        <w:snapToGrid w:val="0"/>
        <w:spacing w:before="100" w:beforeAutospacing="1" w:after="100" w:afterAutospacing="1"/>
        <w:contextualSpacing/>
        <w:rPr>
          <w:u w:val="single"/>
        </w:rPr>
      </w:pPr>
    </w:p>
    <w:p w14:paraId="43E0EA58" w14:textId="77777777" w:rsidR="003A1001" w:rsidRPr="003A1001" w:rsidRDefault="003A1001" w:rsidP="008D1FF9">
      <w:pPr>
        <w:snapToGrid w:val="0"/>
        <w:spacing w:before="100" w:beforeAutospacing="1" w:after="100" w:afterAutospacing="1"/>
        <w:contextualSpacing/>
        <w:rPr>
          <w:u w:val="single"/>
        </w:rPr>
      </w:pPr>
      <w:r w:rsidRPr="003A1001">
        <w:rPr>
          <w:rFonts w:ascii="Calibri,Bold" w:hAnsi="Calibri,Bold"/>
          <w:sz w:val="36"/>
          <w:szCs w:val="36"/>
          <w:u w:val="single"/>
        </w:rPr>
        <w:t xml:space="preserve">FAMILY CONSUMER SCIENCE - $20 </w:t>
      </w:r>
    </w:p>
    <w:p w14:paraId="268B14A7" w14:textId="77777777" w:rsidR="003A1001" w:rsidRDefault="003A1001" w:rsidP="008D1FF9">
      <w:pPr>
        <w:snapToGrid w:val="0"/>
        <w:spacing w:before="100" w:beforeAutospacing="1" w:after="100" w:afterAutospacing="1"/>
        <w:contextualSpacing/>
        <w:rPr>
          <w:rFonts w:ascii="Calibri" w:hAnsi="Calibri"/>
          <w:sz w:val="22"/>
          <w:szCs w:val="22"/>
        </w:rPr>
      </w:pPr>
      <w:r w:rsidRPr="003A1001">
        <w:rPr>
          <w:rFonts w:ascii="Calibri" w:hAnsi="Calibri"/>
          <w:sz w:val="22"/>
          <w:szCs w:val="22"/>
        </w:rPr>
        <w:t xml:space="preserve">Includes; Culinary Fundamentals, Principals of Nutrition and Wellness, Textile Design </w:t>
      </w:r>
    </w:p>
    <w:p w14:paraId="651827BB" w14:textId="77777777" w:rsidR="008D1FF9" w:rsidRPr="003A1001" w:rsidRDefault="008D1FF9" w:rsidP="008D1FF9">
      <w:pPr>
        <w:snapToGrid w:val="0"/>
        <w:spacing w:before="100" w:beforeAutospacing="1" w:after="100" w:afterAutospacing="1"/>
        <w:contextualSpacing/>
      </w:pPr>
    </w:p>
    <w:p w14:paraId="40A4069C" w14:textId="77777777" w:rsidR="003A1001" w:rsidRPr="003A1001" w:rsidRDefault="003A1001" w:rsidP="008D1FF9">
      <w:pPr>
        <w:snapToGrid w:val="0"/>
        <w:spacing w:before="100" w:beforeAutospacing="1" w:after="100" w:afterAutospacing="1"/>
        <w:contextualSpacing/>
        <w:rPr>
          <w:u w:val="single"/>
        </w:rPr>
      </w:pPr>
      <w:r w:rsidRPr="003A1001">
        <w:rPr>
          <w:rFonts w:ascii="Calibri,Bold" w:hAnsi="Calibri,Bold"/>
          <w:sz w:val="36"/>
          <w:szCs w:val="36"/>
          <w:u w:val="single"/>
        </w:rPr>
        <w:t xml:space="preserve">FOREIGN LANGUAGE - $5 </w:t>
      </w:r>
    </w:p>
    <w:p w14:paraId="6F9E747F" w14:textId="77777777" w:rsidR="003A1001" w:rsidRDefault="003A1001" w:rsidP="008D1FF9">
      <w:pPr>
        <w:snapToGrid w:val="0"/>
        <w:spacing w:before="100" w:beforeAutospacing="1" w:after="100" w:afterAutospacing="1"/>
        <w:contextualSpacing/>
        <w:rPr>
          <w:rFonts w:ascii="Calibri" w:hAnsi="Calibri"/>
          <w:sz w:val="22"/>
          <w:szCs w:val="22"/>
        </w:rPr>
      </w:pPr>
      <w:r w:rsidRPr="003A1001">
        <w:rPr>
          <w:rFonts w:ascii="Calibri" w:hAnsi="Calibri"/>
          <w:sz w:val="22"/>
          <w:szCs w:val="22"/>
        </w:rPr>
        <w:t xml:space="preserve">Includes; French and Spanish </w:t>
      </w:r>
    </w:p>
    <w:p w14:paraId="6AB92F09" w14:textId="77777777" w:rsidR="008D1FF9" w:rsidRPr="003A1001" w:rsidRDefault="008D1FF9" w:rsidP="008D1FF9">
      <w:pPr>
        <w:snapToGrid w:val="0"/>
        <w:spacing w:before="100" w:beforeAutospacing="1" w:after="100" w:afterAutospacing="1"/>
        <w:contextualSpacing/>
      </w:pPr>
    </w:p>
    <w:p w14:paraId="2CE82692" w14:textId="77777777" w:rsidR="003A1001" w:rsidRPr="003A1001" w:rsidRDefault="003A1001" w:rsidP="008D1FF9">
      <w:pPr>
        <w:snapToGrid w:val="0"/>
        <w:spacing w:before="100" w:beforeAutospacing="1" w:after="100" w:afterAutospacing="1"/>
        <w:contextualSpacing/>
        <w:rPr>
          <w:u w:val="single"/>
        </w:rPr>
      </w:pPr>
      <w:r w:rsidRPr="003A1001">
        <w:rPr>
          <w:rFonts w:ascii="Calibri,Bold" w:hAnsi="Calibri,Bold"/>
          <w:sz w:val="36"/>
          <w:szCs w:val="36"/>
          <w:u w:val="single"/>
        </w:rPr>
        <w:t xml:space="preserve">INDUSTRIAL TECHNOLOGY - $25 </w:t>
      </w:r>
    </w:p>
    <w:p w14:paraId="611C8162" w14:textId="77777777" w:rsidR="003A1001" w:rsidRDefault="003A1001" w:rsidP="008D1FF9">
      <w:pPr>
        <w:snapToGrid w:val="0"/>
        <w:spacing w:before="100" w:beforeAutospacing="1" w:after="100" w:afterAutospacing="1"/>
        <w:contextualSpacing/>
        <w:rPr>
          <w:rFonts w:ascii="Calibri" w:hAnsi="Calibri"/>
          <w:sz w:val="22"/>
          <w:szCs w:val="22"/>
        </w:rPr>
      </w:pPr>
      <w:r w:rsidRPr="003A1001">
        <w:rPr>
          <w:rFonts w:ascii="Calibri" w:hAnsi="Calibri"/>
          <w:sz w:val="22"/>
          <w:szCs w:val="22"/>
        </w:rPr>
        <w:t xml:space="preserve">Includes; Industrial Tech </w:t>
      </w:r>
      <w:proofErr w:type="gramStart"/>
      <w:r w:rsidRPr="003A1001">
        <w:rPr>
          <w:rFonts w:ascii="Calibri" w:hAnsi="Calibri"/>
          <w:sz w:val="22"/>
          <w:szCs w:val="22"/>
        </w:rPr>
        <w:t>I,II</w:t>
      </w:r>
      <w:proofErr w:type="gramEnd"/>
      <w:r w:rsidRPr="003A1001">
        <w:rPr>
          <w:rFonts w:ascii="Calibri" w:hAnsi="Calibri"/>
          <w:sz w:val="22"/>
          <w:szCs w:val="22"/>
        </w:rPr>
        <w:t xml:space="preserve">,III,IV, Robotics, Advanced Technology. An additional Fee may be charged for special projects. </w:t>
      </w:r>
    </w:p>
    <w:p w14:paraId="5D4E6102" w14:textId="77777777" w:rsidR="008D1FF9" w:rsidRPr="003A1001" w:rsidRDefault="008D1FF9" w:rsidP="008D1FF9">
      <w:pPr>
        <w:snapToGrid w:val="0"/>
        <w:spacing w:before="100" w:beforeAutospacing="1" w:after="100" w:afterAutospacing="1"/>
        <w:contextualSpacing/>
      </w:pPr>
    </w:p>
    <w:p w14:paraId="1D9C7E58" w14:textId="77777777" w:rsidR="003A1001" w:rsidRPr="003A1001" w:rsidRDefault="003A1001" w:rsidP="008D1FF9">
      <w:pPr>
        <w:snapToGrid w:val="0"/>
        <w:spacing w:before="100" w:beforeAutospacing="1" w:after="100" w:afterAutospacing="1"/>
        <w:contextualSpacing/>
        <w:rPr>
          <w:u w:val="single"/>
        </w:rPr>
      </w:pPr>
      <w:r w:rsidRPr="003A1001">
        <w:rPr>
          <w:rFonts w:ascii="Calibri,Bold" w:hAnsi="Calibri,Bold"/>
          <w:sz w:val="36"/>
          <w:szCs w:val="36"/>
          <w:u w:val="single"/>
        </w:rPr>
        <w:t xml:space="preserve">SCIENCE - $16 </w:t>
      </w:r>
    </w:p>
    <w:p w14:paraId="17A7C578" w14:textId="77777777" w:rsidR="003A1001" w:rsidRDefault="003A1001" w:rsidP="008D1FF9">
      <w:pPr>
        <w:snapToGrid w:val="0"/>
        <w:spacing w:before="100" w:beforeAutospacing="1" w:after="100" w:afterAutospacing="1"/>
        <w:contextualSpacing/>
        <w:rPr>
          <w:rFonts w:ascii="Calibri" w:hAnsi="Calibri"/>
          <w:sz w:val="22"/>
          <w:szCs w:val="22"/>
        </w:rPr>
      </w:pPr>
      <w:r w:rsidRPr="003A1001">
        <w:rPr>
          <w:rFonts w:ascii="Calibri" w:hAnsi="Calibri"/>
          <w:sz w:val="22"/>
          <w:szCs w:val="22"/>
        </w:rPr>
        <w:t xml:space="preserve">Includes; Chemistry, Anatomy, Biology, Zoology, Environmental Science </w:t>
      </w:r>
    </w:p>
    <w:p w14:paraId="22EC636B" w14:textId="77777777" w:rsidR="008D1FF9" w:rsidRPr="003A1001" w:rsidRDefault="008D1FF9" w:rsidP="008D1FF9">
      <w:pPr>
        <w:snapToGrid w:val="0"/>
        <w:spacing w:before="100" w:beforeAutospacing="1" w:after="100" w:afterAutospacing="1"/>
        <w:contextualSpacing/>
      </w:pPr>
    </w:p>
    <w:p w14:paraId="1A4F5BB8" w14:textId="77777777" w:rsidR="003A1001" w:rsidRPr="003A1001" w:rsidRDefault="003A1001" w:rsidP="008D1FF9">
      <w:pPr>
        <w:snapToGrid w:val="0"/>
        <w:spacing w:before="100" w:beforeAutospacing="1" w:after="100" w:afterAutospacing="1"/>
        <w:contextualSpacing/>
        <w:rPr>
          <w:u w:val="single"/>
        </w:rPr>
      </w:pPr>
      <w:r w:rsidRPr="003A1001">
        <w:rPr>
          <w:rFonts w:ascii="Calibri,Bold" w:hAnsi="Calibri,Bold"/>
          <w:sz w:val="36"/>
          <w:szCs w:val="36"/>
          <w:u w:val="single"/>
        </w:rPr>
        <w:t xml:space="preserve">TECHNOLOGY USAGE PREMIUM - $40*** CLASS DUES - $5*** </w:t>
      </w:r>
    </w:p>
    <w:p w14:paraId="717E747D" w14:textId="77777777" w:rsidR="003A1001" w:rsidRDefault="003A1001" w:rsidP="008D1FF9">
      <w:pPr>
        <w:snapToGrid w:val="0"/>
        <w:spacing w:before="100" w:beforeAutospacing="1" w:after="100" w:afterAutospacing="1"/>
        <w:contextualSpacing/>
        <w:rPr>
          <w:rFonts w:ascii="Calibri" w:hAnsi="Calibri"/>
          <w:sz w:val="22"/>
          <w:szCs w:val="22"/>
        </w:rPr>
      </w:pPr>
      <w:r w:rsidRPr="003A1001">
        <w:rPr>
          <w:rFonts w:ascii="Calibri" w:hAnsi="Calibri"/>
          <w:sz w:val="22"/>
          <w:szCs w:val="22"/>
        </w:rPr>
        <w:t xml:space="preserve">Includes; Freshman Year, Sophomore Year, Junior Year, Senior Year </w:t>
      </w:r>
    </w:p>
    <w:p w14:paraId="61AEC39B" w14:textId="77777777" w:rsidR="008D1FF9" w:rsidRPr="003A1001" w:rsidRDefault="008D1FF9" w:rsidP="008D1FF9">
      <w:pPr>
        <w:snapToGrid w:val="0"/>
        <w:spacing w:before="100" w:beforeAutospacing="1" w:after="100" w:afterAutospacing="1"/>
        <w:contextualSpacing/>
      </w:pPr>
    </w:p>
    <w:p w14:paraId="1B47C6AA" w14:textId="77777777" w:rsidR="003A1001" w:rsidRPr="003A1001" w:rsidRDefault="003A1001" w:rsidP="008D1FF9">
      <w:pPr>
        <w:snapToGrid w:val="0"/>
        <w:spacing w:before="100" w:beforeAutospacing="1" w:after="100" w:afterAutospacing="1"/>
        <w:contextualSpacing/>
        <w:rPr>
          <w:u w:val="single"/>
        </w:rPr>
      </w:pPr>
      <w:r w:rsidRPr="003A1001">
        <w:rPr>
          <w:rFonts w:ascii="Calibri,Bold" w:hAnsi="Calibri,Bold"/>
          <w:sz w:val="36"/>
          <w:szCs w:val="36"/>
          <w:u w:val="single"/>
        </w:rPr>
        <w:t xml:space="preserve">COLLEGE CREDIT PLUS - $150-$1,250*** </w:t>
      </w:r>
    </w:p>
    <w:p w14:paraId="2B9D26ED" w14:textId="77777777" w:rsidR="003A1001" w:rsidRDefault="003A1001" w:rsidP="008D1FF9">
      <w:pPr>
        <w:snapToGrid w:val="0"/>
        <w:spacing w:before="100" w:beforeAutospacing="1" w:after="100" w:afterAutospacing="1"/>
        <w:contextualSpacing/>
        <w:rPr>
          <w:rFonts w:ascii="Calibri" w:hAnsi="Calibri"/>
          <w:sz w:val="22"/>
          <w:szCs w:val="22"/>
        </w:rPr>
      </w:pPr>
      <w:r w:rsidRPr="003A1001">
        <w:rPr>
          <w:rFonts w:ascii="Calibri" w:hAnsi="Calibri"/>
          <w:sz w:val="22"/>
          <w:szCs w:val="22"/>
        </w:rPr>
        <w:t xml:space="preserve">Fees per Class for a Failing Grade, the cost varies depending on the class/textbook/location </w:t>
      </w:r>
    </w:p>
    <w:p w14:paraId="0892F2F2" w14:textId="77777777" w:rsidR="008D1FF9" w:rsidRPr="003A1001" w:rsidRDefault="008D1FF9" w:rsidP="008D1FF9">
      <w:pPr>
        <w:snapToGrid w:val="0"/>
        <w:spacing w:before="100" w:beforeAutospacing="1" w:after="100" w:afterAutospacing="1"/>
        <w:contextualSpacing/>
      </w:pPr>
    </w:p>
    <w:p w14:paraId="46EB0A4B" w14:textId="77777777" w:rsidR="003A1001" w:rsidRPr="003A1001" w:rsidRDefault="003A1001" w:rsidP="008D1FF9">
      <w:pPr>
        <w:snapToGrid w:val="0"/>
        <w:spacing w:before="100" w:beforeAutospacing="1" w:after="100" w:afterAutospacing="1"/>
        <w:contextualSpacing/>
      </w:pPr>
      <w:r w:rsidRPr="003A1001">
        <w:rPr>
          <w:rFonts w:ascii="Calibri,BoldItalic" w:hAnsi="Calibri,BoldItalic"/>
          <w:sz w:val="22"/>
          <w:szCs w:val="22"/>
        </w:rPr>
        <w:t xml:space="preserve">***Indicates fee is not eligible for a waiver </w:t>
      </w:r>
    </w:p>
    <w:p w14:paraId="3E2FAF76" w14:textId="64AD3DA9" w:rsidR="00A43995" w:rsidRDefault="00A43995" w:rsidP="00A43995">
      <w:pPr>
        <w:tabs>
          <w:tab w:val="left" w:pos="720"/>
        </w:tabs>
        <w:rPr>
          <w:sz w:val="20"/>
        </w:rPr>
      </w:pPr>
      <w:r>
        <w:rPr>
          <w:sz w:val="20"/>
        </w:rPr>
        <w:tab/>
      </w:r>
      <w:r>
        <w:rPr>
          <w:sz w:val="20"/>
        </w:rPr>
        <w:tab/>
      </w:r>
      <w:r>
        <w:rPr>
          <w:sz w:val="20"/>
        </w:rPr>
        <w:tab/>
      </w:r>
      <w:r>
        <w:rPr>
          <w:sz w:val="20"/>
        </w:rPr>
        <w:tab/>
      </w:r>
      <w:r>
        <w:rPr>
          <w:sz w:val="20"/>
        </w:rPr>
        <w:tab/>
      </w:r>
      <w:r>
        <w:rPr>
          <w:sz w:val="20"/>
        </w:rPr>
        <w:tab/>
      </w:r>
    </w:p>
    <w:p w14:paraId="466B1FE7" w14:textId="77777777" w:rsidR="00A43995" w:rsidRDefault="00A43995" w:rsidP="00A43995">
      <w:pPr>
        <w:tabs>
          <w:tab w:val="left" w:pos="720"/>
        </w:tabs>
        <w:rPr>
          <w:sz w:val="20"/>
        </w:rPr>
      </w:pPr>
      <w:r>
        <w:rPr>
          <w:sz w:val="20"/>
        </w:rPr>
        <w:tab/>
      </w:r>
      <w:r>
        <w:rPr>
          <w:sz w:val="20"/>
        </w:rPr>
        <w:tab/>
      </w:r>
      <w:r>
        <w:rPr>
          <w:sz w:val="20"/>
        </w:rPr>
        <w:tab/>
      </w:r>
    </w:p>
    <w:p w14:paraId="087ED508" w14:textId="77777777" w:rsidR="008D1FF9" w:rsidRDefault="008D1FF9" w:rsidP="00A43995">
      <w:pPr>
        <w:tabs>
          <w:tab w:val="left" w:pos="720"/>
        </w:tabs>
        <w:rPr>
          <w:sz w:val="20"/>
        </w:rPr>
      </w:pPr>
    </w:p>
    <w:p w14:paraId="04BF4058" w14:textId="77777777" w:rsidR="008D1FF9" w:rsidRDefault="008D1FF9" w:rsidP="00A43995">
      <w:pPr>
        <w:tabs>
          <w:tab w:val="left" w:pos="720"/>
        </w:tabs>
        <w:rPr>
          <w:sz w:val="20"/>
        </w:rPr>
      </w:pPr>
    </w:p>
    <w:p w14:paraId="1E7F6815" w14:textId="77777777" w:rsidR="008D1FF9" w:rsidRDefault="008D1FF9" w:rsidP="00A43995">
      <w:pPr>
        <w:tabs>
          <w:tab w:val="left" w:pos="720"/>
        </w:tabs>
        <w:rPr>
          <w:sz w:val="20"/>
        </w:rPr>
      </w:pPr>
    </w:p>
    <w:p w14:paraId="18C8A6CD" w14:textId="77777777" w:rsidR="008D1FF9" w:rsidRDefault="008D1FF9" w:rsidP="00A43995">
      <w:pPr>
        <w:tabs>
          <w:tab w:val="left" w:pos="720"/>
        </w:tabs>
        <w:rPr>
          <w:sz w:val="20"/>
        </w:rPr>
      </w:pPr>
    </w:p>
    <w:p w14:paraId="64B3D0A6" w14:textId="77777777" w:rsidR="008D1FF9" w:rsidRDefault="008D1FF9" w:rsidP="00A43995">
      <w:pPr>
        <w:tabs>
          <w:tab w:val="left" w:pos="720"/>
        </w:tabs>
        <w:rPr>
          <w:sz w:val="20"/>
        </w:rPr>
      </w:pPr>
    </w:p>
    <w:p w14:paraId="16B3B930" w14:textId="77777777" w:rsidR="00A43995" w:rsidRPr="007305D2" w:rsidRDefault="00A43995" w:rsidP="007305D2">
      <w:pPr>
        <w:tabs>
          <w:tab w:val="left" w:pos="720"/>
        </w:tabs>
        <w:rPr>
          <w:rFonts w:ascii="Calibri" w:hAnsi="Calibri" w:cs="Calibri"/>
          <w:b/>
          <w:sz w:val="36"/>
          <w:szCs w:val="36"/>
          <w:u w:val="single"/>
        </w:rPr>
      </w:pPr>
      <w:r w:rsidRPr="007305D2">
        <w:rPr>
          <w:rFonts w:ascii="Calibri" w:eastAsia="Batang" w:hAnsi="Calibri" w:cs="Calibri"/>
          <w:b/>
          <w:sz w:val="36"/>
          <w:szCs w:val="36"/>
          <w:u w:val="single"/>
        </w:rPr>
        <w:t>LUNCHROOM</w:t>
      </w:r>
    </w:p>
    <w:p w14:paraId="07D418DE" w14:textId="77777777" w:rsidR="00A43995" w:rsidRDefault="00A43995" w:rsidP="00A43995">
      <w:pPr>
        <w:pStyle w:val="Footer"/>
        <w:tabs>
          <w:tab w:val="clear" w:pos="4320"/>
          <w:tab w:val="clear" w:pos="8640"/>
        </w:tabs>
        <w:jc w:val="center"/>
        <w:rPr>
          <w:b/>
          <w:bCs/>
          <w:i/>
          <w:iCs/>
          <w:sz w:val="20"/>
          <w:u w:val="single"/>
        </w:rPr>
      </w:pPr>
    </w:p>
    <w:p w14:paraId="6ECAB97D" w14:textId="6392A926" w:rsidR="00A43995" w:rsidRPr="007305D2" w:rsidRDefault="00A43995" w:rsidP="00A43995">
      <w:pPr>
        <w:pStyle w:val="Footer"/>
        <w:tabs>
          <w:tab w:val="clear" w:pos="4320"/>
          <w:tab w:val="clear" w:pos="8640"/>
        </w:tabs>
        <w:rPr>
          <w:rFonts w:ascii="Calibri" w:hAnsi="Calibri" w:cs="Calibri"/>
          <w:b/>
          <w:sz w:val="22"/>
          <w:szCs w:val="22"/>
        </w:rPr>
      </w:pPr>
      <w:r w:rsidRPr="007305D2">
        <w:rPr>
          <w:rFonts w:ascii="Calibri" w:hAnsi="Calibri" w:cs="Calibri"/>
          <w:b/>
          <w:sz w:val="22"/>
          <w:szCs w:val="22"/>
        </w:rPr>
        <w:t xml:space="preserve">Student Lunches (with </w:t>
      </w:r>
      <w:proofErr w:type="gramStart"/>
      <w:r w:rsidRPr="007305D2">
        <w:rPr>
          <w:rFonts w:ascii="Calibri" w:hAnsi="Calibri" w:cs="Calibri"/>
          <w:b/>
          <w:sz w:val="22"/>
          <w:szCs w:val="22"/>
        </w:rPr>
        <w:t>milk)</w:t>
      </w:r>
      <w:r w:rsidR="002127EE" w:rsidRPr="007305D2">
        <w:rPr>
          <w:rFonts w:ascii="Calibri" w:hAnsi="Calibri" w:cs="Calibri"/>
          <w:b/>
          <w:sz w:val="22"/>
          <w:szCs w:val="22"/>
          <w:u w:val="dash"/>
        </w:rPr>
        <w:t xml:space="preserve">   </w:t>
      </w:r>
      <w:proofErr w:type="gramEnd"/>
      <w:r w:rsidR="002127EE" w:rsidRPr="007305D2">
        <w:rPr>
          <w:rFonts w:ascii="Calibri" w:hAnsi="Calibri" w:cs="Calibri"/>
          <w:b/>
          <w:sz w:val="22"/>
          <w:szCs w:val="22"/>
          <w:u w:val="dash"/>
        </w:rPr>
        <w:t xml:space="preserve">                 </w:t>
      </w:r>
      <w:r w:rsidR="002127EE" w:rsidRPr="007305D2">
        <w:rPr>
          <w:rFonts w:ascii="Calibri" w:hAnsi="Calibri" w:cs="Calibri"/>
          <w:b/>
          <w:sz w:val="22"/>
          <w:szCs w:val="22"/>
          <w:u w:val="dash"/>
        </w:rPr>
        <w:tab/>
      </w:r>
      <w:r w:rsidR="002127EE" w:rsidRPr="007305D2">
        <w:rPr>
          <w:rFonts w:ascii="Calibri" w:hAnsi="Calibri" w:cs="Calibri"/>
          <w:b/>
          <w:sz w:val="22"/>
          <w:szCs w:val="22"/>
          <w:u w:val="dash"/>
        </w:rPr>
        <w:tab/>
      </w:r>
      <w:r w:rsidR="002127EE" w:rsidRPr="007305D2">
        <w:rPr>
          <w:rFonts w:ascii="Calibri" w:hAnsi="Calibri" w:cs="Calibri"/>
          <w:b/>
          <w:sz w:val="22"/>
          <w:szCs w:val="22"/>
          <w:u w:val="dash"/>
        </w:rPr>
        <w:tab/>
      </w:r>
      <w:r w:rsidR="002127EE" w:rsidRPr="007305D2">
        <w:rPr>
          <w:rFonts w:ascii="Calibri" w:hAnsi="Calibri" w:cs="Calibri"/>
          <w:b/>
          <w:sz w:val="22"/>
          <w:szCs w:val="22"/>
          <w:u w:val="dash"/>
        </w:rPr>
        <w:tab/>
      </w:r>
      <w:r w:rsidR="002127EE" w:rsidRPr="007305D2">
        <w:rPr>
          <w:rFonts w:ascii="Calibri" w:hAnsi="Calibri" w:cs="Calibri"/>
          <w:b/>
          <w:sz w:val="22"/>
          <w:szCs w:val="22"/>
          <w:u w:val="dash"/>
        </w:rPr>
        <w:tab/>
      </w:r>
      <w:r w:rsidR="002127EE" w:rsidRPr="007305D2">
        <w:rPr>
          <w:rFonts w:ascii="Calibri" w:hAnsi="Calibri" w:cs="Calibri"/>
          <w:b/>
          <w:sz w:val="22"/>
          <w:szCs w:val="22"/>
          <w:u w:val="dash"/>
        </w:rPr>
        <w:tab/>
      </w:r>
      <w:r w:rsidR="00063C70" w:rsidRPr="007305D2">
        <w:rPr>
          <w:rFonts w:ascii="Calibri" w:hAnsi="Calibri" w:cs="Calibri"/>
          <w:b/>
          <w:sz w:val="22"/>
          <w:szCs w:val="22"/>
        </w:rPr>
        <w:t xml:space="preserve">  3.2</w:t>
      </w:r>
      <w:r w:rsidRPr="007305D2">
        <w:rPr>
          <w:rFonts w:ascii="Calibri" w:hAnsi="Calibri" w:cs="Calibri"/>
          <w:b/>
          <w:sz w:val="22"/>
          <w:szCs w:val="22"/>
        </w:rPr>
        <w:t>5</w:t>
      </w:r>
    </w:p>
    <w:p w14:paraId="723ADD21" w14:textId="7DC68D21" w:rsidR="00A43995" w:rsidRPr="007305D2" w:rsidRDefault="002127EE" w:rsidP="00A43995">
      <w:pPr>
        <w:pStyle w:val="Footer"/>
        <w:tabs>
          <w:tab w:val="clear" w:pos="4320"/>
          <w:tab w:val="clear" w:pos="8640"/>
        </w:tabs>
        <w:rPr>
          <w:rFonts w:ascii="Calibri" w:hAnsi="Calibri" w:cs="Calibri"/>
          <w:b/>
          <w:sz w:val="22"/>
          <w:szCs w:val="22"/>
        </w:rPr>
      </w:pPr>
      <w:r w:rsidRPr="007305D2">
        <w:rPr>
          <w:rFonts w:ascii="Calibri" w:hAnsi="Calibri" w:cs="Calibri"/>
          <w:b/>
          <w:sz w:val="22"/>
          <w:szCs w:val="22"/>
        </w:rPr>
        <w:t xml:space="preserve">Reduced price lunch </w:t>
      </w:r>
      <w:r w:rsidRPr="007305D2">
        <w:rPr>
          <w:rFonts w:ascii="Calibri" w:hAnsi="Calibri" w:cs="Calibri"/>
          <w:b/>
          <w:sz w:val="22"/>
          <w:szCs w:val="22"/>
          <w:u w:val="dash"/>
        </w:rPr>
        <w:tab/>
      </w:r>
      <w:r w:rsidRPr="007305D2">
        <w:rPr>
          <w:rFonts w:ascii="Calibri" w:hAnsi="Calibri" w:cs="Calibri"/>
          <w:b/>
          <w:sz w:val="22"/>
          <w:szCs w:val="22"/>
          <w:u w:val="dash"/>
        </w:rPr>
        <w:tab/>
      </w:r>
      <w:r w:rsidRPr="007305D2">
        <w:rPr>
          <w:rFonts w:ascii="Calibri" w:hAnsi="Calibri" w:cs="Calibri"/>
          <w:b/>
          <w:sz w:val="22"/>
          <w:szCs w:val="22"/>
          <w:u w:val="dash"/>
        </w:rPr>
        <w:tab/>
      </w:r>
      <w:r w:rsidRPr="007305D2">
        <w:rPr>
          <w:rFonts w:ascii="Calibri" w:hAnsi="Calibri" w:cs="Calibri"/>
          <w:b/>
          <w:sz w:val="22"/>
          <w:szCs w:val="22"/>
          <w:u w:val="dash"/>
        </w:rPr>
        <w:tab/>
      </w:r>
      <w:r w:rsidRPr="007305D2">
        <w:rPr>
          <w:rFonts w:ascii="Calibri" w:hAnsi="Calibri" w:cs="Calibri"/>
          <w:b/>
          <w:sz w:val="22"/>
          <w:szCs w:val="22"/>
          <w:u w:val="dash"/>
        </w:rPr>
        <w:tab/>
      </w:r>
      <w:r w:rsidRPr="007305D2">
        <w:rPr>
          <w:rFonts w:ascii="Calibri" w:hAnsi="Calibri" w:cs="Calibri"/>
          <w:b/>
          <w:sz w:val="22"/>
          <w:szCs w:val="22"/>
          <w:u w:val="dash"/>
        </w:rPr>
        <w:tab/>
      </w:r>
      <w:r w:rsidRPr="007305D2">
        <w:rPr>
          <w:rFonts w:ascii="Calibri" w:hAnsi="Calibri" w:cs="Calibri"/>
          <w:b/>
          <w:sz w:val="22"/>
          <w:szCs w:val="22"/>
          <w:u w:val="dash"/>
        </w:rPr>
        <w:tab/>
      </w:r>
      <w:r w:rsidRPr="007305D2">
        <w:rPr>
          <w:rFonts w:ascii="Calibri" w:hAnsi="Calibri" w:cs="Calibri"/>
          <w:b/>
          <w:sz w:val="22"/>
          <w:szCs w:val="22"/>
          <w:u w:val="dash"/>
        </w:rPr>
        <w:tab/>
        <w:t xml:space="preserve">    </w:t>
      </w:r>
      <w:r w:rsidR="00A43995" w:rsidRPr="007305D2">
        <w:rPr>
          <w:rFonts w:ascii="Calibri" w:hAnsi="Calibri" w:cs="Calibri"/>
          <w:b/>
          <w:sz w:val="22"/>
          <w:szCs w:val="22"/>
        </w:rPr>
        <w:t>.40</w:t>
      </w:r>
    </w:p>
    <w:p w14:paraId="3DEDA6ED" w14:textId="162DBB36" w:rsidR="002127EE" w:rsidRPr="007305D2" w:rsidRDefault="002127EE" w:rsidP="00A43995">
      <w:pPr>
        <w:pStyle w:val="Footer"/>
        <w:tabs>
          <w:tab w:val="clear" w:pos="4320"/>
          <w:tab w:val="clear" w:pos="8640"/>
        </w:tabs>
        <w:rPr>
          <w:rFonts w:ascii="Calibri" w:hAnsi="Calibri" w:cs="Calibri"/>
          <w:b/>
          <w:sz w:val="22"/>
          <w:szCs w:val="22"/>
        </w:rPr>
      </w:pPr>
      <w:r w:rsidRPr="007305D2">
        <w:rPr>
          <w:rFonts w:ascii="Calibri" w:hAnsi="Calibri" w:cs="Calibri"/>
          <w:b/>
          <w:sz w:val="22"/>
          <w:szCs w:val="22"/>
        </w:rPr>
        <w:t xml:space="preserve">Reduced price </w:t>
      </w:r>
      <w:proofErr w:type="gramStart"/>
      <w:r w:rsidRPr="007305D2">
        <w:rPr>
          <w:rFonts w:ascii="Calibri" w:hAnsi="Calibri" w:cs="Calibri"/>
          <w:b/>
          <w:sz w:val="22"/>
          <w:szCs w:val="22"/>
        </w:rPr>
        <w:t xml:space="preserve">breakfast  </w:t>
      </w:r>
      <w:r w:rsidR="007305D2">
        <w:rPr>
          <w:rFonts w:ascii="Calibri" w:hAnsi="Calibri" w:cs="Calibri"/>
          <w:b/>
          <w:sz w:val="22"/>
          <w:szCs w:val="22"/>
          <w:u w:val="dash"/>
        </w:rPr>
        <w:tab/>
      </w:r>
      <w:proofErr w:type="gramEnd"/>
      <w:r w:rsidR="007305D2">
        <w:rPr>
          <w:rFonts w:ascii="Calibri" w:hAnsi="Calibri" w:cs="Calibri"/>
          <w:b/>
          <w:sz w:val="22"/>
          <w:szCs w:val="22"/>
          <w:u w:val="dash"/>
        </w:rPr>
        <w:tab/>
      </w:r>
      <w:r w:rsidR="007305D2">
        <w:rPr>
          <w:rFonts w:ascii="Calibri" w:hAnsi="Calibri" w:cs="Calibri"/>
          <w:b/>
          <w:sz w:val="22"/>
          <w:szCs w:val="22"/>
          <w:u w:val="dash"/>
        </w:rPr>
        <w:tab/>
      </w:r>
      <w:r w:rsidR="007305D2">
        <w:rPr>
          <w:rFonts w:ascii="Calibri" w:hAnsi="Calibri" w:cs="Calibri"/>
          <w:b/>
          <w:sz w:val="22"/>
          <w:szCs w:val="22"/>
          <w:u w:val="dash"/>
        </w:rPr>
        <w:tab/>
      </w:r>
      <w:r w:rsidR="007305D2">
        <w:rPr>
          <w:rFonts w:ascii="Calibri" w:hAnsi="Calibri" w:cs="Calibri"/>
          <w:b/>
          <w:sz w:val="22"/>
          <w:szCs w:val="22"/>
          <w:u w:val="dash"/>
        </w:rPr>
        <w:tab/>
      </w:r>
      <w:r w:rsidR="007305D2">
        <w:rPr>
          <w:rFonts w:ascii="Calibri" w:hAnsi="Calibri" w:cs="Calibri"/>
          <w:b/>
          <w:sz w:val="22"/>
          <w:szCs w:val="22"/>
          <w:u w:val="dash"/>
        </w:rPr>
        <w:tab/>
        <w:t xml:space="preserve">                 </w:t>
      </w:r>
      <w:r w:rsidRPr="007305D2">
        <w:rPr>
          <w:rFonts w:ascii="Calibri" w:hAnsi="Calibri" w:cs="Calibri"/>
          <w:b/>
          <w:sz w:val="22"/>
          <w:szCs w:val="22"/>
          <w:u w:val="dash"/>
        </w:rPr>
        <w:t xml:space="preserve"> </w:t>
      </w:r>
      <w:r w:rsidRPr="007305D2">
        <w:rPr>
          <w:rFonts w:ascii="Calibri" w:hAnsi="Calibri" w:cs="Calibri"/>
          <w:b/>
          <w:sz w:val="22"/>
          <w:szCs w:val="22"/>
        </w:rPr>
        <w:t>.30</w:t>
      </w:r>
    </w:p>
    <w:p w14:paraId="57422A68" w14:textId="54F761E0" w:rsidR="00A43995" w:rsidRPr="007305D2" w:rsidRDefault="002127EE" w:rsidP="00A43995">
      <w:pPr>
        <w:pStyle w:val="Footer"/>
        <w:tabs>
          <w:tab w:val="clear" w:pos="4320"/>
          <w:tab w:val="clear" w:pos="8640"/>
        </w:tabs>
        <w:rPr>
          <w:rFonts w:ascii="Calibri" w:hAnsi="Calibri" w:cs="Calibri"/>
          <w:b/>
          <w:sz w:val="22"/>
          <w:szCs w:val="22"/>
        </w:rPr>
      </w:pPr>
      <w:r w:rsidRPr="007305D2">
        <w:rPr>
          <w:rFonts w:ascii="Calibri" w:hAnsi="Calibri" w:cs="Calibri"/>
          <w:b/>
          <w:sz w:val="22"/>
          <w:szCs w:val="22"/>
        </w:rPr>
        <w:t xml:space="preserve">Milk </w:t>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t xml:space="preserve">    </w:t>
      </w:r>
      <w:r w:rsidR="00A43995" w:rsidRPr="007305D2">
        <w:rPr>
          <w:rFonts w:ascii="Calibri" w:hAnsi="Calibri" w:cs="Calibri"/>
          <w:b/>
          <w:sz w:val="22"/>
          <w:szCs w:val="22"/>
        </w:rPr>
        <w:t>.50</w:t>
      </w:r>
    </w:p>
    <w:p w14:paraId="2061B585" w14:textId="48D3A2F8" w:rsidR="00A43995" w:rsidRPr="007305D2" w:rsidRDefault="00A43995" w:rsidP="00A43995">
      <w:pPr>
        <w:pStyle w:val="Footer"/>
        <w:tabs>
          <w:tab w:val="clear" w:pos="4320"/>
          <w:tab w:val="clear" w:pos="8640"/>
        </w:tabs>
        <w:rPr>
          <w:rFonts w:ascii="Calibri" w:hAnsi="Calibri" w:cs="Calibri"/>
          <w:b/>
          <w:sz w:val="22"/>
          <w:szCs w:val="22"/>
        </w:rPr>
      </w:pPr>
      <w:r w:rsidRPr="007305D2">
        <w:rPr>
          <w:rFonts w:ascii="Calibri" w:hAnsi="Calibri" w:cs="Calibri"/>
          <w:b/>
          <w:sz w:val="22"/>
          <w:szCs w:val="22"/>
        </w:rPr>
        <w:t xml:space="preserve">Adult Lunches without </w:t>
      </w:r>
      <w:proofErr w:type="gramStart"/>
      <w:r w:rsidRPr="007305D2">
        <w:rPr>
          <w:rFonts w:ascii="Calibri" w:hAnsi="Calibri" w:cs="Calibri"/>
          <w:b/>
          <w:sz w:val="22"/>
          <w:szCs w:val="22"/>
        </w:rPr>
        <w:t>milk</w:t>
      </w:r>
      <w:r w:rsidR="002127EE" w:rsidRPr="007305D2">
        <w:rPr>
          <w:rFonts w:ascii="Calibri" w:hAnsi="Calibri" w:cs="Calibri"/>
          <w:b/>
          <w:sz w:val="22"/>
          <w:szCs w:val="22"/>
        </w:rPr>
        <w:t xml:space="preserve">  </w:t>
      </w:r>
      <w:r w:rsidR="005F3DE4" w:rsidRPr="007305D2">
        <w:rPr>
          <w:rFonts w:ascii="Calibri" w:hAnsi="Calibri" w:cs="Calibri"/>
          <w:b/>
          <w:sz w:val="22"/>
          <w:szCs w:val="22"/>
          <w:u w:val="dash"/>
        </w:rPr>
        <w:tab/>
      </w:r>
      <w:proofErr w:type="gramEnd"/>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t xml:space="preserve">  </w:t>
      </w:r>
      <w:r w:rsidR="002127EE" w:rsidRPr="007305D2">
        <w:rPr>
          <w:rFonts w:ascii="Calibri" w:hAnsi="Calibri" w:cs="Calibri"/>
          <w:b/>
          <w:sz w:val="22"/>
          <w:szCs w:val="22"/>
        </w:rPr>
        <w:t>3.7</w:t>
      </w:r>
      <w:r w:rsidRPr="007305D2">
        <w:rPr>
          <w:rFonts w:ascii="Calibri" w:hAnsi="Calibri" w:cs="Calibri"/>
          <w:b/>
          <w:sz w:val="22"/>
          <w:szCs w:val="22"/>
        </w:rPr>
        <w:t>5</w:t>
      </w:r>
    </w:p>
    <w:p w14:paraId="5F7D6BB5" w14:textId="46F3D097" w:rsidR="00A43995" w:rsidRPr="007305D2" w:rsidRDefault="002127EE" w:rsidP="00A43995">
      <w:pPr>
        <w:pStyle w:val="Footer"/>
        <w:tabs>
          <w:tab w:val="clear" w:pos="4320"/>
          <w:tab w:val="clear" w:pos="8640"/>
        </w:tabs>
        <w:rPr>
          <w:rFonts w:ascii="Calibri" w:hAnsi="Calibri" w:cs="Calibri"/>
          <w:b/>
          <w:sz w:val="22"/>
          <w:szCs w:val="22"/>
        </w:rPr>
      </w:pPr>
      <w:r w:rsidRPr="007305D2">
        <w:rPr>
          <w:rFonts w:ascii="Calibri" w:hAnsi="Calibri" w:cs="Calibri"/>
          <w:b/>
          <w:sz w:val="22"/>
          <w:szCs w:val="22"/>
        </w:rPr>
        <w:t xml:space="preserve">Adult Breakfast with </w:t>
      </w:r>
      <w:proofErr w:type="gramStart"/>
      <w:r w:rsidRPr="007305D2">
        <w:rPr>
          <w:rFonts w:ascii="Calibri" w:hAnsi="Calibri" w:cs="Calibri"/>
          <w:b/>
          <w:sz w:val="22"/>
          <w:szCs w:val="22"/>
        </w:rPr>
        <w:t xml:space="preserve">milk  </w:t>
      </w:r>
      <w:r w:rsidR="005F3DE4" w:rsidRPr="007305D2">
        <w:rPr>
          <w:rFonts w:ascii="Calibri" w:hAnsi="Calibri" w:cs="Calibri"/>
          <w:b/>
          <w:sz w:val="22"/>
          <w:szCs w:val="22"/>
          <w:u w:val="dash"/>
        </w:rPr>
        <w:tab/>
      </w:r>
      <w:proofErr w:type="gramEnd"/>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t xml:space="preserve">  </w:t>
      </w:r>
      <w:r w:rsidR="007A3730" w:rsidRPr="007305D2">
        <w:rPr>
          <w:rFonts w:ascii="Calibri" w:hAnsi="Calibri" w:cs="Calibri"/>
          <w:b/>
          <w:sz w:val="22"/>
          <w:szCs w:val="22"/>
        </w:rPr>
        <w:t>2.25</w:t>
      </w:r>
    </w:p>
    <w:p w14:paraId="5E6BF614" w14:textId="6493A2CB" w:rsidR="00B14FBF" w:rsidRPr="007305D2" w:rsidRDefault="00A43995" w:rsidP="00024CB6">
      <w:pPr>
        <w:pStyle w:val="Footer"/>
        <w:tabs>
          <w:tab w:val="clear" w:pos="4320"/>
          <w:tab w:val="clear" w:pos="8640"/>
        </w:tabs>
        <w:rPr>
          <w:sz w:val="22"/>
          <w:szCs w:val="22"/>
        </w:rPr>
      </w:pPr>
      <w:r w:rsidRPr="007305D2">
        <w:rPr>
          <w:rFonts w:ascii="Calibri" w:hAnsi="Calibri" w:cs="Calibri"/>
          <w:b/>
          <w:sz w:val="22"/>
          <w:szCs w:val="22"/>
        </w:rPr>
        <w:t>Student Breakfast with milk</w:t>
      </w:r>
      <w:r w:rsidR="002127EE" w:rsidRPr="007305D2">
        <w:rPr>
          <w:rFonts w:ascii="Calibri" w:hAnsi="Calibri" w:cs="Calibri"/>
          <w:b/>
          <w:sz w:val="22"/>
          <w:szCs w:val="22"/>
        </w:rPr>
        <w:t xml:space="preserve"> </w:t>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r w:rsidR="005F3DE4" w:rsidRPr="007305D2">
        <w:rPr>
          <w:rFonts w:ascii="Calibri" w:hAnsi="Calibri" w:cs="Calibri"/>
          <w:b/>
          <w:sz w:val="22"/>
          <w:szCs w:val="22"/>
          <w:u w:val="dash"/>
        </w:rPr>
        <w:tab/>
      </w:r>
      <w:proofErr w:type="gramStart"/>
      <w:r w:rsidR="005F3DE4" w:rsidRPr="007305D2">
        <w:rPr>
          <w:rFonts w:ascii="Calibri" w:hAnsi="Calibri" w:cs="Calibri"/>
          <w:b/>
          <w:sz w:val="22"/>
          <w:szCs w:val="22"/>
          <w:u w:val="dash"/>
        </w:rPr>
        <w:tab/>
        <w:t xml:space="preserve">  </w:t>
      </w:r>
      <w:r w:rsidR="00063C70" w:rsidRPr="007305D2">
        <w:rPr>
          <w:rFonts w:ascii="Calibri" w:hAnsi="Calibri" w:cs="Calibri"/>
          <w:b/>
          <w:sz w:val="22"/>
          <w:szCs w:val="22"/>
        </w:rPr>
        <w:t>1.75</w:t>
      </w:r>
      <w:proofErr w:type="gramEnd"/>
    </w:p>
    <w:p w14:paraId="394289D9" w14:textId="77777777" w:rsidR="0034227C" w:rsidRDefault="0034227C" w:rsidP="00024CB6">
      <w:pPr>
        <w:pStyle w:val="Footer"/>
        <w:tabs>
          <w:tab w:val="clear" w:pos="4320"/>
          <w:tab w:val="clear" w:pos="8640"/>
        </w:tabs>
        <w:rPr>
          <w:sz w:val="20"/>
        </w:rPr>
      </w:pPr>
    </w:p>
    <w:p w14:paraId="615869C3" w14:textId="77777777" w:rsidR="008D1FF9" w:rsidRDefault="008D1FF9" w:rsidP="00024CB6">
      <w:pPr>
        <w:pStyle w:val="Footer"/>
        <w:tabs>
          <w:tab w:val="clear" w:pos="4320"/>
          <w:tab w:val="clear" w:pos="8640"/>
        </w:tabs>
        <w:rPr>
          <w:sz w:val="20"/>
        </w:rPr>
      </w:pPr>
    </w:p>
    <w:p w14:paraId="17DE488A" w14:textId="77777777" w:rsidR="008D1FF9" w:rsidRDefault="008D1FF9" w:rsidP="00024CB6">
      <w:pPr>
        <w:pStyle w:val="Footer"/>
        <w:tabs>
          <w:tab w:val="clear" w:pos="4320"/>
          <w:tab w:val="clear" w:pos="8640"/>
        </w:tabs>
        <w:rPr>
          <w:sz w:val="20"/>
        </w:rPr>
      </w:pPr>
    </w:p>
    <w:p w14:paraId="4591A2C9" w14:textId="77777777" w:rsidR="008D1FF9" w:rsidRDefault="008D1FF9" w:rsidP="00024CB6">
      <w:pPr>
        <w:pStyle w:val="Footer"/>
        <w:tabs>
          <w:tab w:val="clear" w:pos="4320"/>
          <w:tab w:val="clear" w:pos="8640"/>
        </w:tabs>
        <w:rPr>
          <w:sz w:val="20"/>
        </w:rPr>
      </w:pPr>
    </w:p>
    <w:p w14:paraId="650D5F3C" w14:textId="77777777" w:rsidR="009E7D15" w:rsidRDefault="009E7D15" w:rsidP="009E7D15">
      <w:pPr>
        <w:pStyle w:val="Footer"/>
        <w:tabs>
          <w:tab w:val="clear" w:pos="4320"/>
          <w:tab w:val="clear" w:pos="8640"/>
        </w:tabs>
        <w:rPr>
          <w:sz w:val="20"/>
        </w:rPr>
      </w:pPr>
    </w:p>
    <w:p w14:paraId="7DFD2497" w14:textId="77777777" w:rsidR="00826B19" w:rsidRDefault="00826B19" w:rsidP="009E7D15">
      <w:pPr>
        <w:pStyle w:val="Footer"/>
        <w:tabs>
          <w:tab w:val="clear" w:pos="4320"/>
          <w:tab w:val="clear" w:pos="8640"/>
        </w:tabs>
        <w:rPr>
          <w:sz w:val="20"/>
        </w:rPr>
      </w:pPr>
    </w:p>
    <w:p w14:paraId="34CA0422" w14:textId="089733AA" w:rsidR="009D6D6F" w:rsidRDefault="009D6D6F" w:rsidP="009E7D15">
      <w:pPr>
        <w:pStyle w:val="Footer"/>
        <w:tabs>
          <w:tab w:val="clear" w:pos="4320"/>
          <w:tab w:val="clear" w:pos="8640"/>
        </w:tabs>
        <w:jc w:val="center"/>
        <w:rPr>
          <w:rFonts w:ascii="Arial" w:hAnsi="Arial" w:cs="Arial"/>
          <w:sz w:val="28"/>
          <w:szCs w:val="28"/>
        </w:rPr>
      </w:pPr>
      <w:r w:rsidRPr="00987CD9">
        <w:rPr>
          <w:rFonts w:ascii="Arial" w:hAnsi="Arial" w:cs="Arial"/>
          <w:sz w:val="28"/>
          <w:szCs w:val="28"/>
        </w:rPr>
        <w:lastRenderedPageBreak/>
        <w:t>Bell Schedules</w:t>
      </w:r>
    </w:p>
    <w:p w14:paraId="4D0B716A" w14:textId="77777777" w:rsidR="009E7D15" w:rsidRDefault="009E7D15" w:rsidP="009E7D15">
      <w:pPr>
        <w:pStyle w:val="Footer"/>
        <w:tabs>
          <w:tab w:val="clear" w:pos="4320"/>
          <w:tab w:val="clear" w:pos="8640"/>
        </w:tabs>
        <w:jc w:val="center"/>
        <w:rPr>
          <w:rFonts w:ascii="Arial" w:hAnsi="Arial" w:cs="Arial"/>
          <w:sz w:val="28"/>
          <w:szCs w:val="28"/>
        </w:rPr>
      </w:pPr>
    </w:p>
    <w:p w14:paraId="4B0AC992" w14:textId="77777777" w:rsidR="009E7D15" w:rsidRDefault="009E7D15" w:rsidP="009E7D15">
      <w:pPr>
        <w:pStyle w:val="Footer"/>
        <w:tabs>
          <w:tab w:val="clear" w:pos="4320"/>
          <w:tab w:val="clear" w:pos="8640"/>
        </w:tabs>
        <w:jc w:val="center"/>
        <w:rPr>
          <w:rFonts w:ascii="Arial" w:hAnsi="Arial" w:cs="Arial"/>
          <w:sz w:val="28"/>
          <w:szCs w:val="28"/>
        </w:rPr>
      </w:pPr>
    </w:p>
    <w:p w14:paraId="77E3CC9D" w14:textId="77777777" w:rsidR="009E7D15" w:rsidRPr="00B14FBF" w:rsidRDefault="009E7D15" w:rsidP="009E7D15">
      <w:pPr>
        <w:pStyle w:val="Footer"/>
        <w:tabs>
          <w:tab w:val="clear" w:pos="4320"/>
          <w:tab w:val="clear" w:pos="8640"/>
        </w:tabs>
        <w:jc w:val="center"/>
        <w:rPr>
          <w:sz w:val="20"/>
        </w:rPr>
      </w:pPr>
    </w:p>
    <w:p w14:paraId="2C614B22" w14:textId="77777777" w:rsidR="009D6D6F" w:rsidRPr="00987CD9" w:rsidRDefault="009D6D6F" w:rsidP="009D6D6F"/>
    <w:tbl>
      <w:tblPr>
        <w:tblStyle w:val="GridTable4-Accent2"/>
        <w:tblpPr w:leftFromText="180" w:rightFromText="180" w:vertAnchor="text" w:tblpY="1"/>
        <w:tblOverlap w:val="never"/>
        <w:tblW w:w="10920" w:type="dxa"/>
        <w:tblLook w:val="04A0" w:firstRow="1" w:lastRow="0" w:firstColumn="1" w:lastColumn="0" w:noHBand="0" w:noVBand="1"/>
      </w:tblPr>
      <w:tblGrid>
        <w:gridCol w:w="1300"/>
        <w:gridCol w:w="106"/>
        <w:gridCol w:w="194"/>
        <w:gridCol w:w="363"/>
        <w:gridCol w:w="743"/>
        <w:gridCol w:w="548"/>
        <w:gridCol w:w="115"/>
        <w:gridCol w:w="123"/>
        <w:gridCol w:w="1168"/>
        <w:gridCol w:w="9"/>
        <w:gridCol w:w="1291"/>
        <w:gridCol w:w="300"/>
        <w:gridCol w:w="1406"/>
        <w:gridCol w:w="1963"/>
        <w:gridCol w:w="1291"/>
      </w:tblGrid>
      <w:tr w:rsidR="009D6D6F" w:rsidRPr="00F92D20" w14:paraId="0B65D298" w14:textId="77777777" w:rsidTr="000E3EB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69" w:type="dxa"/>
            <w:gridSpan w:val="10"/>
            <w:tcBorders>
              <w:top w:val="single" w:sz="4" w:space="0" w:color="ED7D31"/>
              <w:left w:val="single" w:sz="4" w:space="0" w:color="ED7D31"/>
              <w:bottom w:val="single" w:sz="4" w:space="0" w:color="ED7D31"/>
              <w:right w:val="single" w:sz="4" w:space="0" w:color="ED7D31"/>
            </w:tcBorders>
            <w:noWrap/>
            <w:hideMark/>
          </w:tcPr>
          <w:p w14:paraId="2B8C16F8" w14:textId="77777777" w:rsidR="009D6D6F" w:rsidRPr="00F92D20" w:rsidRDefault="009D6D6F" w:rsidP="000E3EB7">
            <w:pPr>
              <w:jc w:val="center"/>
              <w:rPr>
                <w:rFonts w:ascii="Arial" w:hAnsi="Arial" w:cs="Arial"/>
                <w:i/>
                <w:iCs/>
                <w:color w:val="000000"/>
                <w:u w:val="single"/>
              </w:rPr>
            </w:pPr>
            <w:r w:rsidRPr="00F92D20">
              <w:rPr>
                <w:rFonts w:ascii="Arial" w:hAnsi="Arial" w:cs="Arial"/>
                <w:i/>
                <w:iCs/>
                <w:color w:val="000000"/>
                <w:u w:val="single"/>
              </w:rPr>
              <w:t>Bell Schedule 1 (Regular)</w:t>
            </w:r>
          </w:p>
        </w:tc>
        <w:tc>
          <w:tcPr>
            <w:tcW w:w="1591" w:type="dxa"/>
            <w:gridSpan w:val="2"/>
            <w:tcBorders>
              <w:top w:val="nil"/>
              <w:left w:val="single" w:sz="4" w:space="0" w:color="ED7D31"/>
              <w:bottom w:val="nil"/>
            </w:tcBorders>
            <w:shd w:val="clear" w:color="auto" w:fill="FFFFFF" w:themeFill="background1"/>
            <w:noWrap/>
            <w:hideMark/>
          </w:tcPr>
          <w:p w14:paraId="3859E3BD" w14:textId="77777777" w:rsidR="009D6D6F" w:rsidRPr="00F92D20" w:rsidRDefault="009D6D6F" w:rsidP="000E3EB7">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color w:val="000000"/>
                <w:sz w:val="18"/>
                <w:szCs w:val="18"/>
                <w:u w:val="single"/>
              </w:rPr>
            </w:pPr>
          </w:p>
        </w:tc>
        <w:tc>
          <w:tcPr>
            <w:tcW w:w="4660" w:type="dxa"/>
            <w:gridSpan w:val="3"/>
            <w:noWrap/>
            <w:hideMark/>
          </w:tcPr>
          <w:p w14:paraId="6B82939D" w14:textId="77777777" w:rsidR="009D6D6F" w:rsidRPr="00F92D20" w:rsidRDefault="009D6D6F" w:rsidP="000E3EB7">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color w:val="000000"/>
                <w:u w:val="single"/>
              </w:rPr>
            </w:pPr>
            <w:r w:rsidRPr="00F92D20">
              <w:rPr>
                <w:rFonts w:ascii="Arial" w:hAnsi="Arial" w:cs="Arial"/>
                <w:i/>
                <w:iCs/>
                <w:color w:val="000000"/>
                <w:u w:val="single"/>
              </w:rPr>
              <w:t xml:space="preserve">Bell Schedule 2 (2 </w:t>
            </w:r>
            <w:proofErr w:type="spellStart"/>
            <w:r w:rsidRPr="00F92D20">
              <w:rPr>
                <w:rFonts w:ascii="Arial" w:hAnsi="Arial" w:cs="Arial"/>
                <w:i/>
                <w:iCs/>
                <w:color w:val="000000"/>
                <w:u w:val="single"/>
              </w:rPr>
              <w:t>hr</w:t>
            </w:r>
            <w:proofErr w:type="spellEnd"/>
            <w:r w:rsidRPr="00F92D20">
              <w:rPr>
                <w:rFonts w:ascii="Arial" w:hAnsi="Arial" w:cs="Arial"/>
                <w:i/>
                <w:iCs/>
                <w:color w:val="000000"/>
                <w:u w:val="single"/>
              </w:rPr>
              <w:t xml:space="preserve"> delay)</w:t>
            </w:r>
          </w:p>
        </w:tc>
      </w:tr>
      <w:tr w:rsidR="009D6D6F" w:rsidRPr="00F92D20" w14:paraId="23ED6906" w14:textId="77777777" w:rsidTr="000E3EB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00" w:type="dxa"/>
            <w:gridSpan w:val="3"/>
            <w:tcBorders>
              <w:top w:val="single" w:sz="4" w:space="0" w:color="ED7D31"/>
            </w:tcBorders>
            <w:noWrap/>
            <w:vAlign w:val="center"/>
            <w:hideMark/>
          </w:tcPr>
          <w:p w14:paraId="5C4CBBB4" w14:textId="261FBF5E" w:rsidR="009D6D6F" w:rsidRPr="00F92D20" w:rsidRDefault="009D6D6F" w:rsidP="000E3EB7">
            <w:pPr>
              <w:jc w:val="center"/>
              <w:rPr>
                <w:rFonts w:ascii="Arial" w:hAnsi="Arial" w:cs="Arial"/>
                <w:color w:val="000000"/>
                <w:sz w:val="18"/>
                <w:szCs w:val="18"/>
              </w:rPr>
            </w:pPr>
            <w:r w:rsidRPr="00F92D20">
              <w:rPr>
                <w:rFonts w:ascii="Arial" w:hAnsi="Arial" w:cs="Arial"/>
                <w:color w:val="000000"/>
                <w:sz w:val="18"/>
                <w:szCs w:val="18"/>
              </w:rPr>
              <w:t>7:</w:t>
            </w:r>
            <w:r w:rsidR="0019029A">
              <w:rPr>
                <w:rFonts w:ascii="Arial" w:hAnsi="Arial" w:cs="Arial"/>
                <w:color w:val="000000"/>
                <w:sz w:val="18"/>
                <w:szCs w:val="18"/>
              </w:rPr>
              <w:t>22</w:t>
            </w:r>
          </w:p>
        </w:tc>
        <w:tc>
          <w:tcPr>
            <w:tcW w:w="3069" w:type="dxa"/>
            <w:gridSpan w:val="7"/>
            <w:tcBorders>
              <w:top w:val="single" w:sz="4" w:space="0" w:color="ED7D31"/>
              <w:right w:val="single" w:sz="4" w:space="0" w:color="ED7D31" w:themeColor="accent2"/>
            </w:tcBorders>
            <w:noWrap/>
            <w:vAlign w:val="center"/>
            <w:hideMark/>
          </w:tcPr>
          <w:p w14:paraId="06C9C1DC"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F92D20">
              <w:rPr>
                <w:rFonts w:ascii="Arial" w:hAnsi="Arial" w:cs="Arial"/>
                <w:b/>
                <w:bCs/>
                <w:i/>
                <w:iCs/>
                <w:color w:val="000000"/>
                <w:sz w:val="18"/>
                <w:szCs w:val="18"/>
              </w:rPr>
              <w:t>Warning Tone</w:t>
            </w:r>
          </w:p>
        </w:tc>
        <w:tc>
          <w:tcPr>
            <w:tcW w:w="1591" w:type="dxa"/>
            <w:gridSpan w:val="2"/>
            <w:tcBorders>
              <w:top w:val="nil"/>
              <w:left w:val="single" w:sz="4" w:space="0" w:color="ED7D31" w:themeColor="accent2"/>
              <w:bottom w:val="nil"/>
              <w:right w:val="single" w:sz="4" w:space="0" w:color="ED7D31" w:themeColor="accent2"/>
            </w:tcBorders>
            <w:shd w:val="clear" w:color="auto" w:fill="FFFFFF" w:themeFill="background1"/>
            <w:noWrap/>
            <w:hideMark/>
          </w:tcPr>
          <w:p w14:paraId="051EC3C2"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p>
        </w:tc>
        <w:tc>
          <w:tcPr>
            <w:tcW w:w="140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08488AC0" w14:textId="5B97228D"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9:</w:t>
            </w:r>
            <w:r w:rsidR="00082CEF">
              <w:rPr>
                <w:rFonts w:ascii="Arial" w:hAnsi="Arial" w:cs="Arial"/>
                <w:color w:val="000000"/>
                <w:sz w:val="18"/>
                <w:szCs w:val="18"/>
              </w:rPr>
              <w:t>22</w:t>
            </w:r>
          </w:p>
        </w:tc>
        <w:tc>
          <w:tcPr>
            <w:tcW w:w="3254"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61FF8DBD"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000000"/>
                <w:sz w:val="18"/>
                <w:szCs w:val="18"/>
              </w:rPr>
            </w:pPr>
            <w:r w:rsidRPr="00F92D20">
              <w:rPr>
                <w:rFonts w:ascii="Arial" w:hAnsi="Arial" w:cs="Arial"/>
                <w:b/>
                <w:bCs/>
                <w:i/>
                <w:iCs/>
                <w:color w:val="000000"/>
                <w:sz w:val="18"/>
                <w:szCs w:val="18"/>
              </w:rPr>
              <w:t>Warning Tone</w:t>
            </w:r>
          </w:p>
        </w:tc>
      </w:tr>
      <w:tr w:rsidR="009D6D6F" w:rsidRPr="00F92D20" w14:paraId="1689CA6D" w14:textId="77777777" w:rsidTr="000E3EB7">
        <w:trPr>
          <w:trHeight w:val="432"/>
        </w:trPr>
        <w:tc>
          <w:tcPr>
            <w:cnfStyle w:val="001000000000" w:firstRow="0" w:lastRow="0" w:firstColumn="1" w:lastColumn="0" w:oddVBand="0" w:evenVBand="0" w:oddHBand="0" w:evenHBand="0" w:firstRowFirstColumn="0" w:firstRowLastColumn="0" w:lastRowFirstColumn="0" w:lastRowLastColumn="0"/>
            <w:tcW w:w="1600" w:type="dxa"/>
            <w:gridSpan w:val="3"/>
            <w:noWrap/>
            <w:vAlign w:val="center"/>
            <w:hideMark/>
          </w:tcPr>
          <w:p w14:paraId="65E2CB17" w14:textId="2344E326" w:rsidR="009D6D6F" w:rsidRPr="00F92D20" w:rsidRDefault="0019029A" w:rsidP="000E3EB7">
            <w:pPr>
              <w:jc w:val="center"/>
              <w:rPr>
                <w:rFonts w:ascii="Arial" w:hAnsi="Arial" w:cs="Arial"/>
                <w:color w:val="000000"/>
                <w:sz w:val="18"/>
                <w:szCs w:val="18"/>
              </w:rPr>
            </w:pPr>
            <w:r>
              <w:rPr>
                <w:rFonts w:ascii="Arial" w:hAnsi="Arial" w:cs="Arial"/>
                <w:color w:val="000000"/>
                <w:sz w:val="18"/>
                <w:szCs w:val="18"/>
              </w:rPr>
              <w:t>7:25</w:t>
            </w:r>
            <w:r w:rsidR="009D6D6F" w:rsidRPr="00F92D20">
              <w:rPr>
                <w:rFonts w:ascii="Arial" w:hAnsi="Arial" w:cs="Arial"/>
                <w:color w:val="000000"/>
                <w:sz w:val="18"/>
                <w:szCs w:val="18"/>
              </w:rPr>
              <w:t>-8:</w:t>
            </w:r>
            <w:r>
              <w:rPr>
                <w:rFonts w:ascii="Arial" w:hAnsi="Arial" w:cs="Arial"/>
                <w:color w:val="000000"/>
                <w:sz w:val="18"/>
                <w:szCs w:val="18"/>
              </w:rPr>
              <w:t>11</w:t>
            </w:r>
          </w:p>
        </w:tc>
        <w:tc>
          <w:tcPr>
            <w:tcW w:w="1892" w:type="dxa"/>
            <w:gridSpan w:val="5"/>
            <w:noWrap/>
            <w:vAlign w:val="center"/>
            <w:hideMark/>
          </w:tcPr>
          <w:p w14:paraId="48962F3C" w14:textId="77777777"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Period 1</w:t>
            </w:r>
          </w:p>
        </w:tc>
        <w:tc>
          <w:tcPr>
            <w:tcW w:w="1177" w:type="dxa"/>
            <w:gridSpan w:val="2"/>
            <w:tcBorders>
              <w:right w:val="single" w:sz="4" w:space="0" w:color="ED7D31" w:themeColor="accent2"/>
            </w:tcBorders>
            <w:noWrap/>
            <w:vAlign w:val="center"/>
            <w:hideMark/>
          </w:tcPr>
          <w:p w14:paraId="449EF0A1" w14:textId="77777777"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46 Minutes</w:t>
            </w:r>
          </w:p>
        </w:tc>
        <w:tc>
          <w:tcPr>
            <w:tcW w:w="1591" w:type="dxa"/>
            <w:gridSpan w:val="2"/>
            <w:tcBorders>
              <w:top w:val="nil"/>
              <w:left w:val="single" w:sz="4" w:space="0" w:color="ED7D31" w:themeColor="accent2"/>
              <w:bottom w:val="nil"/>
              <w:right w:val="single" w:sz="4" w:space="0" w:color="ED7D31" w:themeColor="accent2"/>
            </w:tcBorders>
            <w:shd w:val="clear" w:color="auto" w:fill="FFFFFF" w:themeFill="background1"/>
            <w:noWrap/>
            <w:hideMark/>
          </w:tcPr>
          <w:p w14:paraId="2082368B" w14:textId="77777777" w:rsidR="009D6D6F" w:rsidRPr="00F92D20" w:rsidRDefault="009D6D6F" w:rsidP="000E3EB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0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3E73351C" w14:textId="5763E431" w:rsidR="009D6D6F" w:rsidRPr="00F92D20" w:rsidRDefault="00082CE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9:25</w:t>
            </w:r>
            <w:r w:rsidR="009D6D6F" w:rsidRPr="00F92D20">
              <w:rPr>
                <w:rFonts w:ascii="Arial" w:hAnsi="Arial" w:cs="Arial"/>
                <w:color w:val="000000"/>
                <w:sz w:val="18"/>
                <w:szCs w:val="18"/>
              </w:rPr>
              <w:t>-</w:t>
            </w:r>
            <w:r>
              <w:rPr>
                <w:rFonts w:ascii="Arial" w:hAnsi="Arial" w:cs="Arial"/>
                <w:color w:val="000000"/>
                <w:sz w:val="18"/>
                <w:szCs w:val="18"/>
              </w:rPr>
              <w:t>9:55</w:t>
            </w:r>
          </w:p>
        </w:tc>
        <w:tc>
          <w:tcPr>
            <w:tcW w:w="196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64C93901" w14:textId="77777777"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Period 1</w:t>
            </w:r>
          </w:p>
        </w:tc>
        <w:tc>
          <w:tcPr>
            <w:tcW w:w="129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169CC04B" w14:textId="155D5F3B" w:rsidR="009D6D6F" w:rsidRPr="00F92D20" w:rsidRDefault="00082CE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r w:rsidR="009D6D6F" w:rsidRPr="00F92D20">
              <w:rPr>
                <w:rFonts w:ascii="Arial" w:hAnsi="Arial" w:cs="Arial"/>
                <w:color w:val="000000"/>
                <w:sz w:val="18"/>
                <w:szCs w:val="18"/>
              </w:rPr>
              <w:t xml:space="preserve"> Minutes</w:t>
            </w:r>
          </w:p>
        </w:tc>
      </w:tr>
      <w:tr w:rsidR="009D6D6F" w:rsidRPr="00F92D20" w14:paraId="4387E56D" w14:textId="77777777" w:rsidTr="000E3EB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00" w:type="dxa"/>
            <w:gridSpan w:val="3"/>
            <w:noWrap/>
            <w:vAlign w:val="center"/>
            <w:hideMark/>
          </w:tcPr>
          <w:p w14:paraId="3F276E85" w14:textId="79B3CC3E" w:rsidR="009D6D6F" w:rsidRPr="00F92D20" w:rsidRDefault="0019029A" w:rsidP="000E3EB7">
            <w:pPr>
              <w:jc w:val="center"/>
              <w:rPr>
                <w:rFonts w:ascii="Arial" w:hAnsi="Arial" w:cs="Arial"/>
                <w:color w:val="000000"/>
                <w:sz w:val="18"/>
                <w:szCs w:val="18"/>
              </w:rPr>
            </w:pPr>
            <w:r>
              <w:rPr>
                <w:rFonts w:ascii="Arial" w:hAnsi="Arial" w:cs="Arial"/>
                <w:color w:val="000000"/>
                <w:sz w:val="18"/>
                <w:szCs w:val="18"/>
              </w:rPr>
              <w:t>8:15</w:t>
            </w:r>
            <w:r w:rsidR="009D6D6F" w:rsidRPr="00F92D20">
              <w:rPr>
                <w:rFonts w:ascii="Arial" w:hAnsi="Arial" w:cs="Arial"/>
                <w:color w:val="000000"/>
                <w:sz w:val="18"/>
                <w:szCs w:val="18"/>
              </w:rPr>
              <w:t>-9:0</w:t>
            </w:r>
            <w:r>
              <w:rPr>
                <w:rFonts w:ascii="Arial" w:hAnsi="Arial" w:cs="Arial"/>
                <w:color w:val="000000"/>
                <w:sz w:val="18"/>
                <w:szCs w:val="18"/>
              </w:rPr>
              <w:t>1</w:t>
            </w:r>
          </w:p>
        </w:tc>
        <w:tc>
          <w:tcPr>
            <w:tcW w:w="1892" w:type="dxa"/>
            <w:gridSpan w:val="5"/>
            <w:noWrap/>
            <w:vAlign w:val="center"/>
            <w:hideMark/>
          </w:tcPr>
          <w:p w14:paraId="66C7C3A0"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Period 2</w:t>
            </w:r>
          </w:p>
        </w:tc>
        <w:tc>
          <w:tcPr>
            <w:tcW w:w="1177" w:type="dxa"/>
            <w:gridSpan w:val="2"/>
            <w:tcBorders>
              <w:right w:val="single" w:sz="4" w:space="0" w:color="ED7D31" w:themeColor="accent2"/>
            </w:tcBorders>
            <w:noWrap/>
            <w:vAlign w:val="center"/>
            <w:hideMark/>
          </w:tcPr>
          <w:p w14:paraId="18A8ACC4"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46 Minutes</w:t>
            </w:r>
          </w:p>
        </w:tc>
        <w:tc>
          <w:tcPr>
            <w:tcW w:w="1591" w:type="dxa"/>
            <w:gridSpan w:val="2"/>
            <w:tcBorders>
              <w:top w:val="nil"/>
              <w:left w:val="single" w:sz="4" w:space="0" w:color="ED7D31" w:themeColor="accent2"/>
              <w:bottom w:val="nil"/>
              <w:right w:val="single" w:sz="4" w:space="0" w:color="ED7D31" w:themeColor="accent2"/>
            </w:tcBorders>
            <w:shd w:val="clear" w:color="auto" w:fill="FFFFFF" w:themeFill="background1"/>
            <w:noWrap/>
            <w:hideMark/>
          </w:tcPr>
          <w:p w14:paraId="19F8944D" w14:textId="77777777" w:rsidR="009D6D6F" w:rsidRPr="00F92D20" w:rsidRDefault="009D6D6F" w:rsidP="000E3E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40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705E112E" w14:textId="6954B097" w:rsidR="009D6D6F" w:rsidRPr="00F92D20" w:rsidRDefault="00082CE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9:59</w:t>
            </w:r>
            <w:r w:rsidR="009D6D6F" w:rsidRPr="00F92D20">
              <w:rPr>
                <w:rFonts w:ascii="Arial" w:hAnsi="Arial" w:cs="Arial"/>
                <w:color w:val="000000"/>
                <w:sz w:val="18"/>
                <w:szCs w:val="18"/>
              </w:rPr>
              <w:t>-</w:t>
            </w:r>
            <w:r>
              <w:rPr>
                <w:rFonts w:ascii="Arial" w:hAnsi="Arial" w:cs="Arial"/>
                <w:color w:val="000000"/>
                <w:sz w:val="18"/>
                <w:szCs w:val="18"/>
              </w:rPr>
              <w:t>10:29</w:t>
            </w:r>
          </w:p>
        </w:tc>
        <w:tc>
          <w:tcPr>
            <w:tcW w:w="196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63C60F4A"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Period 2</w:t>
            </w:r>
          </w:p>
        </w:tc>
        <w:tc>
          <w:tcPr>
            <w:tcW w:w="129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40457435" w14:textId="19000AC7" w:rsidR="009D6D6F" w:rsidRPr="00F92D20" w:rsidRDefault="00082CE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r w:rsidR="009D6D6F" w:rsidRPr="00F92D20">
              <w:rPr>
                <w:rFonts w:ascii="Arial" w:hAnsi="Arial" w:cs="Arial"/>
                <w:color w:val="000000"/>
                <w:sz w:val="18"/>
                <w:szCs w:val="18"/>
              </w:rPr>
              <w:t xml:space="preserve"> Minutes</w:t>
            </w:r>
          </w:p>
        </w:tc>
      </w:tr>
      <w:tr w:rsidR="009D6D6F" w:rsidRPr="00F92D20" w14:paraId="5168859F" w14:textId="77777777" w:rsidTr="000E3EB7">
        <w:trPr>
          <w:trHeight w:val="432"/>
        </w:trPr>
        <w:tc>
          <w:tcPr>
            <w:cnfStyle w:val="001000000000" w:firstRow="0" w:lastRow="0" w:firstColumn="1" w:lastColumn="0" w:oddVBand="0" w:evenVBand="0" w:oddHBand="0" w:evenHBand="0" w:firstRowFirstColumn="0" w:firstRowLastColumn="0" w:lastRowFirstColumn="0" w:lastRowLastColumn="0"/>
            <w:tcW w:w="1600" w:type="dxa"/>
            <w:gridSpan w:val="3"/>
            <w:noWrap/>
            <w:vAlign w:val="center"/>
            <w:hideMark/>
          </w:tcPr>
          <w:p w14:paraId="4F796E13" w14:textId="18C10E1B" w:rsidR="009D6D6F" w:rsidRPr="00F92D20" w:rsidRDefault="0019029A" w:rsidP="000E3EB7">
            <w:pPr>
              <w:jc w:val="center"/>
              <w:rPr>
                <w:rFonts w:ascii="Arial" w:hAnsi="Arial" w:cs="Arial"/>
                <w:color w:val="000000"/>
                <w:sz w:val="18"/>
                <w:szCs w:val="18"/>
              </w:rPr>
            </w:pPr>
            <w:r>
              <w:rPr>
                <w:rFonts w:ascii="Arial" w:hAnsi="Arial" w:cs="Arial"/>
                <w:color w:val="000000"/>
                <w:sz w:val="18"/>
                <w:szCs w:val="18"/>
              </w:rPr>
              <w:t>9:05</w:t>
            </w:r>
            <w:r w:rsidR="009D6D6F" w:rsidRPr="00F92D20">
              <w:rPr>
                <w:rFonts w:ascii="Arial" w:hAnsi="Arial" w:cs="Arial"/>
                <w:color w:val="000000"/>
                <w:sz w:val="18"/>
                <w:szCs w:val="18"/>
              </w:rPr>
              <w:t>-9:5</w:t>
            </w:r>
            <w:r>
              <w:rPr>
                <w:rFonts w:ascii="Arial" w:hAnsi="Arial" w:cs="Arial"/>
                <w:color w:val="000000"/>
                <w:sz w:val="18"/>
                <w:szCs w:val="18"/>
              </w:rPr>
              <w:t>1</w:t>
            </w:r>
          </w:p>
        </w:tc>
        <w:tc>
          <w:tcPr>
            <w:tcW w:w="1892" w:type="dxa"/>
            <w:gridSpan w:val="5"/>
            <w:noWrap/>
            <w:vAlign w:val="center"/>
            <w:hideMark/>
          </w:tcPr>
          <w:p w14:paraId="0080A2D4" w14:textId="77777777"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Period 3</w:t>
            </w:r>
          </w:p>
        </w:tc>
        <w:tc>
          <w:tcPr>
            <w:tcW w:w="1177" w:type="dxa"/>
            <w:gridSpan w:val="2"/>
            <w:tcBorders>
              <w:right w:val="single" w:sz="4" w:space="0" w:color="ED7D31" w:themeColor="accent2"/>
            </w:tcBorders>
            <w:noWrap/>
            <w:vAlign w:val="center"/>
            <w:hideMark/>
          </w:tcPr>
          <w:p w14:paraId="61F33CE9" w14:textId="77777777"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46 Minutes</w:t>
            </w:r>
          </w:p>
        </w:tc>
        <w:tc>
          <w:tcPr>
            <w:tcW w:w="1591" w:type="dxa"/>
            <w:gridSpan w:val="2"/>
            <w:tcBorders>
              <w:top w:val="nil"/>
              <w:left w:val="single" w:sz="4" w:space="0" w:color="ED7D31" w:themeColor="accent2"/>
              <w:bottom w:val="nil"/>
              <w:right w:val="single" w:sz="4" w:space="0" w:color="ED7D31" w:themeColor="accent2"/>
            </w:tcBorders>
            <w:shd w:val="clear" w:color="auto" w:fill="FFFFFF" w:themeFill="background1"/>
            <w:noWrap/>
            <w:hideMark/>
          </w:tcPr>
          <w:p w14:paraId="4B74A2B1" w14:textId="77777777" w:rsidR="009D6D6F" w:rsidRPr="00F92D20" w:rsidRDefault="009D6D6F" w:rsidP="000E3EB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0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549242C1" w14:textId="759FAAFD" w:rsidR="009D6D6F" w:rsidRPr="00F92D20" w:rsidRDefault="00082CE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10:33</w:t>
            </w:r>
            <w:r w:rsidR="009D6D6F" w:rsidRPr="00F92D20">
              <w:rPr>
                <w:rFonts w:ascii="Arial" w:hAnsi="Arial" w:cs="Arial"/>
                <w:color w:val="000000"/>
                <w:sz w:val="18"/>
                <w:szCs w:val="18"/>
              </w:rPr>
              <w:t>-11:0</w:t>
            </w:r>
            <w:r>
              <w:rPr>
                <w:rFonts w:ascii="Arial" w:hAnsi="Arial" w:cs="Arial"/>
                <w:color w:val="000000"/>
                <w:sz w:val="18"/>
                <w:szCs w:val="18"/>
              </w:rPr>
              <w:t>3</w:t>
            </w:r>
          </w:p>
        </w:tc>
        <w:tc>
          <w:tcPr>
            <w:tcW w:w="196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0A17D9E2" w14:textId="77777777"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Period 3</w:t>
            </w:r>
          </w:p>
        </w:tc>
        <w:tc>
          <w:tcPr>
            <w:tcW w:w="129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500E5891" w14:textId="15709FE8" w:rsidR="009D6D6F" w:rsidRPr="00F92D20" w:rsidRDefault="00082CE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r w:rsidR="009D6D6F" w:rsidRPr="00F92D20">
              <w:rPr>
                <w:rFonts w:ascii="Arial" w:hAnsi="Arial" w:cs="Arial"/>
                <w:color w:val="000000"/>
                <w:sz w:val="18"/>
                <w:szCs w:val="18"/>
              </w:rPr>
              <w:t xml:space="preserve"> Minutes</w:t>
            </w:r>
          </w:p>
        </w:tc>
      </w:tr>
      <w:tr w:rsidR="009D6D6F" w:rsidRPr="00F92D20" w14:paraId="5D6EBF20" w14:textId="77777777" w:rsidTr="000E3EB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00" w:type="dxa"/>
            <w:gridSpan w:val="3"/>
            <w:noWrap/>
            <w:vAlign w:val="center"/>
            <w:hideMark/>
          </w:tcPr>
          <w:p w14:paraId="31DB0186" w14:textId="01CD4D29" w:rsidR="009D6D6F" w:rsidRPr="00F92D20" w:rsidRDefault="0019029A" w:rsidP="000E3EB7">
            <w:pPr>
              <w:jc w:val="center"/>
              <w:rPr>
                <w:rFonts w:ascii="Arial" w:hAnsi="Arial" w:cs="Arial"/>
                <w:color w:val="000000"/>
                <w:sz w:val="18"/>
                <w:szCs w:val="18"/>
              </w:rPr>
            </w:pPr>
            <w:r>
              <w:rPr>
                <w:rFonts w:ascii="Arial" w:hAnsi="Arial" w:cs="Arial"/>
                <w:color w:val="000000"/>
                <w:sz w:val="18"/>
                <w:szCs w:val="18"/>
              </w:rPr>
              <w:t>9:55</w:t>
            </w:r>
            <w:r w:rsidR="009D6D6F" w:rsidRPr="00F92D20">
              <w:rPr>
                <w:rFonts w:ascii="Arial" w:hAnsi="Arial" w:cs="Arial"/>
                <w:color w:val="000000"/>
                <w:sz w:val="18"/>
                <w:szCs w:val="18"/>
              </w:rPr>
              <w:t>-10:</w:t>
            </w:r>
            <w:r>
              <w:rPr>
                <w:rFonts w:ascii="Arial" w:hAnsi="Arial" w:cs="Arial"/>
                <w:color w:val="000000"/>
                <w:sz w:val="18"/>
                <w:szCs w:val="18"/>
              </w:rPr>
              <w:t>41</w:t>
            </w:r>
          </w:p>
        </w:tc>
        <w:tc>
          <w:tcPr>
            <w:tcW w:w="1892" w:type="dxa"/>
            <w:gridSpan w:val="5"/>
            <w:noWrap/>
            <w:vAlign w:val="center"/>
            <w:hideMark/>
          </w:tcPr>
          <w:p w14:paraId="39D64693"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Period 4</w:t>
            </w:r>
          </w:p>
        </w:tc>
        <w:tc>
          <w:tcPr>
            <w:tcW w:w="1177" w:type="dxa"/>
            <w:gridSpan w:val="2"/>
            <w:tcBorders>
              <w:right w:val="single" w:sz="4" w:space="0" w:color="ED7D31" w:themeColor="accent2"/>
            </w:tcBorders>
            <w:noWrap/>
            <w:vAlign w:val="center"/>
            <w:hideMark/>
          </w:tcPr>
          <w:p w14:paraId="6C5E4785"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46 Minutes</w:t>
            </w:r>
          </w:p>
        </w:tc>
        <w:tc>
          <w:tcPr>
            <w:tcW w:w="1591" w:type="dxa"/>
            <w:gridSpan w:val="2"/>
            <w:tcBorders>
              <w:top w:val="nil"/>
              <w:left w:val="single" w:sz="4" w:space="0" w:color="ED7D31" w:themeColor="accent2"/>
              <w:bottom w:val="nil"/>
              <w:right w:val="single" w:sz="4" w:space="0" w:color="ED7D31" w:themeColor="accent2"/>
            </w:tcBorders>
            <w:shd w:val="clear" w:color="auto" w:fill="FFFFFF" w:themeFill="background1"/>
            <w:noWrap/>
            <w:hideMark/>
          </w:tcPr>
          <w:p w14:paraId="77EABC83" w14:textId="77777777" w:rsidR="009D6D6F" w:rsidRPr="00F92D20" w:rsidRDefault="009D6D6F" w:rsidP="000E3E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40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034EEFE5" w14:textId="3B01DE70" w:rsidR="009D6D6F" w:rsidRPr="00F92D20" w:rsidRDefault="00082CE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11:07</w:t>
            </w:r>
            <w:r w:rsidR="009D6D6F" w:rsidRPr="00F92D20">
              <w:rPr>
                <w:rFonts w:ascii="Arial" w:hAnsi="Arial" w:cs="Arial"/>
                <w:color w:val="000000"/>
                <w:sz w:val="18"/>
                <w:szCs w:val="18"/>
              </w:rPr>
              <w:t>-11:</w:t>
            </w:r>
            <w:r>
              <w:rPr>
                <w:rFonts w:ascii="Arial" w:hAnsi="Arial" w:cs="Arial"/>
                <w:color w:val="000000"/>
                <w:sz w:val="18"/>
                <w:szCs w:val="18"/>
              </w:rPr>
              <w:t>37</w:t>
            </w:r>
          </w:p>
        </w:tc>
        <w:tc>
          <w:tcPr>
            <w:tcW w:w="196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0655D2E0"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Period 4</w:t>
            </w:r>
          </w:p>
        </w:tc>
        <w:tc>
          <w:tcPr>
            <w:tcW w:w="129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25879513" w14:textId="1F7C1B91" w:rsidR="009D6D6F" w:rsidRPr="00F92D20" w:rsidRDefault="00082CE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r w:rsidR="009D6D6F" w:rsidRPr="00F92D20">
              <w:rPr>
                <w:rFonts w:ascii="Arial" w:hAnsi="Arial" w:cs="Arial"/>
                <w:color w:val="000000"/>
                <w:sz w:val="18"/>
                <w:szCs w:val="18"/>
              </w:rPr>
              <w:t xml:space="preserve"> Minutes</w:t>
            </w:r>
          </w:p>
        </w:tc>
      </w:tr>
      <w:tr w:rsidR="009D6D6F" w:rsidRPr="00F92D20" w14:paraId="3F755D54" w14:textId="77777777" w:rsidTr="000E3EB7">
        <w:trPr>
          <w:trHeight w:val="432"/>
        </w:trPr>
        <w:tc>
          <w:tcPr>
            <w:cnfStyle w:val="001000000000" w:firstRow="0" w:lastRow="0" w:firstColumn="1" w:lastColumn="0" w:oddVBand="0" w:evenVBand="0" w:oddHBand="0" w:evenHBand="0" w:firstRowFirstColumn="0" w:firstRowLastColumn="0" w:lastRowFirstColumn="0" w:lastRowLastColumn="0"/>
            <w:tcW w:w="1600" w:type="dxa"/>
            <w:gridSpan w:val="3"/>
            <w:noWrap/>
            <w:vAlign w:val="center"/>
            <w:hideMark/>
          </w:tcPr>
          <w:p w14:paraId="7CA71948" w14:textId="6786331F" w:rsidR="009D6D6F" w:rsidRPr="00F92D20" w:rsidRDefault="0019029A" w:rsidP="000E3EB7">
            <w:pPr>
              <w:jc w:val="center"/>
              <w:rPr>
                <w:rFonts w:ascii="Arial" w:hAnsi="Arial" w:cs="Arial"/>
                <w:color w:val="000000"/>
                <w:sz w:val="18"/>
                <w:szCs w:val="18"/>
              </w:rPr>
            </w:pPr>
            <w:r>
              <w:rPr>
                <w:rFonts w:ascii="Arial" w:hAnsi="Arial" w:cs="Arial"/>
                <w:color w:val="000000"/>
                <w:sz w:val="18"/>
                <w:szCs w:val="18"/>
              </w:rPr>
              <w:t>10:45</w:t>
            </w:r>
            <w:r w:rsidR="009D6D6F" w:rsidRPr="00F92D20">
              <w:rPr>
                <w:rFonts w:ascii="Arial" w:hAnsi="Arial" w:cs="Arial"/>
                <w:color w:val="000000"/>
                <w:sz w:val="18"/>
                <w:szCs w:val="18"/>
              </w:rPr>
              <w:t>-11:3</w:t>
            </w:r>
            <w:r>
              <w:rPr>
                <w:rFonts w:ascii="Arial" w:hAnsi="Arial" w:cs="Arial"/>
                <w:color w:val="000000"/>
                <w:sz w:val="18"/>
                <w:szCs w:val="18"/>
              </w:rPr>
              <w:t>1</w:t>
            </w:r>
          </w:p>
        </w:tc>
        <w:tc>
          <w:tcPr>
            <w:tcW w:w="1892" w:type="dxa"/>
            <w:gridSpan w:val="5"/>
            <w:noWrap/>
            <w:vAlign w:val="center"/>
            <w:hideMark/>
          </w:tcPr>
          <w:p w14:paraId="3181E1D5" w14:textId="517A318E"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5A</w:t>
            </w:r>
            <w:r w:rsidR="00077258">
              <w:rPr>
                <w:rFonts w:ascii="Arial" w:hAnsi="Arial" w:cs="Arial"/>
                <w:color w:val="000000"/>
                <w:sz w:val="18"/>
                <w:szCs w:val="18"/>
              </w:rPr>
              <w:t>B</w:t>
            </w:r>
          </w:p>
        </w:tc>
        <w:tc>
          <w:tcPr>
            <w:tcW w:w="1177" w:type="dxa"/>
            <w:gridSpan w:val="2"/>
            <w:tcBorders>
              <w:right w:val="single" w:sz="4" w:space="0" w:color="ED7D31" w:themeColor="accent2"/>
            </w:tcBorders>
            <w:noWrap/>
            <w:vAlign w:val="center"/>
            <w:hideMark/>
          </w:tcPr>
          <w:p w14:paraId="5EC179D3" w14:textId="6EB39CCE" w:rsidR="009D6D6F" w:rsidRPr="00F92D20" w:rsidRDefault="0019029A"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r w:rsidR="009D6D6F" w:rsidRPr="00F92D20">
              <w:rPr>
                <w:rFonts w:ascii="Arial" w:hAnsi="Arial" w:cs="Arial"/>
                <w:color w:val="000000"/>
                <w:sz w:val="18"/>
                <w:szCs w:val="18"/>
              </w:rPr>
              <w:t xml:space="preserve"> Minutes</w:t>
            </w:r>
          </w:p>
        </w:tc>
        <w:tc>
          <w:tcPr>
            <w:tcW w:w="1591" w:type="dxa"/>
            <w:gridSpan w:val="2"/>
            <w:tcBorders>
              <w:top w:val="nil"/>
              <w:left w:val="single" w:sz="4" w:space="0" w:color="ED7D31" w:themeColor="accent2"/>
              <w:bottom w:val="nil"/>
              <w:right w:val="single" w:sz="4" w:space="0" w:color="ED7D31" w:themeColor="accent2"/>
            </w:tcBorders>
            <w:shd w:val="clear" w:color="auto" w:fill="FFFFFF" w:themeFill="background1"/>
            <w:noWrap/>
            <w:hideMark/>
          </w:tcPr>
          <w:p w14:paraId="3F6B7E80" w14:textId="77777777" w:rsidR="009D6D6F" w:rsidRPr="00F92D20" w:rsidRDefault="009D6D6F" w:rsidP="000E3EB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0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19E0CF17" w14:textId="68A1B517" w:rsidR="009D6D6F" w:rsidRPr="00F92D20" w:rsidRDefault="00082CE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11:41</w:t>
            </w:r>
            <w:r w:rsidR="009D6D6F" w:rsidRPr="00F92D20">
              <w:rPr>
                <w:rFonts w:ascii="Arial" w:hAnsi="Arial" w:cs="Arial"/>
                <w:color w:val="000000"/>
                <w:sz w:val="18"/>
                <w:szCs w:val="18"/>
              </w:rPr>
              <w:t>-12:</w:t>
            </w:r>
            <w:r>
              <w:rPr>
                <w:rFonts w:ascii="Arial" w:hAnsi="Arial" w:cs="Arial"/>
                <w:color w:val="000000"/>
                <w:sz w:val="18"/>
                <w:szCs w:val="18"/>
              </w:rPr>
              <w:t>11</w:t>
            </w:r>
          </w:p>
        </w:tc>
        <w:tc>
          <w:tcPr>
            <w:tcW w:w="196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60756FFB" w14:textId="77777777"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5A</w:t>
            </w:r>
          </w:p>
        </w:tc>
        <w:tc>
          <w:tcPr>
            <w:tcW w:w="129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1455ED18" w14:textId="73881D10" w:rsidR="009D6D6F" w:rsidRPr="00F92D20" w:rsidRDefault="00082CE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r w:rsidR="009D6D6F" w:rsidRPr="00F92D20">
              <w:rPr>
                <w:rFonts w:ascii="Arial" w:hAnsi="Arial" w:cs="Arial"/>
                <w:color w:val="000000"/>
                <w:sz w:val="18"/>
                <w:szCs w:val="18"/>
              </w:rPr>
              <w:t xml:space="preserve"> Minutes</w:t>
            </w:r>
          </w:p>
        </w:tc>
      </w:tr>
      <w:tr w:rsidR="009D6D6F" w:rsidRPr="00F92D20" w14:paraId="2289581A" w14:textId="77777777" w:rsidTr="000E3EB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00" w:type="dxa"/>
            <w:gridSpan w:val="3"/>
            <w:noWrap/>
            <w:vAlign w:val="center"/>
            <w:hideMark/>
          </w:tcPr>
          <w:p w14:paraId="148A2E6B" w14:textId="4FB5ECCA" w:rsidR="009D6D6F" w:rsidRPr="00F92D20" w:rsidRDefault="0019029A" w:rsidP="000E3EB7">
            <w:pPr>
              <w:jc w:val="center"/>
              <w:rPr>
                <w:rFonts w:ascii="Arial" w:hAnsi="Arial" w:cs="Arial"/>
                <w:color w:val="000000"/>
                <w:sz w:val="18"/>
                <w:szCs w:val="18"/>
              </w:rPr>
            </w:pPr>
            <w:r>
              <w:rPr>
                <w:rFonts w:ascii="Arial" w:hAnsi="Arial" w:cs="Arial"/>
                <w:color w:val="000000"/>
                <w:sz w:val="18"/>
                <w:szCs w:val="18"/>
              </w:rPr>
              <w:t>10:41</w:t>
            </w:r>
            <w:r w:rsidR="009D6D6F" w:rsidRPr="00F92D20">
              <w:rPr>
                <w:rFonts w:ascii="Arial" w:hAnsi="Arial" w:cs="Arial"/>
                <w:color w:val="000000"/>
                <w:sz w:val="18"/>
                <w:szCs w:val="18"/>
              </w:rPr>
              <w:t>-11:1</w:t>
            </w:r>
            <w:r>
              <w:rPr>
                <w:rFonts w:ascii="Arial" w:hAnsi="Arial" w:cs="Arial"/>
                <w:color w:val="000000"/>
                <w:sz w:val="18"/>
                <w:szCs w:val="18"/>
              </w:rPr>
              <w:t>1</w:t>
            </w:r>
          </w:p>
        </w:tc>
        <w:tc>
          <w:tcPr>
            <w:tcW w:w="1892" w:type="dxa"/>
            <w:gridSpan w:val="5"/>
            <w:noWrap/>
            <w:vAlign w:val="center"/>
            <w:hideMark/>
          </w:tcPr>
          <w:p w14:paraId="14237C9D"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A Lunch</w:t>
            </w:r>
          </w:p>
        </w:tc>
        <w:tc>
          <w:tcPr>
            <w:tcW w:w="1177" w:type="dxa"/>
            <w:gridSpan w:val="2"/>
            <w:tcBorders>
              <w:right w:val="single" w:sz="4" w:space="0" w:color="ED7D31" w:themeColor="accent2"/>
            </w:tcBorders>
            <w:noWrap/>
            <w:vAlign w:val="center"/>
            <w:hideMark/>
          </w:tcPr>
          <w:p w14:paraId="3070604A"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30 Minutes</w:t>
            </w:r>
          </w:p>
        </w:tc>
        <w:tc>
          <w:tcPr>
            <w:tcW w:w="1591" w:type="dxa"/>
            <w:gridSpan w:val="2"/>
            <w:tcBorders>
              <w:top w:val="nil"/>
              <w:left w:val="single" w:sz="4" w:space="0" w:color="ED7D31" w:themeColor="accent2"/>
              <w:bottom w:val="nil"/>
              <w:right w:val="single" w:sz="4" w:space="0" w:color="ED7D31" w:themeColor="accent2"/>
            </w:tcBorders>
            <w:shd w:val="clear" w:color="auto" w:fill="FFFFFF" w:themeFill="background1"/>
            <w:noWrap/>
            <w:hideMark/>
          </w:tcPr>
          <w:p w14:paraId="622AB4C6" w14:textId="77777777" w:rsidR="009D6D6F" w:rsidRPr="00F92D20" w:rsidRDefault="009D6D6F" w:rsidP="000E3E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40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1B65EB1F" w14:textId="6592C001" w:rsidR="009D6D6F" w:rsidRPr="00F92D20" w:rsidRDefault="00082CE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12:15</w:t>
            </w:r>
            <w:r w:rsidR="009D6D6F" w:rsidRPr="00F92D20">
              <w:rPr>
                <w:rFonts w:ascii="Arial" w:hAnsi="Arial" w:cs="Arial"/>
                <w:color w:val="000000"/>
                <w:sz w:val="18"/>
                <w:szCs w:val="18"/>
              </w:rPr>
              <w:t>-12:</w:t>
            </w:r>
            <w:r>
              <w:rPr>
                <w:rFonts w:ascii="Arial" w:hAnsi="Arial" w:cs="Arial"/>
                <w:color w:val="000000"/>
                <w:sz w:val="18"/>
                <w:szCs w:val="18"/>
              </w:rPr>
              <w:t>45</w:t>
            </w:r>
          </w:p>
        </w:tc>
        <w:tc>
          <w:tcPr>
            <w:tcW w:w="196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2FF9B9E9" w14:textId="6A33B1AB" w:rsidR="009D6D6F" w:rsidRPr="00F92D20" w:rsidRDefault="00082CE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5B</w:t>
            </w:r>
          </w:p>
        </w:tc>
        <w:tc>
          <w:tcPr>
            <w:tcW w:w="129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1A5DFB96"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30 Minutes</w:t>
            </w:r>
          </w:p>
        </w:tc>
      </w:tr>
      <w:tr w:rsidR="009D6D6F" w:rsidRPr="00F92D20" w14:paraId="37812389" w14:textId="77777777" w:rsidTr="000E3EB7">
        <w:trPr>
          <w:trHeight w:val="432"/>
        </w:trPr>
        <w:tc>
          <w:tcPr>
            <w:cnfStyle w:val="001000000000" w:firstRow="0" w:lastRow="0" w:firstColumn="1" w:lastColumn="0" w:oddVBand="0" w:evenVBand="0" w:oddHBand="0" w:evenHBand="0" w:firstRowFirstColumn="0" w:firstRowLastColumn="0" w:lastRowFirstColumn="0" w:lastRowLastColumn="0"/>
            <w:tcW w:w="1600" w:type="dxa"/>
            <w:gridSpan w:val="3"/>
            <w:noWrap/>
            <w:vAlign w:val="center"/>
            <w:hideMark/>
          </w:tcPr>
          <w:p w14:paraId="0A05902D" w14:textId="4D76EC0F" w:rsidR="009D6D6F" w:rsidRPr="00F92D20" w:rsidRDefault="0019029A" w:rsidP="000E3EB7">
            <w:pPr>
              <w:jc w:val="center"/>
              <w:rPr>
                <w:rFonts w:ascii="Arial" w:hAnsi="Arial" w:cs="Arial"/>
                <w:color w:val="000000"/>
                <w:sz w:val="18"/>
                <w:szCs w:val="18"/>
              </w:rPr>
            </w:pPr>
            <w:r>
              <w:rPr>
                <w:rFonts w:ascii="Arial" w:hAnsi="Arial" w:cs="Arial"/>
                <w:color w:val="000000"/>
                <w:sz w:val="18"/>
                <w:szCs w:val="18"/>
              </w:rPr>
              <w:t>11:15</w:t>
            </w:r>
            <w:r w:rsidR="009D6D6F" w:rsidRPr="00F92D20">
              <w:rPr>
                <w:rFonts w:ascii="Arial" w:hAnsi="Arial" w:cs="Arial"/>
                <w:color w:val="000000"/>
                <w:sz w:val="18"/>
                <w:szCs w:val="18"/>
              </w:rPr>
              <w:t>-12:0</w:t>
            </w:r>
            <w:r>
              <w:rPr>
                <w:rFonts w:ascii="Arial" w:hAnsi="Arial" w:cs="Arial"/>
                <w:color w:val="000000"/>
                <w:sz w:val="18"/>
                <w:szCs w:val="18"/>
              </w:rPr>
              <w:t>1</w:t>
            </w:r>
          </w:p>
        </w:tc>
        <w:tc>
          <w:tcPr>
            <w:tcW w:w="1892" w:type="dxa"/>
            <w:gridSpan w:val="5"/>
            <w:noWrap/>
            <w:vAlign w:val="center"/>
            <w:hideMark/>
          </w:tcPr>
          <w:p w14:paraId="1278C0B4" w14:textId="6BFFDACF"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5B</w:t>
            </w:r>
            <w:r w:rsidR="00077258">
              <w:rPr>
                <w:rFonts w:ascii="Arial" w:hAnsi="Arial" w:cs="Arial"/>
                <w:color w:val="000000"/>
                <w:sz w:val="18"/>
                <w:szCs w:val="18"/>
              </w:rPr>
              <w:t>C</w:t>
            </w:r>
          </w:p>
        </w:tc>
        <w:tc>
          <w:tcPr>
            <w:tcW w:w="1177" w:type="dxa"/>
            <w:gridSpan w:val="2"/>
            <w:tcBorders>
              <w:right w:val="single" w:sz="4" w:space="0" w:color="ED7D31" w:themeColor="accent2"/>
            </w:tcBorders>
            <w:noWrap/>
            <w:vAlign w:val="center"/>
            <w:hideMark/>
          </w:tcPr>
          <w:p w14:paraId="3D856F44" w14:textId="1B3BBB5D" w:rsidR="009D6D6F" w:rsidRPr="00F92D20" w:rsidRDefault="0019029A"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r w:rsidR="009D6D6F" w:rsidRPr="00F92D20">
              <w:rPr>
                <w:rFonts w:ascii="Arial" w:hAnsi="Arial" w:cs="Arial"/>
                <w:color w:val="000000"/>
                <w:sz w:val="18"/>
                <w:szCs w:val="18"/>
              </w:rPr>
              <w:t xml:space="preserve"> Minutes</w:t>
            </w:r>
          </w:p>
        </w:tc>
        <w:tc>
          <w:tcPr>
            <w:tcW w:w="1591" w:type="dxa"/>
            <w:gridSpan w:val="2"/>
            <w:tcBorders>
              <w:top w:val="nil"/>
              <w:left w:val="single" w:sz="4" w:space="0" w:color="ED7D31" w:themeColor="accent2"/>
              <w:bottom w:val="nil"/>
              <w:right w:val="single" w:sz="4" w:space="0" w:color="ED7D31" w:themeColor="accent2"/>
            </w:tcBorders>
            <w:shd w:val="clear" w:color="auto" w:fill="FFFFFF" w:themeFill="background1"/>
            <w:noWrap/>
            <w:hideMark/>
          </w:tcPr>
          <w:p w14:paraId="430A4E2F" w14:textId="77777777" w:rsidR="009D6D6F" w:rsidRPr="00F92D20" w:rsidRDefault="009D6D6F" w:rsidP="000E3EB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0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7D6629AD" w14:textId="6408B1C4" w:rsidR="009D6D6F" w:rsidRPr="00F92D20" w:rsidRDefault="00082CE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12:49</w:t>
            </w:r>
            <w:r w:rsidR="009D6D6F" w:rsidRPr="00F92D20">
              <w:rPr>
                <w:rFonts w:ascii="Arial" w:hAnsi="Arial" w:cs="Arial"/>
                <w:color w:val="000000"/>
                <w:sz w:val="18"/>
                <w:szCs w:val="18"/>
              </w:rPr>
              <w:t>-1</w:t>
            </w:r>
            <w:r>
              <w:rPr>
                <w:rFonts w:ascii="Arial" w:hAnsi="Arial" w:cs="Arial"/>
                <w:color w:val="000000"/>
                <w:sz w:val="18"/>
                <w:szCs w:val="18"/>
              </w:rPr>
              <w:t>:19</w:t>
            </w:r>
          </w:p>
        </w:tc>
        <w:tc>
          <w:tcPr>
            <w:tcW w:w="196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5359D26C" w14:textId="7E521C20" w:rsidR="009D6D6F" w:rsidRPr="00F92D20" w:rsidRDefault="00082CE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Period 6</w:t>
            </w:r>
          </w:p>
        </w:tc>
        <w:tc>
          <w:tcPr>
            <w:tcW w:w="129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37EA6DC0" w14:textId="77777777"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30 Minutes</w:t>
            </w:r>
          </w:p>
        </w:tc>
      </w:tr>
      <w:tr w:rsidR="009D6D6F" w:rsidRPr="00F92D20" w14:paraId="1F886D84" w14:textId="77777777" w:rsidTr="000E3EB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00" w:type="dxa"/>
            <w:gridSpan w:val="3"/>
            <w:noWrap/>
            <w:vAlign w:val="center"/>
            <w:hideMark/>
          </w:tcPr>
          <w:p w14:paraId="703D0EDE" w14:textId="61E212AA" w:rsidR="009D6D6F" w:rsidRPr="00F92D20" w:rsidRDefault="009D6D6F" w:rsidP="000E3EB7">
            <w:pPr>
              <w:jc w:val="center"/>
              <w:rPr>
                <w:rFonts w:ascii="Arial" w:hAnsi="Arial" w:cs="Arial"/>
                <w:color w:val="000000"/>
                <w:sz w:val="18"/>
                <w:szCs w:val="18"/>
              </w:rPr>
            </w:pPr>
            <w:r w:rsidRPr="00F92D20">
              <w:rPr>
                <w:rFonts w:ascii="Arial" w:hAnsi="Arial" w:cs="Arial"/>
                <w:color w:val="000000"/>
                <w:sz w:val="18"/>
                <w:szCs w:val="18"/>
              </w:rPr>
              <w:t>11:38-12:0</w:t>
            </w:r>
            <w:r w:rsidR="0019029A">
              <w:rPr>
                <w:rFonts w:ascii="Arial" w:hAnsi="Arial" w:cs="Arial"/>
                <w:color w:val="000000"/>
                <w:sz w:val="18"/>
                <w:szCs w:val="18"/>
              </w:rPr>
              <w:t>1</w:t>
            </w:r>
          </w:p>
        </w:tc>
        <w:tc>
          <w:tcPr>
            <w:tcW w:w="1892" w:type="dxa"/>
            <w:gridSpan w:val="5"/>
            <w:noWrap/>
            <w:vAlign w:val="center"/>
            <w:hideMark/>
          </w:tcPr>
          <w:p w14:paraId="71703B27" w14:textId="1854103E" w:rsidR="009D6D6F" w:rsidRPr="00F92D20" w:rsidRDefault="00077258"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C</w:t>
            </w:r>
            <w:r w:rsidR="009D6D6F" w:rsidRPr="00F92D20">
              <w:rPr>
                <w:rFonts w:ascii="Arial" w:hAnsi="Arial" w:cs="Arial"/>
                <w:color w:val="000000"/>
                <w:sz w:val="18"/>
                <w:szCs w:val="18"/>
              </w:rPr>
              <w:t xml:space="preserve"> Lunch</w:t>
            </w:r>
          </w:p>
        </w:tc>
        <w:tc>
          <w:tcPr>
            <w:tcW w:w="1177" w:type="dxa"/>
            <w:gridSpan w:val="2"/>
            <w:tcBorders>
              <w:right w:val="single" w:sz="4" w:space="0" w:color="ED7D31" w:themeColor="accent2"/>
            </w:tcBorders>
            <w:noWrap/>
            <w:vAlign w:val="center"/>
            <w:hideMark/>
          </w:tcPr>
          <w:p w14:paraId="799A4592" w14:textId="77777777" w:rsidR="009D6D6F" w:rsidRPr="00F92D20" w:rsidRDefault="009D6D6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30 Minutes</w:t>
            </w:r>
          </w:p>
        </w:tc>
        <w:tc>
          <w:tcPr>
            <w:tcW w:w="1591" w:type="dxa"/>
            <w:gridSpan w:val="2"/>
            <w:tcBorders>
              <w:top w:val="nil"/>
              <w:left w:val="single" w:sz="4" w:space="0" w:color="ED7D31" w:themeColor="accent2"/>
              <w:bottom w:val="nil"/>
              <w:right w:val="single" w:sz="4" w:space="0" w:color="ED7D31" w:themeColor="accent2"/>
            </w:tcBorders>
            <w:shd w:val="clear" w:color="auto" w:fill="FFFFFF" w:themeFill="background1"/>
            <w:noWrap/>
            <w:hideMark/>
          </w:tcPr>
          <w:p w14:paraId="2E6BDC5D" w14:textId="77777777" w:rsidR="009D6D6F" w:rsidRPr="00F92D20" w:rsidRDefault="009D6D6F" w:rsidP="000E3E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40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7AF1AC08" w14:textId="53E503FC" w:rsidR="009D6D6F" w:rsidRPr="00F92D20" w:rsidRDefault="00082CE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1:23-1:53</w:t>
            </w:r>
          </w:p>
        </w:tc>
        <w:tc>
          <w:tcPr>
            <w:tcW w:w="196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24619D5A" w14:textId="2E7DDB8F" w:rsidR="009D6D6F" w:rsidRPr="00F92D20" w:rsidRDefault="00082CE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Period 7</w:t>
            </w:r>
          </w:p>
        </w:tc>
        <w:tc>
          <w:tcPr>
            <w:tcW w:w="129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4FDE55A5" w14:textId="6C82FD25" w:rsidR="009D6D6F" w:rsidRPr="00F92D20" w:rsidRDefault="00082CEF"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30 </w:t>
            </w:r>
            <w:r w:rsidR="009D6D6F" w:rsidRPr="00F92D20">
              <w:rPr>
                <w:rFonts w:ascii="Arial" w:hAnsi="Arial" w:cs="Arial"/>
                <w:color w:val="000000"/>
                <w:sz w:val="18"/>
                <w:szCs w:val="18"/>
              </w:rPr>
              <w:t>Minutes</w:t>
            </w:r>
          </w:p>
        </w:tc>
      </w:tr>
      <w:tr w:rsidR="009D6D6F" w:rsidRPr="00F92D20" w14:paraId="709BCDFB" w14:textId="77777777" w:rsidTr="000E3EB7">
        <w:trPr>
          <w:trHeight w:val="432"/>
        </w:trPr>
        <w:tc>
          <w:tcPr>
            <w:cnfStyle w:val="001000000000" w:firstRow="0" w:lastRow="0" w:firstColumn="1" w:lastColumn="0" w:oddVBand="0" w:evenVBand="0" w:oddHBand="0" w:evenHBand="0" w:firstRowFirstColumn="0" w:firstRowLastColumn="0" w:lastRowFirstColumn="0" w:lastRowLastColumn="0"/>
            <w:tcW w:w="1600" w:type="dxa"/>
            <w:gridSpan w:val="3"/>
            <w:noWrap/>
            <w:vAlign w:val="center"/>
            <w:hideMark/>
          </w:tcPr>
          <w:p w14:paraId="4FDE1ADF" w14:textId="5C063A2D" w:rsidR="009D6D6F" w:rsidRPr="00F92D20" w:rsidRDefault="0019029A" w:rsidP="000E3EB7">
            <w:pPr>
              <w:jc w:val="center"/>
              <w:rPr>
                <w:rFonts w:ascii="Arial" w:hAnsi="Arial" w:cs="Arial"/>
                <w:color w:val="000000"/>
                <w:sz w:val="18"/>
                <w:szCs w:val="18"/>
              </w:rPr>
            </w:pPr>
            <w:r>
              <w:rPr>
                <w:rFonts w:ascii="Arial" w:hAnsi="Arial" w:cs="Arial"/>
                <w:color w:val="000000"/>
                <w:sz w:val="18"/>
                <w:szCs w:val="18"/>
              </w:rPr>
              <w:t>12:05</w:t>
            </w:r>
            <w:r w:rsidR="009D6D6F" w:rsidRPr="00F92D20">
              <w:rPr>
                <w:rFonts w:ascii="Arial" w:hAnsi="Arial" w:cs="Arial"/>
                <w:color w:val="000000"/>
                <w:sz w:val="18"/>
                <w:szCs w:val="18"/>
              </w:rPr>
              <w:t>-12:5</w:t>
            </w:r>
            <w:r>
              <w:rPr>
                <w:rFonts w:ascii="Arial" w:hAnsi="Arial" w:cs="Arial"/>
                <w:color w:val="000000"/>
                <w:sz w:val="18"/>
                <w:szCs w:val="18"/>
              </w:rPr>
              <w:t>1</w:t>
            </w:r>
          </w:p>
        </w:tc>
        <w:tc>
          <w:tcPr>
            <w:tcW w:w="1892" w:type="dxa"/>
            <w:gridSpan w:val="5"/>
            <w:noWrap/>
            <w:vAlign w:val="center"/>
            <w:hideMark/>
          </w:tcPr>
          <w:p w14:paraId="16B9C683" w14:textId="77777777"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Period 6</w:t>
            </w:r>
          </w:p>
        </w:tc>
        <w:tc>
          <w:tcPr>
            <w:tcW w:w="1177" w:type="dxa"/>
            <w:gridSpan w:val="2"/>
            <w:tcBorders>
              <w:right w:val="single" w:sz="4" w:space="0" w:color="ED7D31" w:themeColor="accent2"/>
            </w:tcBorders>
            <w:noWrap/>
            <w:vAlign w:val="center"/>
            <w:hideMark/>
          </w:tcPr>
          <w:p w14:paraId="70015FD6" w14:textId="77777777"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46 Minutes</w:t>
            </w:r>
          </w:p>
        </w:tc>
        <w:tc>
          <w:tcPr>
            <w:tcW w:w="1591" w:type="dxa"/>
            <w:gridSpan w:val="2"/>
            <w:tcBorders>
              <w:top w:val="nil"/>
              <w:left w:val="single" w:sz="4" w:space="0" w:color="ED7D31" w:themeColor="accent2"/>
              <w:bottom w:val="nil"/>
              <w:right w:val="single" w:sz="4" w:space="0" w:color="ED7D31" w:themeColor="accent2"/>
            </w:tcBorders>
            <w:shd w:val="clear" w:color="auto" w:fill="FFFFFF" w:themeFill="background1"/>
            <w:noWrap/>
            <w:hideMark/>
          </w:tcPr>
          <w:p w14:paraId="7FC6832F" w14:textId="77777777" w:rsidR="009D6D6F" w:rsidRPr="00F92D20" w:rsidRDefault="009D6D6F" w:rsidP="000E3EB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0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7DA39862" w14:textId="37CBEFB0" w:rsidR="009D6D6F" w:rsidRPr="00F92D20" w:rsidRDefault="00082CE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1:57</w:t>
            </w:r>
            <w:r w:rsidR="009D6D6F" w:rsidRPr="00F92D20">
              <w:rPr>
                <w:rFonts w:ascii="Arial" w:hAnsi="Arial" w:cs="Arial"/>
                <w:color w:val="000000"/>
                <w:sz w:val="18"/>
                <w:szCs w:val="18"/>
              </w:rPr>
              <w:t>-</w:t>
            </w:r>
            <w:r>
              <w:rPr>
                <w:rFonts w:ascii="Arial" w:hAnsi="Arial" w:cs="Arial"/>
                <w:color w:val="000000"/>
                <w:sz w:val="18"/>
                <w:szCs w:val="18"/>
              </w:rPr>
              <w:t>2:30</w:t>
            </w:r>
          </w:p>
        </w:tc>
        <w:tc>
          <w:tcPr>
            <w:tcW w:w="196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0819E09D" w14:textId="5D6997E6" w:rsidR="009D6D6F" w:rsidRPr="00F92D20" w:rsidRDefault="009D6D6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 xml:space="preserve">Period </w:t>
            </w:r>
            <w:r w:rsidR="00082CEF">
              <w:rPr>
                <w:rFonts w:ascii="Arial" w:hAnsi="Arial" w:cs="Arial"/>
                <w:color w:val="000000"/>
                <w:sz w:val="18"/>
                <w:szCs w:val="18"/>
              </w:rPr>
              <w:t>8</w:t>
            </w:r>
          </w:p>
        </w:tc>
        <w:tc>
          <w:tcPr>
            <w:tcW w:w="129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noWrap/>
            <w:vAlign w:val="center"/>
            <w:hideMark/>
          </w:tcPr>
          <w:p w14:paraId="63CAA7FF" w14:textId="7FF6EB76" w:rsidR="009D6D6F" w:rsidRPr="00F92D20" w:rsidRDefault="00082CEF"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33 </w:t>
            </w:r>
            <w:r w:rsidR="009D6D6F" w:rsidRPr="00F92D20">
              <w:rPr>
                <w:rFonts w:ascii="Arial" w:hAnsi="Arial" w:cs="Arial"/>
                <w:color w:val="000000"/>
                <w:sz w:val="18"/>
                <w:szCs w:val="18"/>
              </w:rPr>
              <w:t>Minutes</w:t>
            </w:r>
          </w:p>
        </w:tc>
      </w:tr>
      <w:tr w:rsidR="00881656" w:rsidRPr="00881656" w14:paraId="164B145F" w14:textId="5B84679B" w:rsidTr="000E3EB7">
        <w:trPr>
          <w:gridAfter w:val="3"/>
          <w:cnfStyle w:val="000000100000" w:firstRow="0" w:lastRow="0" w:firstColumn="0" w:lastColumn="0" w:oddVBand="0" w:evenVBand="0" w:oddHBand="1" w:evenHBand="0" w:firstRowFirstColumn="0" w:firstRowLastColumn="0" w:lastRowFirstColumn="0" w:lastRowLastColumn="0"/>
          <w:wAfter w:w="4660" w:type="dxa"/>
          <w:trHeight w:val="432"/>
        </w:trPr>
        <w:tc>
          <w:tcPr>
            <w:cnfStyle w:val="001000000000" w:firstRow="0" w:lastRow="0" w:firstColumn="1" w:lastColumn="0" w:oddVBand="0" w:evenVBand="0" w:oddHBand="0" w:evenHBand="0" w:firstRowFirstColumn="0" w:firstRowLastColumn="0" w:lastRowFirstColumn="0" w:lastRowLastColumn="0"/>
            <w:tcW w:w="1600" w:type="dxa"/>
            <w:gridSpan w:val="3"/>
            <w:tcBorders>
              <w:bottom w:val="single" w:sz="4" w:space="0" w:color="ED7D31"/>
            </w:tcBorders>
            <w:noWrap/>
            <w:vAlign w:val="center"/>
            <w:hideMark/>
          </w:tcPr>
          <w:p w14:paraId="243A090D" w14:textId="1AC0B7EC" w:rsidR="00881656" w:rsidRPr="00F92D20" w:rsidRDefault="00881656" w:rsidP="000E3EB7">
            <w:pPr>
              <w:jc w:val="center"/>
              <w:rPr>
                <w:rFonts w:ascii="Arial" w:hAnsi="Arial" w:cs="Arial"/>
                <w:color w:val="000000"/>
                <w:sz w:val="18"/>
                <w:szCs w:val="18"/>
              </w:rPr>
            </w:pPr>
            <w:r w:rsidRPr="00F92D20">
              <w:rPr>
                <w:rFonts w:ascii="Arial" w:hAnsi="Arial" w:cs="Arial"/>
                <w:color w:val="000000"/>
                <w:sz w:val="18"/>
                <w:szCs w:val="18"/>
              </w:rPr>
              <w:t>1</w:t>
            </w:r>
            <w:r>
              <w:rPr>
                <w:rFonts w:ascii="Arial" w:hAnsi="Arial" w:cs="Arial"/>
                <w:color w:val="000000"/>
                <w:sz w:val="18"/>
                <w:szCs w:val="18"/>
              </w:rPr>
              <w:t>2:55</w:t>
            </w:r>
            <w:r w:rsidRPr="00F92D20">
              <w:rPr>
                <w:rFonts w:ascii="Arial" w:hAnsi="Arial" w:cs="Arial"/>
                <w:color w:val="000000"/>
                <w:sz w:val="18"/>
                <w:szCs w:val="18"/>
              </w:rPr>
              <w:t>-1:4</w:t>
            </w:r>
            <w:r>
              <w:rPr>
                <w:rFonts w:ascii="Arial" w:hAnsi="Arial" w:cs="Arial"/>
                <w:color w:val="000000"/>
                <w:sz w:val="18"/>
                <w:szCs w:val="18"/>
              </w:rPr>
              <w:t>1</w:t>
            </w:r>
          </w:p>
        </w:tc>
        <w:tc>
          <w:tcPr>
            <w:tcW w:w="1892" w:type="dxa"/>
            <w:gridSpan w:val="5"/>
            <w:tcBorders>
              <w:bottom w:val="single" w:sz="4" w:space="0" w:color="ED7D31"/>
            </w:tcBorders>
            <w:noWrap/>
            <w:vAlign w:val="center"/>
            <w:hideMark/>
          </w:tcPr>
          <w:p w14:paraId="6179FCBB" w14:textId="77777777" w:rsidR="00881656" w:rsidRPr="00F92D20" w:rsidRDefault="00881656"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Period 7</w:t>
            </w:r>
          </w:p>
        </w:tc>
        <w:tc>
          <w:tcPr>
            <w:tcW w:w="1177" w:type="dxa"/>
            <w:gridSpan w:val="2"/>
            <w:tcBorders>
              <w:bottom w:val="single" w:sz="4" w:space="0" w:color="ED7D31"/>
              <w:right w:val="single" w:sz="4" w:space="0" w:color="ED7D31" w:themeColor="accent2"/>
            </w:tcBorders>
            <w:noWrap/>
            <w:vAlign w:val="center"/>
            <w:hideMark/>
          </w:tcPr>
          <w:p w14:paraId="1FE176F0" w14:textId="77777777" w:rsidR="00881656" w:rsidRPr="00F92D20" w:rsidRDefault="00881656" w:rsidP="000E3E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46 Minutes</w:t>
            </w:r>
          </w:p>
        </w:tc>
        <w:tc>
          <w:tcPr>
            <w:tcW w:w="1591" w:type="dxa"/>
            <w:gridSpan w:val="2"/>
            <w:tcBorders>
              <w:top w:val="nil"/>
              <w:left w:val="single" w:sz="4" w:space="0" w:color="ED7D31" w:themeColor="accent2"/>
              <w:bottom w:val="nil"/>
              <w:right w:val="single" w:sz="4" w:space="0" w:color="ED7D31" w:themeColor="accent2"/>
            </w:tcBorders>
            <w:shd w:val="clear" w:color="auto" w:fill="FFFFFF" w:themeFill="background1"/>
            <w:noWrap/>
            <w:hideMark/>
          </w:tcPr>
          <w:p w14:paraId="279CA955" w14:textId="77777777" w:rsidR="00881656" w:rsidRPr="00F92D20" w:rsidRDefault="00881656" w:rsidP="000E3E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881656" w:rsidRPr="00881656" w14:paraId="23A2B963" w14:textId="615B70EF" w:rsidTr="000E3EB7">
        <w:trPr>
          <w:gridAfter w:val="3"/>
          <w:wAfter w:w="4660" w:type="dxa"/>
          <w:trHeight w:val="432"/>
        </w:trPr>
        <w:tc>
          <w:tcPr>
            <w:cnfStyle w:val="001000000000" w:firstRow="0" w:lastRow="0" w:firstColumn="1" w:lastColumn="0" w:oddVBand="0" w:evenVBand="0" w:oddHBand="0" w:evenHBand="0" w:firstRowFirstColumn="0" w:firstRowLastColumn="0" w:lastRowFirstColumn="0" w:lastRowLastColumn="0"/>
            <w:tcW w:w="1600" w:type="dxa"/>
            <w:gridSpan w:val="3"/>
            <w:tcBorders>
              <w:top w:val="single" w:sz="4" w:space="0" w:color="ED7D31"/>
              <w:left w:val="single" w:sz="4" w:space="0" w:color="ED7D31"/>
              <w:bottom w:val="single" w:sz="4" w:space="0" w:color="ED7D31"/>
              <w:right w:val="single" w:sz="4" w:space="0" w:color="ED7D31" w:themeColor="accent2"/>
            </w:tcBorders>
            <w:noWrap/>
            <w:vAlign w:val="center"/>
            <w:hideMark/>
          </w:tcPr>
          <w:p w14:paraId="59594598" w14:textId="17B7E643" w:rsidR="00881656" w:rsidRPr="00F92D20" w:rsidRDefault="00881656" w:rsidP="000E3EB7">
            <w:pPr>
              <w:jc w:val="center"/>
              <w:rPr>
                <w:rFonts w:ascii="Arial" w:hAnsi="Arial" w:cs="Arial"/>
                <w:color w:val="000000"/>
                <w:sz w:val="18"/>
                <w:szCs w:val="18"/>
              </w:rPr>
            </w:pPr>
            <w:r>
              <w:rPr>
                <w:rFonts w:ascii="Arial" w:hAnsi="Arial" w:cs="Arial"/>
                <w:color w:val="000000"/>
                <w:sz w:val="18"/>
                <w:szCs w:val="18"/>
              </w:rPr>
              <w:t>1:45</w:t>
            </w:r>
            <w:r w:rsidRPr="00F92D20">
              <w:rPr>
                <w:rFonts w:ascii="Arial" w:hAnsi="Arial" w:cs="Arial"/>
                <w:color w:val="000000"/>
                <w:sz w:val="18"/>
                <w:szCs w:val="18"/>
              </w:rPr>
              <w:t>-2:3</w:t>
            </w:r>
            <w:r>
              <w:rPr>
                <w:rFonts w:ascii="Arial" w:hAnsi="Arial" w:cs="Arial"/>
                <w:color w:val="000000"/>
                <w:sz w:val="18"/>
                <w:szCs w:val="18"/>
              </w:rPr>
              <w:t>0</w:t>
            </w:r>
          </w:p>
        </w:tc>
        <w:tc>
          <w:tcPr>
            <w:tcW w:w="1892" w:type="dxa"/>
            <w:gridSpan w:val="5"/>
            <w:tcBorders>
              <w:top w:val="single" w:sz="4" w:space="0" w:color="ED7D31"/>
              <w:left w:val="single" w:sz="4" w:space="0" w:color="ED7D31" w:themeColor="accent2"/>
              <w:bottom w:val="single" w:sz="4" w:space="0" w:color="ED7D31" w:themeColor="accent2"/>
              <w:right w:val="single" w:sz="4" w:space="0" w:color="ED7D31" w:themeColor="accent2"/>
            </w:tcBorders>
            <w:noWrap/>
            <w:vAlign w:val="center"/>
            <w:hideMark/>
          </w:tcPr>
          <w:p w14:paraId="50CFC431" w14:textId="77777777" w:rsidR="00881656" w:rsidRPr="00F92D20" w:rsidRDefault="00881656"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92D20">
              <w:rPr>
                <w:rFonts w:ascii="Arial" w:hAnsi="Arial" w:cs="Arial"/>
                <w:color w:val="000000"/>
                <w:sz w:val="18"/>
                <w:szCs w:val="18"/>
              </w:rPr>
              <w:t>Period 8</w:t>
            </w:r>
          </w:p>
        </w:tc>
        <w:tc>
          <w:tcPr>
            <w:tcW w:w="1177" w:type="dxa"/>
            <w:gridSpan w:val="2"/>
            <w:tcBorders>
              <w:top w:val="single" w:sz="4" w:space="0" w:color="ED7D31"/>
              <w:left w:val="single" w:sz="4" w:space="0" w:color="ED7D31" w:themeColor="accent2"/>
              <w:bottom w:val="single" w:sz="4" w:space="0" w:color="ED7D31"/>
              <w:right w:val="single" w:sz="4" w:space="0" w:color="ED7D31" w:themeColor="accent2"/>
            </w:tcBorders>
            <w:noWrap/>
            <w:vAlign w:val="center"/>
            <w:hideMark/>
          </w:tcPr>
          <w:p w14:paraId="4DA65BD3" w14:textId="0FC499F7" w:rsidR="00881656" w:rsidRPr="00F92D20" w:rsidRDefault="00881656" w:rsidP="000E3E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r w:rsidRPr="00F92D20">
              <w:rPr>
                <w:rFonts w:ascii="Arial" w:hAnsi="Arial" w:cs="Arial"/>
                <w:color w:val="000000"/>
                <w:sz w:val="18"/>
                <w:szCs w:val="18"/>
              </w:rPr>
              <w:t xml:space="preserve"> Minutes</w:t>
            </w:r>
          </w:p>
        </w:tc>
        <w:tc>
          <w:tcPr>
            <w:tcW w:w="1591" w:type="dxa"/>
            <w:gridSpan w:val="2"/>
            <w:tcBorders>
              <w:top w:val="nil"/>
              <w:left w:val="single" w:sz="4" w:space="0" w:color="ED7D31" w:themeColor="accent2"/>
              <w:bottom w:val="nil"/>
              <w:right w:val="single" w:sz="4" w:space="0" w:color="ED7D31"/>
            </w:tcBorders>
            <w:shd w:val="clear" w:color="auto" w:fill="FFFFFF" w:themeFill="background1"/>
            <w:noWrap/>
            <w:hideMark/>
          </w:tcPr>
          <w:p w14:paraId="021D8732" w14:textId="77777777" w:rsidR="00881656" w:rsidRPr="00F92D20" w:rsidRDefault="00881656" w:rsidP="000E3EB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881656" w:rsidRPr="00F92D20" w14:paraId="2143C06D" w14:textId="77777777" w:rsidTr="000E3EB7">
        <w:trPr>
          <w:gridAfter w:val="6"/>
          <w:cnfStyle w:val="000000100000" w:firstRow="0" w:lastRow="0" w:firstColumn="0" w:lastColumn="0" w:oddVBand="0" w:evenVBand="0" w:oddHBand="1" w:evenHBand="0" w:firstRowFirstColumn="0" w:firstRowLastColumn="0" w:lastRowFirstColumn="0" w:lastRowLastColumn="0"/>
          <w:wAfter w:w="6260" w:type="dxa"/>
          <w:trHeight w:val="320"/>
        </w:trPr>
        <w:tc>
          <w:tcPr>
            <w:cnfStyle w:val="001000000000" w:firstRow="0" w:lastRow="0" w:firstColumn="1" w:lastColumn="0" w:oddVBand="0" w:evenVBand="0" w:oddHBand="0" w:evenHBand="0" w:firstRowFirstColumn="0" w:firstRowLastColumn="0" w:lastRowFirstColumn="0" w:lastRowLastColumn="0"/>
            <w:tcW w:w="1406" w:type="dxa"/>
            <w:gridSpan w:val="2"/>
            <w:tcBorders>
              <w:top w:val="single" w:sz="4" w:space="0" w:color="ED7D31"/>
              <w:left w:val="nil"/>
              <w:bottom w:val="nil"/>
              <w:right w:val="nil"/>
            </w:tcBorders>
            <w:shd w:val="clear" w:color="auto" w:fill="FFFFFF" w:themeFill="background1"/>
            <w:noWrap/>
            <w:hideMark/>
          </w:tcPr>
          <w:p w14:paraId="294F4AD3" w14:textId="77777777" w:rsidR="00881656" w:rsidRPr="00F92D20" w:rsidRDefault="00881656" w:rsidP="000E3EB7">
            <w:pPr>
              <w:rPr>
                <w:sz w:val="20"/>
                <w:szCs w:val="20"/>
              </w:rPr>
            </w:pPr>
          </w:p>
        </w:tc>
        <w:tc>
          <w:tcPr>
            <w:tcW w:w="1963" w:type="dxa"/>
            <w:gridSpan w:val="5"/>
            <w:tcBorders>
              <w:top w:val="single" w:sz="4" w:space="0" w:color="ED7D31"/>
              <w:left w:val="nil"/>
              <w:bottom w:val="nil"/>
              <w:right w:val="nil"/>
            </w:tcBorders>
            <w:shd w:val="clear" w:color="auto" w:fill="FFFFFF" w:themeFill="background1"/>
            <w:noWrap/>
            <w:hideMark/>
          </w:tcPr>
          <w:p w14:paraId="61F64F1A" w14:textId="77777777" w:rsidR="00881656" w:rsidRPr="00F92D20"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tc>
        <w:tc>
          <w:tcPr>
            <w:tcW w:w="1291" w:type="dxa"/>
            <w:gridSpan w:val="2"/>
            <w:tcBorders>
              <w:top w:val="single" w:sz="4" w:space="0" w:color="ED7D31"/>
              <w:left w:val="nil"/>
              <w:bottom w:val="nil"/>
              <w:right w:val="nil"/>
            </w:tcBorders>
            <w:shd w:val="clear" w:color="auto" w:fill="FFFFFF" w:themeFill="background1"/>
            <w:noWrap/>
            <w:hideMark/>
          </w:tcPr>
          <w:p w14:paraId="4145791A" w14:textId="77777777" w:rsidR="00881656" w:rsidRPr="00F92D20"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tc>
      </w:tr>
      <w:tr w:rsidR="00881656" w:rsidRPr="00F92D20" w14:paraId="26FC6C45" w14:textId="77777777" w:rsidTr="000E3EB7">
        <w:trPr>
          <w:gridAfter w:val="4"/>
          <w:wAfter w:w="4960" w:type="dxa"/>
          <w:trHeight w:val="432"/>
        </w:trPr>
        <w:tc>
          <w:tcPr>
            <w:cnfStyle w:val="001000000000" w:firstRow="0" w:lastRow="0" w:firstColumn="1" w:lastColumn="0" w:oddVBand="0" w:evenVBand="0" w:oddHBand="0" w:evenHBand="0" w:firstRowFirstColumn="0" w:firstRowLastColumn="0" w:lastRowFirstColumn="0" w:lastRowLastColumn="0"/>
            <w:tcW w:w="1300" w:type="dxa"/>
            <w:tcBorders>
              <w:top w:val="nil"/>
              <w:left w:val="nil"/>
              <w:bottom w:val="nil"/>
              <w:right w:val="nil"/>
            </w:tcBorders>
            <w:shd w:val="clear" w:color="auto" w:fill="FFFFFF" w:themeFill="background1"/>
            <w:noWrap/>
            <w:hideMark/>
          </w:tcPr>
          <w:p w14:paraId="281D017B" w14:textId="77777777" w:rsidR="00881656" w:rsidRPr="00F92D20" w:rsidRDefault="00881656" w:rsidP="000E3EB7">
            <w:pPr>
              <w:jc w:val="center"/>
              <w:rPr>
                <w:rFonts w:ascii="Arial" w:hAnsi="Arial" w:cs="Arial"/>
                <w:b w:val="0"/>
                <w:bCs w:val="0"/>
                <w:i/>
                <w:iCs/>
                <w:color w:val="000000"/>
                <w:u w:val="single"/>
              </w:rPr>
            </w:pPr>
          </w:p>
        </w:tc>
        <w:tc>
          <w:tcPr>
            <w:tcW w:w="1406" w:type="dxa"/>
            <w:gridSpan w:val="4"/>
            <w:tcBorders>
              <w:top w:val="nil"/>
              <w:left w:val="nil"/>
              <w:bottom w:val="nil"/>
              <w:right w:val="nil"/>
            </w:tcBorders>
            <w:shd w:val="clear" w:color="auto" w:fill="FFFFFF" w:themeFill="background1"/>
            <w:noWrap/>
            <w:hideMark/>
          </w:tcPr>
          <w:p w14:paraId="7BCE89DF" w14:textId="77777777" w:rsidR="00881656" w:rsidRPr="00F92D20" w:rsidRDefault="00881656" w:rsidP="000E3EB7">
            <w:pPr>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gridSpan w:val="5"/>
            <w:tcBorders>
              <w:top w:val="nil"/>
              <w:left w:val="nil"/>
              <w:bottom w:val="nil"/>
              <w:right w:val="nil"/>
            </w:tcBorders>
            <w:shd w:val="clear" w:color="auto" w:fill="FFFFFF" w:themeFill="background1"/>
            <w:noWrap/>
            <w:hideMark/>
          </w:tcPr>
          <w:p w14:paraId="3D8C2713" w14:textId="77777777" w:rsidR="00881656" w:rsidRPr="00F92D20" w:rsidRDefault="00881656" w:rsidP="000E3EB7">
            <w:pPr>
              <w:cnfStyle w:val="000000000000" w:firstRow="0" w:lastRow="0" w:firstColumn="0" w:lastColumn="0" w:oddVBand="0" w:evenVBand="0" w:oddHBand="0" w:evenHBand="0" w:firstRowFirstColumn="0" w:firstRowLastColumn="0" w:lastRowFirstColumn="0" w:lastRowLastColumn="0"/>
              <w:rPr>
                <w:sz w:val="20"/>
                <w:szCs w:val="20"/>
              </w:rPr>
            </w:pPr>
          </w:p>
        </w:tc>
        <w:tc>
          <w:tcPr>
            <w:tcW w:w="1291" w:type="dxa"/>
            <w:tcBorders>
              <w:top w:val="nil"/>
              <w:left w:val="nil"/>
              <w:bottom w:val="nil"/>
              <w:right w:val="nil"/>
            </w:tcBorders>
            <w:shd w:val="clear" w:color="auto" w:fill="FFFFFF" w:themeFill="background1"/>
            <w:noWrap/>
            <w:hideMark/>
          </w:tcPr>
          <w:p w14:paraId="44C3CF81" w14:textId="77777777" w:rsidR="00881656" w:rsidRPr="00F92D20" w:rsidRDefault="00881656" w:rsidP="000E3EB7">
            <w:pPr>
              <w:cnfStyle w:val="000000000000" w:firstRow="0" w:lastRow="0" w:firstColumn="0" w:lastColumn="0" w:oddVBand="0" w:evenVBand="0" w:oddHBand="0" w:evenHBand="0" w:firstRowFirstColumn="0" w:firstRowLastColumn="0" w:lastRowFirstColumn="0" w:lastRowLastColumn="0"/>
              <w:rPr>
                <w:sz w:val="20"/>
                <w:szCs w:val="20"/>
              </w:rPr>
            </w:pPr>
          </w:p>
        </w:tc>
      </w:tr>
      <w:tr w:rsidR="00881656" w:rsidRPr="00F92D20" w14:paraId="77B94B87" w14:textId="77777777" w:rsidTr="000E3EB7">
        <w:trPr>
          <w:gridAfter w:val="6"/>
          <w:cnfStyle w:val="000000100000" w:firstRow="0" w:lastRow="0" w:firstColumn="0" w:lastColumn="0" w:oddVBand="0" w:evenVBand="0" w:oddHBand="1" w:evenHBand="0" w:firstRowFirstColumn="0" w:firstRowLastColumn="0" w:lastRowFirstColumn="0" w:lastRowLastColumn="0"/>
          <w:wAfter w:w="6260" w:type="dxa"/>
          <w:trHeight w:val="422"/>
        </w:trPr>
        <w:tc>
          <w:tcPr>
            <w:cnfStyle w:val="001000000000" w:firstRow="0" w:lastRow="0" w:firstColumn="1" w:lastColumn="0" w:oddVBand="0" w:evenVBand="0" w:oddHBand="0" w:evenHBand="0" w:firstRowFirstColumn="0" w:firstRowLastColumn="0" w:lastRowFirstColumn="0" w:lastRowLastColumn="0"/>
            <w:tcW w:w="1406" w:type="dxa"/>
            <w:gridSpan w:val="2"/>
            <w:tcBorders>
              <w:top w:val="nil"/>
              <w:left w:val="nil"/>
              <w:bottom w:val="nil"/>
              <w:right w:val="nil"/>
            </w:tcBorders>
            <w:shd w:val="clear" w:color="auto" w:fill="FFFFFF" w:themeFill="background1"/>
            <w:noWrap/>
            <w:hideMark/>
          </w:tcPr>
          <w:p w14:paraId="16C61DC2" w14:textId="77777777" w:rsidR="00881656" w:rsidRPr="00F92D20" w:rsidRDefault="00881656" w:rsidP="000E3EB7">
            <w:pPr>
              <w:rPr>
                <w:sz w:val="20"/>
                <w:szCs w:val="20"/>
              </w:rPr>
            </w:pPr>
          </w:p>
        </w:tc>
        <w:tc>
          <w:tcPr>
            <w:tcW w:w="1963" w:type="dxa"/>
            <w:gridSpan w:val="5"/>
            <w:tcBorders>
              <w:top w:val="nil"/>
              <w:left w:val="nil"/>
              <w:bottom w:val="nil"/>
              <w:right w:val="nil"/>
            </w:tcBorders>
            <w:shd w:val="clear" w:color="auto" w:fill="FFFFFF" w:themeFill="background1"/>
            <w:noWrap/>
            <w:hideMark/>
          </w:tcPr>
          <w:p w14:paraId="49705253" w14:textId="77777777" w:rsidR="00881656" w:rsidRPr="00F92D20"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tc>
        <w:tc>
          <w:tcPr>
            <w:tcW w:w="1291" w:type="dxa"/>
            <w:gridSpan w:val="2"/>
            <w:tcBorders>
              <w:top w:val="nil"/>
              <w:left w:val="nil"/>
              <w:bottom w:val="nil"/>
              <w:right w:val="nil"/>
            </w:tcBorders>
            <w:shd w:val="clear" w:color="auto" w:fill="FFFFFF" w:themeFill="background1"/>
            <w:noWrap/>
            <w:hideMark/>
          </w:tcPr>
          <w:p w14:paraId="7513127D" w14:textId="77777777" w:rsidR="00881656" w:rsidRPr="00F92D20"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tc>
      </w:tr>
      <w:tr w:rsidR="00881656" w:rsidRPr="00F92D20" w14:paraId="58C00831" w14:textId="77777777" w:rsidTr="000E3EB7">
        <w:trPr>
          <w:gridAfter w:val="9"/>
          <w:wAfter w:w="7666" w:type="dxa"/>
          <w:trHeight w:val="432"/>
        </w:trPr>
        <w:tc>
          <w:tcPr>
            <w:cnfStyle w:val="001000000000" w:firstRow="0" w:lastRow="0" w:firstColumn="1" w:lastColumn="0" w:oddVBand="0" w:evenVBand="0" w:oddHBand="0" w:evenHBand="0" w:firstRowFirstColumn="0" w:firstRowLastColumn="0" w:lastRowFirstColumn="0" w:lastRowLastColumn="0"/>
            <w:tcW w:w="1963" w:type="dxa"/>
            <w:gridSpan w:val="4"/>
            <w:tcBorders>
              <w:top w:val="nil"/>
              <w:left w:val="nil"/>
              <w:bottom w:val="nil"/>
              <w:right w:val="nil"/>
            </w:tcBorders>
            <w:shd w:val="clear" w:color="auto" w:fill="FFFFFF" w:themeFill="background1"/>
            <w:noWrap/>
            <w:hideMark/>
          </w:tcPr>
          <w:p w14:paraId="3EE00DF6" w14:textId="77777777" w:rsidR="00881656" w:rsidRPr="00F92D20" w:rsidRDefault="00881656" w:rsidP="000E3EB7">
            <w:pPr>
              <w:rPr>
                <w:sz w:val="20"/>
                <w:szCs w:val="20"/>
              </w:rPr>
            </w:pPr>
          </w:p>
        </w:tc>
        <w:tc>
          <w:tcPr>
            <w:tcW w:w="1291" w:type="dxa"/>
            <w:gridSpan w:val="2"/>
            <w:tcBorders>
              <w:top w:val="nil"/>
              <w:left w:val="nil"/>
              <w:bottom w:val="nil"/>
              <w:right w:val="nil"/>
            </w:tcBorders>
            <w:shd w:val="clear" w:color="auto" w:fill="FFFFFF" w:themeFill="background1"/>
            <w:noWrap/>
            <w:hideMark/>
          </w:tcPr>
          <w:p w14:paraId="3484766D" w14:textId="77777777" w:rsidR="00881656" w:rsidRPr="00F92D20" w:rsidRDefault="00881656" w:rsidP="000E3EB7">
            <w:pPr>
              <w:cnfStyle w:val="000000000000" w:firstRow="0" w:lastRow="0" w:firstColumn="0" w:lastColumn="0" w:oddVBand="0" w:evenVBand="0" w:oddHBand="0" w:evenHBand="0" w:firstRowFirstColumn="0" w:firstRowLastColumn="0" w:lastRowFirstColumn="0" w:lastRowLastColumn="0"/>
              <w:rPr>
                <w:sz w:val="20"/>
                <w:szCs w:val="20"/>
              </w:rPr>
            </w:pPr>
          </w:p>
        </w:tc>
      </w:tr>
      <w:tr w:rsidR="00881656" w:rsidRPr="00F92D20" w14:paraId="5CB2E22A" w14:textId="77777777" w:rsidTr="000E3EB7">
        <w:trPr>
          <w:gridAfter w:val="6"/>
          <w:cnfStyle w:val="000000100000" w:firstRow="0" w:lastRow="0" w:firstColumn="0" w:lastColumn="0" w:oddVBand="0" w:evenVBand="0" w:oddHBand="1" w:evenHBand="0" w:firstRowFirstColumn="0" w:firstRowLastColumn="0" w:lastRowFirstColumn="0" w:lastRowLastColumn="0"/>
          <w:wAfter w:w="6260" w:type="dxa"/>
          <w:trHeight w:val="432"/>
        </w:trPr>
        <w:tc>
          <w:tcPr>
            <w:cnfStyle w:val="001000000000" w:firstRow="0" w:lastRow="0" w:firstColumn="1" w:lastColumn="0" w:oddVBand="0" w:evenVBand="0" w:oddHBand="0" w:evenHBand="0" w:firstRowFirstColumn="0" w:firstRowLastColumn="0" w:lastRowFirstColumn="0" w:lastRowLastColumn="0"/>
            <w:tcW w:w="1406" w:type="dxa"/>
            <w:gridSpan w:val="2"/>
            <w:tcBorders>
              <w:top w:val="nil"/>
              <w:left w:val="nil"/>
              <w:bottom w:val="nil"/>
              <w:right w:val="nil"/>
            </w:tcBorders>
            <w:shd w:val="clear" w:color="auto" w:fill="FFFFFF" w:themeFill="background1"/>
            <w:noWrap/>
            <w:hideMark/>
          </w:tcPr>
          <w:p w14:paraId="57305A3D" w14:textId="77777777" w:rsidR="00881656" w:rsidRPr="00F92D20" w:rsidRDefault="00881656" w:rsidP="000E3EB7">
            <w:pPr>
              <w:rPr>
                <w:sz w:val="20"/>
                <w:szCs w:val="20"/>
              </w:rPr>
            </w:pPr>
          </w:p>
        </w:tc>
        <w:tc>
          <w:tcPr>
            <w:tcW w:w="1963" w:type="dxa"/>
            <w:gridSpan w:val="5"/>
            <w:tcBorders>
              <w:top w:val="nil"/>
              <w:left w:val="nil"/>
              <w:bottom w:val="nil"/>
              <w:right w:val="nil"/>
            </w:tcBorders>
            <w:shd w:val="clear" w:color="auto" w:fill="FFFFFF" w:themeFill="background1"/>
            <w:noWrap/>
            <w:hideMark/>
          </w:tcPr>
          <w:p w14:paraId="7502CD5E" w14:textId="77777777" w:rsidR="00881656" w:rsidRPr="00F92D20"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tc>
        <w:tc>
          <w:tcPr>
            <w:tcW w:w="1291" w:type="dxa"/>
            <w:gridSpan w:val="2"/>
            <w:tcBorders>
              <w:top w:val="nil"/>
              <w:left w:val="nil"/>
              <w:bottom w:val="nil"/>
              <w:right w:val="nil"/>
            </w:tcBorders>
            <w:shd w:val="clear" w:color="auto" w:fill="FFFFFF" w:themeFill="background1"/>
            <w:noWrap/>
            <w:hideMark/>
          </w:tcPr>
          <w:p w14:paraId="1F95418E"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3C00ABD8"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00CD4D59"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5F1CF492"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74DF6971"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39DD08A4"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6FA14754"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193A53DC"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6DAFD997"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0E3B5851"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15B7C29E"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45B1DACD"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5323B52D"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1BEA5CDC"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08F931C7"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5AF74834"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5B99D379"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3752A7F8"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790294DB"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73158580"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1BAF67BA"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57221D29"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17323810" w14:textId="77777777" w:rsidR="00881656"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p w14:paraId="078D8EFB" w14:textId="77777777" w:rsidR="00881656" w:rsidRPr="00F92D20" w:rsidRDefault="00881656" w:rsidP="000E3EB7">
            <w:pPr>
              <w:cnfStyle w:val="000000100000" w:firstRow="0" w:lastRow="0" w:firstColumn="0" w:lastColumn="0" w:oddVBand="0" w:evenVBand="0" w:oddHBand="1" w:evenHBand="0" w:firstRowFirstColumn="0" w:firstRowLastColumn="0" w:lastRowFirstColumn="0" w:lastRowLastColumn="0"/>
              <w:rPr>
                <w:sz w:val="20"/>
                <w:szCs w:val="20"/>
              </w:rPr>
            </w:pPr>
          </w:p>
        </w:tc>
      </w:tr>
      <w:tr w:rsidR="00881656" w:rsidRPr="00F92D20" w14:paraId="1F2790D8" w14:textId="77777777" w:rsidTr="000E3EB7">
        <w:trPr>
          <w:gridAfter w:val="6"/>
          <w:wAfter w:w="6260" w:type="dxa"/>
          <w:trHeight w:val="432"/>
        </w:trPr>
        <w:tc>
          <w:tcPr>
            <w:cnfStyle w:val="001000000000" w:firstRow="0" w:lastRow="0" w:firstColumn="1" w:lastColumn="0" w:oddVBand="0" w:evenVBand="0" w:oddHBand="0" w:evenHBand="0" w:firstRowFirstColumn="0" w:firstRowLastColumn="0" w:lastRowFirstColumn="0" w:lastRowLastColumn="0"/>
            <w:tcW w:w="1406" w:type="dxa"/>
            <w:gridSpan w:val="2"/>
            <w:tcBorders>
              <w:top w:val="nil"/>
              <w:left w:val="nil"/>
              <w:bottom w:val="nil"/>
              <w:right w:val="nil"/>
            </w:tcBorders>
            <w:shd w:val="clear" w:color="auto" w:fill="FFFFFF" w:themeFill="background1"/>
            <w:noWrap/>
            <w:hideMark/>
          </w:tcPr>
          <w:p w14:paraId="4845ED13" w14:textId="77777777" w:rsidR="00881656" w:rsidRPr="00F92D20" w:rsidRDefault="00881656" w:rsidP="000E3EB7">
            <w:pPr>
              <w:rPr>
                <w:sz w:val="20"/>
                <w:szCs w:val="20"/>
              </w:rPr>
            </w:pPr>
          </w:p>
        </w:tc>
        <w:tc>
          <w:tcPr>
            <w:tcW w:w="1963" w:type="dxa"/>
            <w:gridSpan w:val="5"/>
            <w:tcBorders>
              <w:top w:val="nil"/>
              <w:left w:val="nil"/>
              <w:bottom w:val="nil"/>
              <w:right w:val="nil"/>
            </w:tcBorders>
            <w:shd w:val="clear" w:color="auto" w:fill="FFFFFF" w:themeFill="background1"/>
            <w:noWrap/>
            <w:hideMark/>
          </w:tcPr>
          <w:p w14:paraId="3DA4D57C" w14:textId="77777777" w:rsidR="00881656" w:rsidRPr="00F92D20" w:rsidRDefault="00881656" w:rsidP="000E3EB7">
            <w:pPr>
              <w:cnfStyle w:val="000000000000" w:firstRow="0" w:lastRow="0" w:firstColumn="0" w:lastColumn="0" w:oddVBand="0" w:evenVBand="0" w:oddHBand="0" w:evenHBand="0" w:firstRowFirstColumn="0" w:firstRowLastColumn="0" w:lastRowFirstColumn="0" w:lastRowLastColumn="0"/>
              <w:rPr>
                <w:sz w:val="20"/>
                <w:szCs w:val="20"/>
              </w:rPr>
            </w:pPr>
          </w:p>
        </w:tc>
        <w:tc>
          <w:tcPr>
            <w:tcW w:w="1291" w:type="dxa"/>
            <w:gridSpan w:val="2"/>
            <w:tcBorders>
              <w:top w:val="nil"/>
              <w:left w:val="nil"/>
              <w:bottom w:val="nil"/>
              <w:right w:val="nil"/>
            </w:tcBorders>
            <w:shd w:val="clear" w:color="auto" w:fill="FFFFFF" w:themeFill="background1"/>
            <w:noWrap/>
            <w:hideMark/>
          </w:tcPr>
          <w:p w14:paraId="779EB8E1" w14:textId="77777777" w:rsidR="00881656" w:rsidRPr="00F92D20" w:rsidRDefault="00881656" w:rsidP="000E3EB7">
            <w:pPr>
              <w:cnfStyle w:val="000000000000" w:firstRow="0" w:lastRow="0" w:firstColumn="0" w:lastColumn="0" w:oddVBand="0" w:evenVBand="0" w:oddHBand="0" w:evenHBand="0" w:firstRowFirstColumn="0" w:firstRowLastColumn="0" w:lastRowFirstColumn="0" w:lastRowLastColumn="0"/>
              <w:rPr>
                <w:sz w:val="20"/>
                <w:szCs w:val="20"/>
              </w:rPr>
            </w:pPr>
          </w:p>
        </w:tc>
      </w:tr>
    </w:tbl>
    <w:p w14:paraId="0F10B173" w14:textId="03301626" w:rsidR="006D23AE" w:rsidRDefault="000E3EB7" w:rsidP="000E3EB7">
      <w:pPr>
        <w:pStyle w:val="Footer"/>
        <w:tabs>
          <w:tab w:val="clear" w:pos="4320"/>
          <w:tab w:val="clear" w:pos="8640"/>
        </w:tabs>
        <w:jc w:val="center"/>
        <w:rPr>
          <w:rFonts w:ascii="Arial" w:hAnsi="Arial" w:cs="Arial"/>
          <w:b/>
          <w:bCs/>
          <w:i/>
          <w:iCs/>
          <w:sz w:val="28"/>
          <w:szCs w:val="28"/>
          <w:u w:val="single"/>
        </w:rPr>
      </w:pPr>
      <w:r>
        <w:rPr>
          <w:rFonts w:ascii="Arial" w:hAnsi="Arial" w:cs="Arial"/>
          <w:b/>
          <w:bCs/>
          <w:i/>
          <w:iCs/>
          <w:sz w:val="28"/>
          <w:szCs w:val="28"/>
          <w:u w:val="single"/>
        </w:rPr>
        <w:br w:type="textWrapping" w:clear="all"/>
      </w:r>
      <w:r w:rsidR="006D23AE" w:rsidRPr="006D23AE">
        <w:rPr>
          <w:rFonts w:ascii="Arial" w:hAnsi="Arial" w:cs="Arial"/>
          <w:b/>
          <w:bCs/>
          <w:i/>
          <w:iCs/>
          <w:sz w:val="28"/>
          <w:szCs w:val="28"/>
          <w:u w:val="single"/>
        </w:rPr>
        <w:t>GENERAL INFORMATION</w:t>
      </w:r>
    </w:p>
    <w:p w14:paraId="730BDFC1" w14:textId="79226504" w:rsidR="00285ADC" w:rsidRPr="00752742" w:rsidRDefault="00752742" w:rsidP="00285ADC">
      <w:pPr>
        <w:pStyle w:val="NormalWeb"/>
        <w:shd w:val="clear" w:color="auto" w:fill="FFFFFF"/>
        <w:spacing w:before="0" w:beforeAutospacing="0" w:after="0" w:afterAutospacing="0"/>
        <w:rPr>
          <w:rStyle w:val="Strong"/>
          <w:rFonts w:ascii="Arial" w:hAnsi="Arial" w:cs="Arial"/>
          <w:i/>
          <w:color w:val="333333"/>
          <w:sz w:val="22"/>
          <w:szCs w:val="22"/>
          <w:u w:val="single"/>
          <w:bdr w:val="none" w:sz="0" w:space="0" w:color="auto" w:frame="1"/>
        </w:rPr>
      </w:pPr>
      <w:r w:rsidRPr="00752742">
        <w:rPr>
          <w:rStyle w:val="Strong"/>
          <w:rFonts w:ascii="Arial" w:hAnsi="Arial" w:cs="Arial"/>
          <w:i/>
          <w:color w:val="333333"/>
          <w:sz w:val="22"/>
          <w:szCs w:val="22"/>
          <w:u w:val="single"/>
          <w:bdr w:val="none" w:sz="0" w:space="0" w:color="auto" w:frame="1"/>
        </w:rPr>
        <w:t>Harassment, intimidation, and bullying</w:t>
      </w:r>
    </w:p>
    <w:p w14:paraId="2779B467" w14:textId="64591F9A" w:rsidR="00285ADC" w:rsidRPr="00A45CD7" w:rsidRDefault="00285ADC" w:rsidP="00285ADC">
      <w:pPr>
        <w:pStyle w:val="NormalWeb"/>
        <w:shd w:val="clear" w:color="auto" w:fill="FFFFFF"/>
        <w:spacing w:before="0" w:beforeAutospacing="0" w:after="0" w:afterAutospacing="0"/>
        <w:rPr>
          <w:rFonts w:ascii="Arial" w:hAnsi="Arial" w:cs="Arial"/>
          <w:color w:val="333333"/>
          <w:sz w:val="22"/>
          <w:szCs w:val="22"/>
        </w:rPr>
      </w:pPr>
      <w:r w:rsidRPr="00A45CD7">
        <w:rPr>
          <w:rFonts w:ascii="Arial" w:hAnsi="Arial" w:cs="Arial"/>
          <w:color w:val="333333"/>
          <w:sz w:val="22"/>
          <w:szCs w:val="22"/>
          <w:bdr w:val="none" w:sz="0" w:space="0" w:color="auto" w:frame="1"/>
        </w:rPr>
        <w:t>It is the policy of the Board of Education to maintain an education and work environment that is free from all forms of unlawful harassment, including sexual harassment. This commitment applies to all School District operations, programs, and activities. All students, administrators, teachers, staff, and all other school personnel share responsibility for avoiding, discouraging, and reporting any form of unlawful harassment. This policy applies to unlawful conduct occurring on school property, or at another location if such conduct occurs during an activity sponsored by the Board.</w:t>
      </w:r>
    </w:p>
    <w:p w14:paraId="030AA9BD" w14:textId="77777777" w:rsidR="00285ADC" w:rsidRPr="00A45CD7" w:rsidRDefault="00285ADC" w:rsidP="00285ADC">
      <w:pPr>
        <w:pStyle w:val="NormalWeb"/>
        <w:shd w:val="clear" w:color="auto" w:fill="FFFFFF"/>
        <w:spacing w:before="0" w:beforeAutospacing="0" w:after="0" w:afterAutospacing="0"/>
        <w:rPr>
          <w:rFonts w:ascii="Arial" w:hAnsi="Arial" w:cs="Arial"/>
          <w:color w:val="333333"/>
          <w:sz w:val="22"/>
          <w:szCs w:val="22"/>
        </w:rPr>
      </w:pPr>
      <w:r w:rsidRPr="00A45CD7">
        <w:rPr>
          <w:rFonts w:ascii="Arial" w:hAnsi="Arial" w:cs="Arial"/>
          <w:color w:val="333333"/>
          <w:sz w:val="22"/>
          <w:szCs w:val="22"/>
        </w:rPr>
        <w:t> </w:t>
      </w:r>
    </w:p>
    <w:p w14:paraId="4B1E74BA" w14:textId="77777777" w:rsidR="00285ADC" w:rsidRPr="00A45CD7" w:rsidRDefault="00285ADC" w:rsidP="00285ADC">
      <w:pPr>
        <w:pStyle w:val="NormalWeb"/>
        <w:shd w:val="clear" w:color="auto" w:fill="FFFFFF"/>
        <w:spacing w:before="0" w:beforeAutospacing="0" w:after="0" w:afterAutospacing="0"/>
        <w:rPr>
          <w:rFonts w:ascii="Arial" w:hAnsi="Arial" w:cs="Arial"/>
          <w:color w:val="333333"/>
          <w:sz w:val="22"/>
          <w:szCs w:val="22"/>
        </w:rPr>
      </w:pPr>
      <w:r w:rsidRPr="00A45CD7">
        <w:rPr>
          <w:rFonts w:ascii="Arial" w:hAnsi="Arial" w:cs="Arial"/>
          <w:color w:val="333333"/>
          <w:sz w:val="22"/>
          <w:szCs w:val="22"/>
          <w:bdr w:val="none" w:sz="0" w:space="0" w:color="auto" w:frame="1"/>
        </w:rPr>
        <w:t>The Board will vigorously enforce its prohibition against discriminatory harassment based on race, color, national origin, sex (including sexual orientation and transgender identity), disability, age (except as authorized by law), religion, ancestry, or genetic information (collectively, "Protected Classes") that are protected by Federal civil rights laws (hereinafter referred to as unlawful harassment), and encourages those within the School District community as well as third parties, who feel aggrieved to seek assistance to rectify such problems. The Board will investigate all allegations of unlawful harassment and in those cases where unlawful harassment is substantiated, the Board will take immediate steps to end the harassment, prevent its reoccurrence, and remedy its effects. Individuals who are found to have engaged in unlawful harassment will be subject to appropriate disciplinary action.</w:t>
      </w:r>
    </w:p>
    <w:p w14:paraId="6A70DED5" w14:textId="77777777" w:rsidR="00285ADC" w:rsidRPr="00A45CD7" w:rsidRDefault="00285ADC" w:rsidP="00285ADC">
      <w:pPr>
        <w:pStyle w:val="NormalWeb"/>
        <w:shd w:val="clear" w:color="auto" w:fill="FFFFFF"/>
        <w:spacing w:before="0" w:beforeAutospacing="0" w:after="0" w:afterAutospacing="0"/>
        <w:rPr>
          <w:rFonts w:ascii="Arial" w:hAnsi="Arial" w:cs="Arial"/>
          <w:color w:val="333333"/>
          <w:sz w:val="22"/>
          <w:szCs w:val="22"/>
        </w:rPr>
      </w:pPr>
      <w:r w:rsidRPr="00A45CD7">
        <w:rPr>
          <w:rFonts w:ascii="Arial" w:hAnsi="Arial" w:cs="Arial"/>
          <w:color w:val="333333"/>
          <w:sz w:val="22"/>
          <w:szCs w:val="22"/>
        </w:rPr>
        <w:t> </w:t>
      </w:r>
    </w:p>
    <w:p w14:paraId="07218B5E" w14:textId="77777777" w:rsidR="00285ADC" w:rsidRPr="00A45CD7" w:rsidRDefault="00285ADC" w:rsidP="00285ADC">
      <w:pPr>
        <w:pStyle w:val="NormalWeb"/>
        <w:shd w:val="clear" w:color="auto" w:fill="FFFFFF"/>
        <w:spacing w:before="0" w:beforeAutospacing="0" w:after="0" w:afterAutospacing="0"/>
        <w:rPr>
          <w:rFonts w:ascii="Arial" w:hAnsi="Arial" w:cs="Arial"/>
          <w:color w:val="333333"/>
          <w:sz w:val="22"/>
          <w:szCs w:val="22"/>
        </w:rPr>
      </w:pPr>
      <w:r w:rsidRPr="00A45CD7">
        <w:rPr>
          <w:rFonts w:ascii="Arial" w:hAnsi="Arial" w:cs="Arial"/>
          <w:color w:val="333333"/>
          <w:sz w:val="22"/>
          <w:szCs w:val="22"/>
          <w:bdr w:val="none" w:sz="0" w:space="0" w:color="auto" w:frame="1"/>
        </w:rPr>
        <w:t>For purposes of this policy, "School District community" means students, administrators, and professional and classified staff, as well as Board members, agents, volunteers, contractors, or other persons subject to the control and supervision of the Board.</w:t>
      </w:r>
    </w:p>
    <w:p w14:paraId="2CEC3D89" w14:textId="77777777" w:rsidR="00285ADC" w:rsidRPr="00A45CD7" w:rsidRDefault="00285ADC" w:rsidP="00285ADC">
      <w:pPr>
        <w:pStyle w:val="NormalWeb"/>
        <w:shd w:val="clear" w:color="auto" w:fill="FFFFFF"/>
        <w:spacing w:before="0" w:beforeAutospacing="0" w:after="0" w:afterAutospacing="0"/>
        <w:rPr>
          <w:rFonts w:ascii="Arial" w:hAnsi="Arial" w:cs="Arial"/>
          <w:color w:val="333333"/>
          <w:sz w:val="22"/>
          <w:szCs w:val="22"/>
        </w:rPr>
      </w:pPr>
      <w:r w:rsidRPr="00A45CD7">
        <w:rPr>
          <w:rFonts w:ascii="Arial" w:hAnsi="Arial" w:cs="Arial"/>
          <w:color w:val="333333"/>
          <w:sz w:val="22"/>
          <w:szCs w:val="22"/>
        </w:rPr>
        <w:t> </w:t>
      </w:r>
    </w:p>
    <w:p w14:paraId="7E0186EF" w14:textId="77777777" w:rsidR="00285ADC" w:rsidRPr="00A45CD7" w:rsidRDefault="00285ADC" w:rsidP="00285ADC">
      <w:pPr>
        <w:pStyle w:val="NormalWeb"/>
        <w:shd w:val="clear" w:color="auto" w:fill="FFFFFF"/>
        <w:spacing w:before="0" w:beforeAutospacing="0" w:after="0" w:afterAutospacing="0"/>
        <w:rPr>
          <w:rFonts w:ascii="Arial" w:hAnsi="Arial" w:cs="Arial"/>
          <w:color w:val="333333"/>
          <w:sz w:val="22"/>
          <w:szCs w:val="22"/>
        </w:rPr>
      </w:pPr>
      <w:r w:rsidRPr="00A45CD7">
        <w:rPr>
          <w:rFonts w:ascii="Arial" w:hAnsi="Arial" w:cs="Arial"/>
          <w:color w:val="333333"/>
          <w:sz w:val="22"/>
          <w:szCs w:val="22"/>
          <w:bdr w:val="none" w:sz="0" w:space="0" w:color="auto" w:frame="1"/>
        </w:rPr>
        <w:t>For purposes of this policy, "third parties" include, but are not limited to, guests and/or visitors on School District property (e.g., visiting speakers, participants on opposing athletic teams, parents), vendors doing business with, or seeking to do business with, the Board, and other individuals who come in contact with members of the School District community at school-related events/activities (whether on or off School District property).</w:t>
      </w:r>
    </w:p>
    <w:p w14:paraId="1BA27AAF"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434948CA" w14:textId="77777777" w:rsidR="00285ADC" w:rsidRPr="00FE1EAA"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FE1EAA">
        <w:rPr>
          <w:rStyle w:val="Strong"/>
          <w:rFonts w:ascii="Arial" w:hAnsi="Arial" w:cs="Arial"/>
          <w:i/>
          <w:color w:val="333333"/>
          <w:sz w:val="22"/>
          <w:szCs w:val="22"/>
          <w:u w:val="single"/>
          <w:bdr w:val="none" w:sz="0" w:space="0" w:color="auto" w:frame="1"/>
        </w:rPr>
        <w:t>Other Violations of the Anti-Harassment Policy</w:t>
      </w:r>
    </w:p>
    <w:p w14:paraId="09586CDF" w14:textId="22B3110D" w:rsidR="00285ADC" w:rsidRPr="00FE1EAA" w:rsidRDefault="00285ADC" w:rsidP="00285ADC">
      <w:pPr>
        <w:pStyle w:val="NormalWeb"/>
        <w:shd w:val="clear" w:color="auto" w:fill="FFFFFF"/>
        <w:spacing w:before="0" w:beforeAutospacing="0" w:after="0" w:afterAutospacing="0"/>
        <w:rPr>
          <w:rFonts w:ascii="Verdana" w:hAnsi="Verdana"/>
          <w:color w:val="333333"/>
          <w:sz w:val="20"/>
          <w:szCs w:val="20"/>
        </w:rPr>
      </w:pPr>
      <w:r w:rsidRPr="00FE1EAA">
        <w:rPr>
          <w:rFonts w:ascii="Arial" w:hAnsi="Arial" w:cs="Arial"/>
          <w:color w:val="333333"/>
          <w:sz w:val="22"/>
          <w:szCs w:val="22"/>
          <w:bdr w:val="none" w:sz="0" w:space="0" w:color="auto" w:frame="1"/>
        </w:rPr>
        <w:t>The Board will also take immediate steps to impose disciplinary action on individuals engaging in any of the following prohibited acts:</w:t>
      </w:r>
    </w:p>
    <w:p w14:paraId="2055594A"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rPr>
        <w:t> </w:t>
      </w:r>
    </w:p>
    <w:p w14:paraId="054F4128" w14:textId="77777777" w:rsidR="00285ADC" w:rsidRPr="00FE1EAA" w:rsidRDefault="00285ADC" w:rsidP="00E77434">
      <w:pPr>
        <w:pStyle w:val="NormalWeb"/>
        <w:numPr>
          <w:ilvl w:val="0"/>
          <w:numId w:val="39"/>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Retaliating against a person who has made a report or filed a complaint alleging unlawful harassment, or who has participated as a witness in a harassment investigation.</w:t>
      </w:r>
    </w:p>
    <w:p w14:paraId="4C8343C4" w14:textId="77777777" w:rsidR="00285ADC" w:rsidRPr="00FE1EAA" w:rsidRDefault="00285ADC" w:rsidP="00E77434">
      <w:pPr>
        <w:pStyle w:val="NormalWeb"/>
        <w:shd w:val="clear" w:color="auto" w:fill="FFFFFF"/>
        <w:spacing w:before="0" w:beforeAutospacing="0" w:after="0" w:afterAutospacing="0"/>
        <w:ind w:left="720"/>
        <w:contextualSpacing/>
        <w:rPr>
          <w:rFonts w:ascii="Arial" w:hAnsi="Arial" w:cs="Arial"/>
          <w:color w:val="333333"/>
          <w:sz w:val="22"/>
          <w:szCs w:val="22"/>
        </w:rPr>
      </w:pPr>
      <w:r w:rsidRPr="00FE1EAA">
        <w:rPr>
          <w:rFonts w:ascii="Arial" w:hAnsi="Arial" w:cs="Arial"/>
          <w:color w:val="333333"/>
          <w:sz w:val="22"/>
          <w:szCs w:val="22"/>
        </w:rPr>
        <w:t> </w:t>
      </w:r>
    </w:p>
    <w:p w14:paraId="62CBA4CC" w14:textId="77777777" w:rsidR="00285ADC" w:rsidRPr="00FE1EAA" w:rsidRDefault="00285ADC" w:rsidP="00E77434">
      <w:pPr>
        <w:pStyle w:val="NormalWeb"/>
        <w:numPr>
          <w:ilvl w:val="0"/>
          <w:numId w:val="39"/>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Filing a malicious or knowingly false report or complaint of unlawful harassment.</w:t>
      </w:r>
    </w:p>
    <w:p w14:paraId="397E03D8" w14:textId="77777777" w:rsidR="00285ADC" w:rsidRPr="00FE1EAA" w:rsidRDefault="00285ADC" w:rsidP="00E77434">
      <w:pPr>
        <w:pStyle w:val="NormalWeb"/>
        <w:shd w:val="clear" w:color="auto" w:fill="FFFFFF"/>
        <w:spacing w:before="0" w:beforeAutospacing="0" w:after="0" w:afterAutospacing="0"/>
        <w:ind w:left="720"/>
        <w:contextualSpacing/>
        <w:rPr>
          <w:rFonts w:ascii="Arial" w:hAnsi="Arial" w:cs="Arial"/>
          <w:color w:val="333333"/>
          <w:sz w:val="22"/>
          <w:szCs w:val="22"/>
        </w:rPr>
      </w:pPr>
      <w:r w:rsidRPr="00FE1EAA">
        <w:rPr>
          <w:rFonts w:ascii="Arial" w:hAnsi="Arial" w:cs="Arial"/>
          <w:color w:val="333333"/>
          <w:sz w:val="22"/>
          <w:szCs w:val="22"/>
        </w:rPr>
        <w:t> </w:t>
      </w:r>
    </w:p>
    <w:p w14:paraId="6A625DE3" w14:textId="1470F009" w:rsidR="00285ADC" w:rsidRPr="00E77434" w:rsidRDefault="00285ADC" w:rsidP="00E77434">
      <w:pPr>
        <w:pStyle w:val="NormalWeb"/>
        <w:numPr>
          <w:ilvl w:val="0"/>
          <w:numId w:val="39"/>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Disregarding, failing to investigate adequately, or delaying investigation of allegations of unlawful harassment, when responsibility for reporting and/or investigating harassment charges comprises part of one's supervisory duties.</w:t>
      </w:r>
    </w:p>
    <w:p w14:paraId="5AB8C845" w14:textId="77777777" w:rsidR="00285ADC" w:rsidRDefault="00285ADC" w:rsidP="00E77434">
      <w:pPr>
        <w:pStyle w:val="NormalWeb"/>
        <w:shd w:val="clear" w:color="auto" w:fill="FFFFFF"/>
        <w:spacing w:before="0" w:beforeAutospacing="0" w:after="0" w:afterAutospacing="0"/>
        <w:contextualSpacing/>
        <w:rPr>
          <w:rFonts w:ascii="Verdana" w:hAnsi="Verdana"/>
          <w:color w:val="333333"/>
          <w:sz w:val="20"/>
          <w:szCs w:val="20"/>
        </w:rPr>
      </w:pPr>
      <w:r>
        <w:rPr>
          <w:rFonts w:ascii="Verdana" w:hAnsi="Verdana"/>
          <w:color w:val="333333"/>
          <w:sz w:val="20"/>
          <w:szCs w:val="20"/>
        </w:rPr>
        <w:t> </w:t>
      </w:r>
    </w:p>
    <w:p w14:paraId="7DE7F41A" w14:textId="77777777" w:rsidR="00285ADC" w:rsidRPr="00FE1EAA"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FE1EAA">
        <w:rPr>
          <w:rStyle w:val="Strong"/>
          <w:rFonts w:ascii="Arial" w:hAnsi="Arial" w:cs="Arial"/>
          <w:i/>
          <w:color w:val="333333"/>
          <w:sz w:val="22"/>
          <w:szCs w:val="22"/>
          <w:u w:val="single"/>
          <w:bdr w:val="none" w:sz="0" w:space="0" w:color="auto" w:frame="1"/>
        </w:rPr>
        <w:t>Bullying</w:t>
      </w:r>
    </w:p>
    <w:p w14:paraId="16F1496B" w14:textId="563542CA" w:rsidR="00285ADC" w:rsidRPr="00FE1EAA" w:rsidRDefault="00285ADC" w:rsidP="00285ADC">
      <w:pPr>
        <w:pStyle w:val="NormalWeb"/>
        <w:shd w:val="clear" w:color="auto" w:fill="FFFFFF"/>
        <w:spacing w:before="0" w:beforeAutospacing="0" w:after="0" w:afterAutospacing="0"/>
        <w:rPr>
          <w:rFonts w:ascii="Verdana" w:hAnsi="Verdana"/>
          <w:color w:val="333333"/>
          <w:sz w:val="20"/>
          <w:szCs w:val="20"/>
        </w:rPr>
      </w:pPr>
      <w:r w:rsidRPr="00FE1EAA">
        <w:rPr>
          <w:rFonts w:ascii="Arial" w:hAnsi="Arial" w:cs="Arial"/>
          <w:color w:val="333333"/>
          <w:sz w:val="22"/>
          <w:szCs w:val="22"/>
          <w:bdr w:val="none" w:sz="0" w:space="0" w:color="auto" w:frame="1"/>
        </w:rPr>
        <w:t>Bullying rises to the level of unlawful harassment when one or more persons systematically and chronically inflict physical hurt or psychological distress on one (1) or more students or employees and that bullying is based upon one (1) or more Protected Classes, that is, characteristics that are protected by Federal civil rights laws. It is defined as any unwanted and repeated written, verbal, or physical behavior, including any threatening, insulting, or dehumanizing gesture, by an adult or student, that is severe or pervasive enough to create an intimidating, hostile, or offensive educational or work environment; cause discomfort or humiliation; or unreasonably interfere with the individual's school or work performance or participation; and may involve:</w:t>
      </w:r>
    </w:p>
    <w:p w14:paraId="583988F0" w14:textId="4E508D07" w:rsidR="00285ADC" w:rsidRPr="00FE1EAA" w:rsidRDefault="00285ADC" w:rsidP="00E77434">
      <w:pPr>
        <w:pStyle w:val="NormalWeb"/>
        <w:numPr>
          <w:ilvl w:val="0"/>
          <w:numId w:val="40"/>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teasing;</w:t>
      </w:r>
    </w:p>
    <w:p w14:paraId="75490656" w14:textId="1685EA9B" w:rsidR="00285ADC" w:rsidRPr="00FE1EAA" w:rsidRDefault="00285ADC" w:rsidP="00467359">
      <w:pPr>
        <w:pStyle w:val="NormalWeb"/>
        <w:numPr>
          <w:ilvl w:val="0"/>
          <w:numId w:val="40"/>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threats;</w:t>
      </w:r>
    </w:p>
    <w:p w14:paraId="43548719" w14:textId="448A7ACD" w:rsidR="00285ADC" w:rsidRPr="00FE1EAA" w:rsidRDefault="00285ADC" w:rsidP="00467359">
      <w:pPr>
        <w:pStyle w:val="NormalWeb"/>
        <w:numPr>
          <w:ilvl w:val="0"/>
          <w:numId w:val="40"/>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lastRenderedPageBreak/>
        <w:t>intimidation;</w:t>
      </w:r>
    </w:p>
    <w:p w14:paraId="638B9505" w14:textId="2464E848" w:rsidR="00285ADC" w:rsidRPr="00FE1EAA" w:rsidRDefault="00285ADC" w:rsidP="00467359">
      <w:pPr>
        <w:pStyle w:val="NormalWeb"/>
        <w:numPr>
          <w:ilvl w:val="0"/>
          <w:numId w:val="40"/>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stalking;</w:t>
      </w:r>
    </w:p>
    <w:p w14:paraId="5520684C" w14:textId="47AB9934" w:rsidR="00285ADC" w:rsidRPr="00FE1EAA" w:rsidRDefault="00285ADC" w:rsidP="00467359">
      <w:pPr>
        <w:pStyle w:val="NormalWeb"/>
        <w:numPr>
          <w:ilvl w:val="0"/>
          <w:numId w:val="40"/>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cyberstalking;</w:t>
      </w:r>
    </w:p>
    <w:p w14:paraId="673F5DEE" w14:textId="7C1C7914" w:rsidR="00285ADC" w:rsidRPr="00FE1EAA" w:rsidRDefault="00285ADC" w:rsidP="00467359">
      <w:pPr>
        <w:pStyle w:val="NormalWeb"/>
        <w:numPr>
          <w:ilvl w:val="0"/>
          <w:numId w:val="40"/>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cyberbullying;</w:t>
      </w:r>
    </w:p>
    <w:p w14:paraId="6DEF6FA8" w14:textId="730F64CF" w:rsidR="00285ADC" w:rsidRPr="00FE1EAA" w:rsidRDefault="00285ADC" w:rsidP="00467359">
      <w:pPr>
        <w:pStyle w:val="NormalWeb"/>
        <w:numPr>
          <w:ilvl w:val="0"/>
          <w:numId w:val="40"/>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physical violence;</w:t>
      </w:r>
    </w:p>
    <w:p w14:paraId="055A802D" w14:textId="54C2B8D1" w:rsidR="00285ADC" w:rsidRPr="00FE1EAA" w:rsidRDefault="00285ADC" w:rsidP="00467359">
      <w:pPr>
        <w:pStyle w:val="NormalWeb"/>
        <w:numPr>
          <w:ilvl w:val="0"/>
          <w:numId w:val="40"/>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theft;</w:t>
      </w:r>
    </w:p>
    <w:p w14:paraId="560A3A6C" w14:textId="5A13298B" w:rsidR="00285ADC" w:rsidRPr="00FE1EAA" w:rsidRDefault="00285ADC" w:rsidP="00467359">
      <w:pPr>
        <w:pStyle w:val="NormalWeb"/>
        <w:numPr>
          <w:ilvl w:val="0"/>
          <w:numId w:val="40"/>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sexual, religious, or racial harassment;</w:t>
      </w:r>
    </w:p>
    <w:p w14:paraId="25B72EF9" w14:textId="5A78658E" w:rsidR="00285ADC" w:rsidRPr="00FE1EAA" w:rsidRDefault="00285ADC" w:rsidP="00467359">
      <w:pPr>
        <w:pStyle w:val="NormalWeb"/>
        <w:numPr>
          <w:ilvl w:val="0"/>
          <w:numId w:val="40"/>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public humiliation; or</w:t>
      </w:r>
    </w:p>
    <w:p w14:paraId="159F4B9A" w14:textId="3A27E1BD" w:rsidR="00285ADC" w:rsidRPr="00FE1EAA" w:rsidRDefault="00285ADC" w:rsidP="00467359">
      <w:pPr>
        <w:pStyle w:val="NormalWeb"/>
        <w:numPr>
          <w:ilvl w:val="0"/>
          <w:numId w:val="40"/>
        </w:numPr>
        <w:shd w:val="clear" w:color="auto" w:fill="FFFFFF"/>
        <w:spacing w:before="0" w:beforeAutospacing="0" w:after="0" w:afterAutospacing="0"/>
        <w:contextualSpacing/>
        <w:rPr>
          <w:rFonts w:ascii="Arial" w:hAnsi="Arial" w:cs="Arial"/>
          <w:color w:val="333333"/>
          <w:sz w:val="22"/>
          <w:szCs w:val="22"/>
        </w:rPr>
      </w:pPr>
      <w:r w:rsidRPr="00FE1EAA">
        <w:rPr>
          <w:rFonts w:ascii="Arial" w:hAnsi="Arial" w:cs="Arial"/>
          <w:color w:val="333333"/>
          <w:sz w:val="22"/>
          <w:szCs w:val="22"/>
          <w:bdr w:val="none" w:sz="0" w:space="0" w:color="auto" w:frame="1"/>
        </w:rPr>
        <w:t>destruction of property.</w:t>
      </w:r>
    </w:p>
    <w:p w14:paraId="1B240A9F"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50B827AA" w14:textId="77777777" w:rsidR="00285ADC" w:rsidRPr="00FE1EAA"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FE1EAA">
        <w:rPr>
          <w:rStyle w:val="Strong"/>
          <w:rFonts w:ascii="Arial" w:hAnsi="Arial" w:cs="Arial"/>
          <w:i/>
          <w:color w:val="333333"/>
          <w:sz w:val="22"/>
          <w:szCs w:val="22"/>
          <w:u w:val="single"/>
          <w:bdr w:val="none" w:sz="0" w:space="0" w:color="auto" w:frame="1"/>
        </w:rPr>
        <w:t>Harassment</w:t>
      </w:r>
    </w:p>
    <w:p w14:paraId="169B4711" w14:textId="4AAC7FA7" w:rsidR="00285ADC" w:rsidRPr="00FE1EAA" w:rsidRDefault="00285ADC" w:rsidP="00285ADC">
      <w:pPr>
        <w:pStyle w:val="NormalWeb"/>
        <w:shd w:val="clear" w:color="auto" w:fill="FFFFFF"/>
        <w:spacing w:before="0" w:beforeAutospacing="0" w:after="0" w:afterAutospacing="0"/>
        <w:rPr>
          <w:rFonts w:ascii="Verdana" w:hAnsi="Verdana"/>
          <w:color w:val="333333"/>
          <w:sz w:val="20"/>
          <w:szCs w:val="20"/>
        </w:rPr>
      </w:pPr>
      <w:r w:rsidRPr="00FE1EAA">
        <w:rPr>
          <w:rFonts w:ascii="Arial" w:hAnsi="Arial" w:cs="Arial"/>
          <w:color w:val="333333"/>
          <w:sz w:val="22"/>
          <w:szCs w:val="22"/>
          <w:bdr w:val="none" w:sz="0" w:space="0" w:color="auto" w:frame="1"/>
        </w:rPr>
        <w:t>Harassment means any threatening, insulting, or dehumanizing gesture, use of technology, or written, verbal or physical conduct directed against a student or school employee that:</w:t>
      </w:r>
    </w:p>
    <w:p w14:paraId="5E021D88"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rPr>
        <w:t> </w:t>
      </w:r>
    </w:p>
    <w:p w14:paraId="1233D9C1" w14:textId="77777777" w:rsidR="00285ADC" w:rsidRPr="00FE1EAA" w:rsidRDefault="00285ADC" w:rsidP="00285ADC">
      <w:pPr>
        <w:pStyle w:val="NormalWeb"/>
        <w:numPr>
          <w:ilvl w:val="0"/>
          <w:numId w:val="41"/>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places a student or school employee in reasonable fear of harm to his/her person or damage to his/her property;</w:t>
      </w:r>
    </w:p>
    <w:p w14:paraId="6A357171"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1F4DDBF6" w14:textId="77777777" w:rsidR="00285ADC" w:rsidRPr="00FE1EAA" w:rsidRDefault="00285ADC" w:rsidP="00285ADC">
      <w:pPr>
        <w:pStyle w:val="NormalWeb"/>
        <w:numPr>
          <w:ilvl w:val="0"/>
          <w:numId w:val="41"/>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has the effect of substantially interfering with a student's educational performance, opportunities, or benefits, or an employee's work performance; or</w:t>
      </w:r>
    </w:p>
    <w:p w14:paraId="08FC3307"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4E3E5208" w14:textId="77777777" w:rsidR="00285ADC" w:rsidRPr="00FE1EAA" w:rsidRDefault="00285ADC" w:rsidP="00285ADC">
      <w:pPr>
        <w:pStyle w:val="NormalWeb"/>
        <w:numPr>
          <w:ilvl w:val="0"/>
          <w:numId w:val="41"/>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 xml:space="preserve">has the effect of substantially disrupting the orderly operation of a </w:t>
      </w:r>
      <w:proofErr w:type="gramStart"/>
      <w:r w:rsidRPr="00FE1EAA">
        <w:rPr>
          <w:rFonts w:ascii="Arial" w:hAnsi="Arial" w:cs="Arial"/>
          <w:color w:val="333333"/>
          <w:sz w:val="22"/>
          <w:szCs w:val="22"/>
          <w:bdr w:val="none" w:sz="0" w:space="0" w:color="auto" w:frame="1"/>
        </w:rPr>
        <w:t>school.</w:t>
      </w:r>
      <w:proofErr w:type="gramEnd"/>
    </w:p>
    <w:p w14:paraId="47DDE97A"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2752CEBB" w14:textId="77777777" w:rsidR="00285ADC" w:rsidRPr="00FE1EAA"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FE1EAA">
        <w:rPr>
          <w:rStyle w:val="Strong"/>
          <w:rFonts w:ascii="Arial" w:hAnsi="Arial" w:cs="Arial"/>
          <w:i/>
          <w:color w:val="333333"/>
          <w:sz w:val="22"/>
          <w:szCs w:val="22"/>
          <w:u w:val="single"/>
          <w:bdr w:val="none" w:sz="0" w:space="0" w:color="auto" w:frame="1"/>
        </w:rPr>
        <w:t>Sexual Harassment</w:t>
      </w:r>
    </w:p>
    <w:p w14:paraId="393AF806" w14:textId="4EEB50E2" w:rsidR="00285ADC" w:rsidRPr="00FE1EAA" w:rsidRDefault="00285ADC" w:rsidP="00285ADC">
      <w:pPr>
        <w:pStyle w:val="NormalWeb"/>
        <w:shd w:val="clear" w:color="auto" w:fill="FFFFFF"/>
        <w:spacing w:before="0" w:beforeAutospacing="0" w:after="0" w:afterAutospacing="0"/>
        <w:rPr>
          <w:rFonts w:ascii="Verdana" w:hAnsi="Verdana"/>
          <w:color w:val="333333"/>
          <w:sz w:val="20"/>
          <w:szCs w:val="20"/>
        </w:rPr>
      </w:pPr>
      <w:r w:rsidRPr="00FE1EAA">
        <w:rPr>
          <w:rFonts w:ascii="Arial" w:hAnsi="Arial" w:cs="Arial"/>
          <w:color w:val="333333"/>
          <w:sz w:val="22"/>
          <w:szCs w:val="22"/>
          <w:bdr w:val="none" w:sz="0" w:space="0" w:color="auto" w:frame="1"/>
        </w:rPr>
        <w:t>Pursuant to Title VII of the Civil Rights Act of 1964 and Title IX of the Educational Amendments of 1972, "sexual harassment" is defined as:</w:t>
      </w:r>
    </w:p>
    <w:p w14:paraId="2649CBE2"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rPr>
        <w:t> </w:t>
      </w:r>
    </w:p>
    <w:p w14:paraId="781F5E70"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Unwelcome sexual advances, requests for sexual favors, and other verbal or physical conduct of a sexual nature, when:</w:t>
      </w:r>
    </w:p>
    <w:p w14:paraId="6676D783"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rPr>
        <w:t> </w:t>
      </w:r>
    </w:p>
    <w:p w14:paraId="78369AEC" w14:textId="77777777" w:rsidR="00285ADC" w:rsidRPr="00FE1EAA" w:rsidRDefault="00285ADC" w:rsidP="00285ADC">
      <w:pPr>
        <w:pStyle w:val="NormalWeb"/>
        <w:numPr>
          <w:ilvl w:val="0"/>
          <w:numId w:val="42"/>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Submission to such conduct is made either implicitly or explicitly a term or condition of an individual's employment, or status in a class, educational program, or activity.</w:t>
      </w:r>
    </w:p>
    <w:p w14:paraId="61E243DF"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4052B0D5" w14:textId="77777777" w:rsidR="00285ADC" w:rsidRPr="00FE1EAA" w:rsidRDefault="00285ADC" w:rsidP="00285ADC">
      <w:pPr>
        <w:pStyle w:val="NormalWeb"/>
        <w:numPr>
          <w:ilvl w:val="0"/>
          <w:numId w:val="42"/>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Submission or rejection of such conduct by an individual is used as the basis for employment or educational decisions affecting such individual.</w:t>
      </w:r>
    </w:p>
    <w:p w14:paraId="3F56A7A8"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7A6AAE6C" w14:textId="77777777" w:rsidR="00285ADC" w:rsidRPr="00FE1EAA" w:rsidRDefault="00285ADC" w:rsidP="00285ADC">
      <w:pPr>
        <w:pStyle w:val="NormalWeb"/>
        <w:numPr>
          <w:ilvl w:val="0"/>
          <w:numId w:val="42"/>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Such conduct has the purpose or effect of interfering with the individual's work or educational performance; of creating an intimidating, hostile, or offensive working, and/or learning environment; or of interfering with one's ability to participate in or benefit from a class or an educational program or activity.</w:t>
      </w:r>
    </w:p>
    <w:p w14:paraId="69B24FA1"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rPr>
        <w:t> </w:t>
      </w:r>
    </w:p>
    <w:p w14:paraId="78A5D0FD"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Sexual harassment may involve the behavior of a person of either gender against a person of the same or opposite gender.</w:t>
      </w:r>
    </w:p>
    <w:p w14:paraId="0C4F83A2"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rPr>
        <w:t> </w:t>
      </w:r>
    </w:p>
    <w:p w14:paraId="61798BEE"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Prohibited acts that constitute sexual harassment may take a variety of forms. Examples of the kinds of conduct that may constitute sexual harassment include, but are not limited to:</w:t>
      </w:r>
    </w:p>
    <w:p w14:paraId="0EFA1E81"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rPr>
        <w:t> </w:t>
      </w:r>
    </w:p>
    <w:p w14:paraId="2C70E3B3" w14:textId="77777777" w:rsidR="00285ADC" w:rsidRPr="00FE1EAA" w:rsidRDefault="00285ADC" w:rsidP="00285ADC">
      <w:pPr>
        <w:pStyle w:val="NormalWeb"/>
        <w:numPr>
          <w:ilvl w:val="0"/>
          <w:numId w:val="43"/>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Unwelcome sexual propositions, invitations, solicitations, and flirtations.</w:t>
      </w:r>
    </w:p>
    <w:p w14:paraId="01DC23A5"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75502DB5" w14:textId="77777777" w:rsidR="00285ADC" w:rsidRPr="00FE1EAA" w:rsidRDefault="00285ADC" w:rsidP="00285ADC">
      <w:pPr>
        <w:pStyle w:val="NormalWeb"/>
        <w:numPr>
          <w:ilvl w:val="0"/>
          <w:numId w:val="43"/>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Unwanted physical and/or sexual contact.</w:t>
      </w:r>
    </w:p>
    <w:p w14:paraId="1FF65E83"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49948568" w14:textId="77777777" w:rsidR="00285ADC" w:rsidRPr="00FE1EAA" w:rsidRDefault="00285ADC" w:rsidP="00285ADC">
      <w:pPr>
        <w:pStyle w:val="NormalWeb"/>
        <w:numPr>
          <w:ilvl w:val="0"/>
          <w:numId w:val="43"/>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Threats or insinuations that a person's employment, wages, academic grade, promotion, classroom work or assignments, academic status, participation in athletics or extra-curricular programs or events, or other conditions of employment or education may be adversely affected by not submitting to sexual advances.</w:t>
      </w:r>
    </w:p>
    <w:p w14:paraId="61CEBB00"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52E8CF22" w14:textId="77777777" w:rsidR="00285ADC" w:rsidRPr="00FE1EAA" w:rsidRDefault="00285ADC" w:rsidP="00285ADC">
      <w:pPr>
        <w:pStyle w:val="NormalWeb"/>
        <w:numPr>
          <w:ilvl w:val="0"/>
          <w:numId w:val="43"/>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lastRenderedPageBreak/>
        <w:t>Unwelcome verbal expressions of a sexual nature, including graphic sexual commentaries about a person's body, dress, appearance, or sexual activities; the unwelcome use of sexually degrading language, jokes or innuendoes; unwelcome suggestive or insulting sounds or whistles; obscene telephone calls.</w:t>
      </w:r>
    </w:p>
    <w:p w14:paraId="485F26EA"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0564B781" w14:textId="77777777" w:rsidR="00285ADC" w:rsidRPr="00FE1EAA" w:rsidRDefault="00285ADC" w:rsidP="00285ADC">
      <w:pPr>
        <w:pStyle w:val="NormalWeb"/>
        <w:numPr>
          <w:ilvl w:val="0"/>
          <w:numId w:val="43"/>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Sexually suggestive objects, pictures, videotapes, audio recordings or literature, placed in the work or educational environment, which may embarrass or offend individuals.</w:t>
      </w:r>
    </w:p>
    <w:p w14:paraId="03E070D6"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54557238" w14:textId="77777777" w:rsidR="00285ADC" w:rsidRPr="00FE1EAA" w:rsidRDefault="00285ADC" w:rsidP="00285ADC">
      <w:pPr>
        <w:pStyle w:val="NormalWeb"/>
        <w:numPr>
          <w:ilvl w:val="0"/>
          <w:numId w:val="43"/>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Unwelcome and inappropriate touching, patting, or pinching; obscene gestures.</w:t>
      </w:r>
    </w:p>
    <w:p w14:paraId="6D0BBC30"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763F6237" w14:textId="77777777" w:rsidR="00285ADC" w:rsidRPr="00FE1EAA" w:rsidRDefault="00285ADC" w:rsidP="00285ADC">
      <w:pPr>
        <w:pStyle w:val="NormalWeb"/>
        <w:numPr>
          <w:ilvl w:val="0"/>
          <w:numId w:val="43"/>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A pattern of conduct, which can be subtle in nature, that has sexual overtones and is intended to create or has the effect of creating discomfort and/or humiliation to another.</w:t>
      </w:r>
    </w:p>
    <w:p w14:paraId="78A7BDA8"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5623C29A" w14:textId="77777777" w:rsidR="00285ADC" w:rsidRPr="00FE1EAA" w:rsidRDefault="00285ADC" w:rsidP="00285ADC">
      <w:pPr>
        <w:pStyle w:val="NormalWeb"/>
        <w:numPr>
          <w:ilvl w:val="0"/>
          <w:numId w:val="43"/>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Remarks speculating about a person's sexual activities or sexual history, or remarks about one's own sexual activities or sexual history.</w:t>
      </w:r>
    </w:p>
    <w:p w14:paraId="34ED6F6E" w14:textId="77777777" w:rsidR="00285ADC" w:rsidRPr="00FE1EAA"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FE1EAA">
        <w:rPr>
          <w:rFonts w:ascii="Arial" w:hAnsi="Arial" w:cs="Arial"/>
          <w:color w:val="333333"/>
          <w:sz w:val="22"/>
          <w:szCs w:val="22"/>
        </w:rPr>
        <w:t> </w:t>
      </w:r>
    </w:p>
    <w:p w14:paraId="13D88E81" w14:textId="77777777" w:rsidR="00285ADC" w:rsidRPr="00FE1EAA" w:rsidRDefault="00285ADC" w:rsidP="00285ADC">
      <w:pPr>
        <w:pStyle w:val="NormalWeb"/>
        <w:numPr>
          <w:ilvl w:val="0"/>
          <w:numId w:val="43"/>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Inappropriate boundary invasions by a District employee or other adult member of the School District community into a student's personal space and personal life.</w:t>
      </w:r>
    </w:p>
    <w:p w14:paraId="75DF9F89" w14:textId="77777777" w:rsidR="00285ADC" w:rsidRPr="00FE1EAA" w:rsidRDefault="00285ADC" w:rsidP="00285ADC">
      <w:pPr>
        <w:pStyle w:val="NormalWeb"/>
        <w:numPr>
          <w:ilvl w:val="0"/>
          <w:numId w:val="43"/>
        </w:numPr>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Verbal, nonverbal or physical aggression, intimidation, or hostility based on sex or sex-stereotyping that does not involve conduct of a sexual nature.</w:t>
      </w:r>
    </w:p>
    <w:p w14:paraId="1EF83F36"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rPr>
        <w:t> </w:t>
      </w:r>
    </w:p>
    <w:p w14:paraId="349DB895" w14:textId="77777777" w:rsidR="00285ADC" w:rsidRPr="00FE1EAA" w:rsidRDefault="00285ADC" w:rsidP="00285ADC">
      <w:pPr>
        <w:pStyle w:val="NormalWeb"/>
        <w:shd w:val="clear" w:color="auto" w:fill="FFFFFF"/>
        <w:spacing w:before="0" w:beforeAutospacing="0" w:after="0" w:afterAutospacing="0"/>
        <w:rPr>
          <w:rFonts w:ascii="Arial" w:hAnsi="Arial" w:cs="Arial"/>
          <w:color w:val="333333"/>
          <w:sz w:val="22"/>
          <w:szCs w:val="22"/>
        </w:rPr>
      </w:pPr>
      <w:r w:rsidRPr="00FE1EAA">
        <w:rPr>
          <w:rFonts w:ascii="Arial" w:hAnsi="Arial" w:cs="Arial"/>
          <w:color w:val="333333"/>
          <w:sz w:val="22"/>
          <w:szCs w:val="22"/>
          <w:bdr w:val="none" w:sz="0" w:space="0" w:color="auto" w:frame="1"/>
        </w:rPr>
        <w:t>Not all behavior with sexual connotations constitutes unlawful sexual harassment. Sex-based or gender-based conduct must be sufficiently severe, pervasive, and persistent such that it adversely affects, limits, or denies an individual's employment or education, or such that it creates a hostile or abusive employment or educational environment, or such that it is intended to, or has the effect of, denying or limiting a student's ability to participate in or benefit from the educational program or activities.</w:t>
      </w:r>
    </w:p>
    <w:p w14:paraId="21BF0E4A"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3993DE69"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Style w:val="Strong"/>
          <w:rFonts w:ascii="inherit" w:hAnsi="inherit"/>
          <w:color w:val="333333"/>
          <w:sz w:val="17"/>
          <w:szCs w:val="17"/>
          <w:bdr w:val="none" w:sz="0" w:space="0" w:color="auto" w:frame="1"/>
        </w:rPr>
        <w:t>NOTE: Sexual conduct/relationships with students by District employees or any other adult member of the School District community is prohibited, and any teacher, administrator, coach, or other school authority who engages in sexual conduct with a student may also be guilty of the criminal charge of "sexual battery" as set forth in R.C. 2907.03. The issue of consent is irrelevant in regard to such criminal charge and/or with respect to the application of this policy to District employees or other adult members of the School District community.</w:t>
      </w:r>
    </w:p>
    <w:p w14:paraId="78C83E74"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3510DFF4" w14:textId="77777777" w:rsidR="00285ADC" w:rsidRPr="00FE1EAA"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FE1EAA">
        <w:rPr>
          <w:rStyle w:val="Strong"/>
          <w:rFonts w:ascii="Arial" w:hAnsi="Arial" w:cs="Arial"/>
          <w:i/>
          <w:color w:val="333333"/>
          <w:sz w:val="22"/>
          <w:szCs w:val="22"/>
          <w:u w:val="single"/>
          <w:bdr w:val="none" w:sz="0" w:space="0" w:color="auto" w:frame="1"/>
        </w:rPr>
        <w:t>Race/Color Harassment</w:t>
      </w:r>
    </w:p>
    <w:p w14:paraId="4E807E15" w14:textId="398045C5" w:rsidR="00285ADC" w:rsidRPr="00FE1EAA" w:rsidRDefault="00285ADC" w:rsidP="00285ADC">
      <w:pPr>
        <w:pStyle w:val="NormalWeb"/>
        <w:shd w:val="clear" w:color="auto" w:fill="FFFFFF"/>
        <w:spacing w:before="0" w:beforeAutospacing="0" w:after="0" w:afterAutospacing="0"/>
        <w:rPr>
          <w:rFonts w:ascii="Verdana" w:hAnsi="Verdana"/>
          <w:color w:val="333333"/>
          <w:sz w:val="20"/>
          <w:szCs w:val="20"/>
        </w:rPr>
      </w:pPr>
      <w:r w:rsidRPr="00FE1EAA">
        <w:rPr>
          <w:rFonts w:ascii="Arial" w:hAnsi="Arial" w:cs="Arial"/>
          <w:color w:val="333333"/>
          <w:sz w:val="22"/>
          <w:szCs w:val="22"/>
          <w:bdr w:val="none" w:sz="0" w:space="0" w:color="auto" w:frame="1"/>
        </w:rPr>
        <w:t>Prohibited racial harassment occurs when unwelcome physical, verbal, or nonverbal conduct is based upon an individual's race or color and when the conduct has the purpose or effect of interfering with the individual's work or educational performance; of creating an intimidating, hostile, or offensive working, and/or learning environment; or of interfering with one's ability to participate in or benefit from a class or an educational program or activity. Such harassment may occur where conduct is directed at the characteristics of a person's race or color, such as racial slurs, nicknames implying stereotypes, epithets, and/or negative references relative to racial customs.</w:t>
      </w:r>
    </w:p>
    <w:p w14:paraId="3271D880"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548B7D6A" w14:textId="77777777" w:rsidR="00285ADC" w:rsidRPr="00FE1EAA"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FE1EAA">
        <w:rPr>
          <w:rStyle w:val="Strong"/>
          <w:rFonts w:ascii="Arial" w:hAnsi="Arial" w:cs="Arial"/>
          <w:i/>
          <w:color w:val="333333"/>
          <w:sz w:val="22"/>
          <w:szCs w:val="22"/>
          <w:u w:val="single"/>
          <w:bdr w:val="none" w:sz="0" w:space="0" w:color="auto" w:frame="1"/>
        </w:rPr>
        <w:t>Religious (Creed) Harassment</w:t>
      </w:r>
    </w:p>
    <w:p w14:paraId="5C4B6A72" w14:textId="09017188" w:rsidR="00285ADC" w:rsidRPr="00FE1EAA" w:rsidRDefault="00285ADC" w:rsidP="00285ADC">
      <w:pPr>
        <w:pStyle w:val="NormalWeb"/>
        <w:shd w:val="clear" w:color="auto" w:fill="FFFFFF"/>
        <w:spacing w:before="0" w:beforeAutospacing="0" w:after="0" w:afterAutospacing="0"/>
        <w:rPr>
          <w:rFonts w:ascii="Verdana" w:hAnsi="Verdana"/>
          <w:color w:val="333333"/>
          <w:sz w:val="20"/>
          <w:szCs w:val="20"/>
        </w:rPr>
      </w:pPr>
      <w:r w:rsidRPr="00FE1EAA">
        <w:rPr>
          <w:rFonts w:ascii="Arial" w:hAnsi="Arial" w:cs="Arial"/>
          <w:color w:val="333333"/>
          <w:sz w:val="22"/>
          <w:szCs w:val="22"/>
          <w:bdr w:val="none" w:sz="0" w:space="0" w:color="auto" w:frame="1"/>
        </w:rPr>
        <w:t>Prohibited religious harassment occurs when unwelcome physical, verbal, or nonverbal conduct is based upon an individual's religion or creed and when the conduct has the purpose or effect of interfering with the individual's work or educational performance; of creating an intimidating, hostile, or offensive working and/or learning environment; or of interfering with one's ability to participate in or benefit from a class or an educational program or activity. Such harassment may occur where conduct is directed at the characteristics of a person's religious tradition, clothing, or surnames, and/or involves religious slurs.</w:t>
      </w:r>
    </w:p>
    <w:p w14:paraId="543F7D64"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22BA4756" w14:textId="77777777" w:rsidR="00285ADC" w:rsidRPr="00D02BE3"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D02BE3">
        <w:rPr>
          <w:rStyle w:val="Strong"/>
          <w:rFonts w:ascii="Arial" w:hAnsi="Arial" w:cs="Arial"/>
          <w:i/>
          <w:color w:val="333333"/>
          <w:sz w:val="22"/>
          <w:szCs w:val="22"/>
          <w:u w:val="single"/>
          <w:bdr w:val="none" w:sz="0" w:space="0" w:color="auto" w:frame="1"/>
        </w:rPr>
        <w:t>National Origin/Ancestry Harassment</w:t>
      </w:r>
    </w:p>
    <w:p w14:paraId="06C2FAB9" w14:textId="176D3584" w:rsidR="00285ADC" w:rsidRPr="00D02BE3" w:rsidRDefault="00285ADC" w:rsidP="00285ADC">
      <w:pPr>
        <w:pStyle w:val="NormalWeb"/>
        <w:shd w:val="clear" w:color="auto" w:fill="FFFFFF"/>
        <w:spacing w:before="0" w:beforeAutospacing="0" w:after="0" w:afterAutospacing="0"/>
        <w:rPr>
          <w:rFonts w:ascii="Verdana" w:hAnsi="Verdana"/>
          <w:color w:val="333333"/>
          <w:sz w:val="20"/>
          <w:szCs w:val="20"/>
        </w:rPr>
      </w:pPr>
      <w:r w:rsidRPr="00D02BE3">
        <w:rPr>
          <w:rFonts w:ascii="Arial" w:hAnsi="Arial" w:cs="Arial"/>
          <w:color w:val="333333"/>
          <w:sz w:val="22"/>
          <w:szCs w:val="22"/>
          <w:bdr w:val="none" w:sz="0" w:space="0" w:color="auto" w:frame="1"/>
        </w:rPr>
        <w:t xml:space="preserve">Prohibited national origin/ancestry harassment occurs when unwelcome physical, verbal, or nonverbal conduct is based upon an individual's national origin or ancestry and when the conduct has the purpose or effect of interfering with the individual's work or educational performance; of creating an intimidating, hostile, or offensive working and/or learning environment; or of interfering with one's ability to participate in or benefit from a class or an educational program or activity. Such harassment may occur where conduct is directed at the </w:t>
      </w:r>
      <w:r w:rsidRPr="00D02BE3">
        <w:rPr>
          <w:rFonts w:ascii="Arial" w:hAnsi="Arial" w:cs="Arial"/>
          <w:color w:val="333333"/>
          <w:sz w:val="22"/>
          <w:szCs w:val="22"/>
          <w:bdr w:val="none" w:sz="0" w:space="0" w:color="auto" w:frame="1"/>
        </w:rPr>
        <w:lastRenderedPageBreak/>
        <w:t>characteristics of a person's national origin or ancestry, such as negative comments regarding customs, manner of speaking, language, surnames, or ethnic slurs.</w:t>
      </w:r>
    </w:p>
    <w:p w14:paraId="0119358C"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3F27E106" w14:textId="77777777" w:rsidR="00285ADC" w:rsidRPr="00D02BE3"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D02BE3">
        <w:rPr>
          <w:rStyle w:val="Strong"/>
          <w:rFonts w:ascii="Arial" w:hAnsi="Arial" w:cs="Arial"/>
          <w:i/>
          <w:color w:val="333333"/>
          <w:sz w:val="22"/>
          <w:szCs w:val="22"/>
          <w:u w:val="single"/>
          <w:bdr w:val="none" w:sz="0" w:space="0" w:color="auto" w:frame="1"/>
        </w:rPr>
        <w:t>Disability Harassment</w:t>
      </w:r>
    </w:p>
    <w:p w14:paraId="6082FFBE" w14:textId="53AACAE4" w:rsidR="00285ADC" w:rsidRPr="00D02BE3" w:rsidRDefault="00285ADC" w:rsidP="00285ADC">
      <w:pPr>
        <w:pStyle w:val="NormalWeb"/>
        <w:shd w:val="clear" w:color="auto" w:fill="FFFFFF"/>
        <w:spacing w:before="0" w:beforeAutospacing="0" w:after="0" w:afterAutospacing="0"/>
        <w:rPr>
          <w:rFonts w:ascii="Verdana" w:hAnsi="Verdana"/>
          <w:color w:val="333333"/>
          <w:sz w:val="20"/>
          <w:szCs w:val="20"/>
        </w:rPr>
      </w:pPr>
      <w:r w:rsidRPr="00D02BE3">
        <w:rPr>
          <w:rFonts w:ascii="Arial" w:hAnsi="Arial" w:cs="Arial"/>
          <w:color w:val="333333"/>
          <w:sz w:val="22"/>
          <w:szCs w:val="22"/>
          <w:bdr w:val="none" w:sz="0" w:space="0" w:color="auto" w:frame="1"/>
        </w:rPr>
        <w:t>Prohibited disability harassment occurs when unwelcome physical, verbal, or nonverbal conduct is based upon an individual's disability and when the conduct has the purpose or effect of interfering with the individual's work or educational performance; of creating an intimidating, hostile, or offensive working and/or learning environment; or of interfering with one's ability to participate in or benefit from a class or an educational program or activity. Such harassment may occur where conduct is directed at the characteristics of a person's disabling condition, such as negative comments about speech patterns, movement, physical impairments or defects/appearances, or the like.</w:t>
      </w:r>
    </w:p>
    <w:p w14:paraId="1C9A0DD8"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5D11C792" w14:textId="77777777" w:rsidR="00285ADC" w:rsidRPr="00D02BE3"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D02BE3">
        <w:rPr>
          <w:rStyle w:val="Strong"/>
          <w:rFonts w:ascii="Arial" w:hAnsi="Arial" w:cs="Arial"/>
          <w:i/>
          <w:color w:val="333333"/>
          <w:sz w:val="22"/>
          <w:szCs w:val="22"/>
          <w:u w:val="single"/>
          <w:bdr w:val="none" w:sz="0" w:space="0" w:color="auto" w:frame="1"/>
        </w:rPr>
        <w:t>Reports and Complaints of Harassing Conduct</w:t>
      </w:r>
    </w:p>
    <w:p w14:paraId="4DCEF1CD" w14:textId="5A3660AC" w:rsidR="00285ADC" w:rsidRPr="00D02BE3" w:rsidRDefault="00285ADC" w:rsidP="00285ADC">
      <w:pPr>
        <w:pStyle w:val="NormalWeb"/>
        <w:shd w:val="clear" w:color="auto" w:fill="FFFFFF"/>
        <w:spacing w:before="0" w:beforeAutospacing="0" w:after="0" w:afterAutospacing="0"/>
        <w:rPr>
          <w:rFonts w:ascii="Verdana" w:hAnsi="Verdana"/>
          <w:color w:val="333333"/>
          <w:sz w:val="20"/>
          <w:szCs w:val="20"/>
        </w:rPr>
      </w:pPr>
      <w:r w:rsidRPr="00D02BE3">
        <w:rPr>
          <w:rFonts w:ascii="Arial" w:hAnsi="Arial" w:cs="Arial"/>
          <w:color w:val="333333"/>
          <w:sz w:val="22"/>
          <w:szCs w:val="22"/>
          <w:bdr w:val="none" w:sz="0" w:space="0" w:color="auto" w:frame="1"/>
        </w:rPr>
        <w:t>Students and all other members of the School District community and third parties are encouraged to promptly report incidents of harassing conduct to a teacher, administrator, supervisor, or other District official so that the Board may address the conduct before it becomes severe, pervasive, or persistent. Any teacher, administrator, supervisor, or other District employee or official who receives such a complaint shall file it with the District’s Anti-Harassment Compliance Officer within two (2) school days.</w:t>
      </w:r>
    </w:p>
    <w:p w14:paraId="171F2934" w14:textId="77777777" w:rsidR="00285ADC" w:rsidRPr="00D02BE3" w:rsidRDefault="00285ADC" w:rsidP="00285ADC">
      <w:pPr>
        <w:pStyle w:val="NormalWeb"/>
        <w:shd w:val="clear" w:color="auto" w:fill="FFFFFF"/>
        <w:spacing w:before="0" w:beforeAutospacing="0" w:after="0" w:afterAutospacing="0"/>
        <w:rPr>
          <w:rFonts w:ascii="Arial" w:hAnsi="Arial" w:cs="Arial"/>
          <w:color w:val="333333"/>
          <w:sz w:val="22"/>
          <w:szCs w:val="22"/>
        </w:rPr>
      </w:pPr>
      <w:r w:rsidRPr="00D02BE3">
        <w:rPr>
          <w:rFonts w:ascii="Arial" w:hAnsi="Arial" w:cs="Arial"/>
          <w:color w:val="333333"/>
          <w:sz w:val="22"/>
          <w:szCs w:val="22"/>
        </w:rPr>
        <w:t> </w:t>
      </w:r>
    </w:p>
    <w:p w14:paraId="217C80AA" w14:textId="77777777" w:rsidR="00285ADC" w:rsidRPr="00D02BE3" w:rsidRDefault="00285ADC" w:rsidP="00285ADC">
      <w:pPr>
        <w:pStyle w:val="NormalWeb"/>
        <w:shd w:val="clear" w:color="auto" w:fill="FFFFFF"/>
        <w:spacing w:before="0" w:beforeAutospacing="0" w:after="0" w:afterAutospacing="0"/>
        <w:rPr>
          <w:rFonts w:ascii="Arial" w:hAnsi="Arial" w:cs="Arial"/>
          <w:color w:val="333333"/>
          <w:sz w:val="22"/>
          <w:szCs w:val="22"/>
        </w:rPr>
      </w:pPr>
      <w:r w:rsidRPr="00D02BE3">
        <w:rPr>
          <w:rFonts w:ascii="Arial" w:hAnsi="Arial" w:cs="Arial"/>
          <w:color w:val="333333"/>
          <w:sz w:val="22"/>
          <w:szCs w:val="22"/>
          <w:bdr w:val="none" w:sz="0" w:space="0" w:color="auto" w:frame="1"/>
        </w:rPr>
        <w:t>Members of the School District community, which includes students, or third parties who believe they have been unlawfully harassed are entitled to utilize the Board's complaint process that is set forth below. Initiating a complaint, whether formally or informally, will not adversely affect the complaining individual's employment or participation in educational or extra-curricular programs. While there are no time limits for initiating complaints of harassment under this policy, individuals should make every effort to file a complaint as soon as possible after the conduct occurs while the facts are known and potential witnesses are available.</w:t>
      </w:r>
    </w:p>
    <w:p w14:paraId="4060CC41" w14:textId="77777777" w:rsidR="00285ADC" w:rsidRPr="00D02BE3" w:rsidRDefault="00285ADC" w:rsidP="00285ADC">
      <w:pPr>
        <w:pStyle w:val="NormalWeb"/>
        <w:shd w:val="clear" w:color="auto" w:fill="FFFFFF"/>
        <w:spacing w:before="0" w:beforeAutospacing="0" w:after="0" w:afterAutospacing="0"/>
        <w:rPr>
          <w:rFonts w:ascii="Arial" w:hAnsi="Arial" w:cs="Arial"/>
          <w:color w:val="333333"/>
          <w:sz w:val="22"/>
          <w:szCs w:val="22"/>
        </w:rPr>
      </w:pPr>
      <w:r w:rsidRPr="00D02BE3">
        <w:rPr>
          <w:rFonts w:ascii="Arial" w:hAnsi="Arial" w:cs="Arial"/>
          <w:color w:val="333333"/>
          <w:sz w:val="22"/>
          <w:szCs w:val="22"/>
        </w:rPr>
        <w:t> </w:t>
      </w:r>
    </w:p>
    <w:p w14:paraId="5C88B2ED" w14:textId="77777777" w:rsidR="00285ADC" w:rsidRPr="00D02BE3" w:rsidRDefault="00285ADC" w:rsidP="00285ADC">
      <w:pPr>
        <w:pStyle w:val="NormalWeb"/>
        <w:shd w:val="clear" w:color="auto" w:fill="FFFFFF"/>
        <w:spacing w:before="0" w:beforeAutospacing="0" w:after="0" w:afterAutospacing="0"/>
        <w:rPr>
          <w:rFonts w:ascii="Arial" w:hAnsi="Arial" w:cs="Arial"/>
          <w:color w:val="333333"/>
          <w:sz w:val="22"/>
          <w:szCs w:val="22"/>
        </w:rPr>
      </w:pPr>
      <w:r w:rsidRPr="00D02BE3">
        <w:rPr>
          <w:rFonts w:ascii="Arial" w:hAnsi="Arial" w:cs="Arial"/>
          <w:color w:val="333333"/>
          <w:sz w:val="22"/>
          <w:szCs w:val="22"/>
          <w:bdr w:val="none" w:sz="0" w:space="0" w:color="auto" w:frame="1"/>
        </w:rPr>
        <w:t>If, during an investigation of alleged bullying, aggressive behavior and/or harassment in accordance with Policy 5517.01 – Bullying and Other Forms of Aggressive Behavior, the Principal believes that the reported misconduct may have created a hostile work environment and may have constituted unlawful discriminatory harassment based on a Protected Class, the Principal shall report the act of bullying, aggressive behavior and/or harassment to one of the Anti-Harassment Compliance Officers who shall investigate the allegation in accordance with this policy. While the Compliance Officer investigates the allegation, the Principal shall suspend his/her Policy 5517.01 investigation to await the Compliance Officer's written report. The Compliance Officer shall keep the Principal informed of the status of the Policy 5517 investigation and provide him/her with a copy of the resulting written report.</w:t>
      </w:r>
    </w:p>
    <w:p w14:paraId="03451BB9" w14:textId="77777777" w:rsidR="00285ADC" w:rsidRPr="00D02BE3" w:rsidRDefault="00285ADC" w:rsidP="00285ADC">
      <w:pPr>
        <w:pStyle w:val="NormalWeb"/>
        <w:shd w:val="clear" w:color="auto" w:fill="FFFFFF"/>
        <w:spacing w:before="0" w:beforeAutospacing="0" w:after="0" w:afterAutospacing="0"/>
        <w:rPr>
          <w:rFonts w:ascii="Arial" w:hAnsi="Arial" w:cs="Arial"/>
          <w:color w:val="333333"/>
          <w:sz w:val="22"/>
          <w:szCs w:val="22"/>
        </w:rPr>
      </w:pPr>
      <w:r w:rsidRPr="00D02BE3">
        <w:rPr>
          <w:rFonts w:ascii="Arial" w:hAnsi="Arial" w:cs="Arial"/>
          <w:color w:val="333333"/>
          <w:sz w:val="22"/>
          <w:szCs w:val="22"/>
        </w:rPr>
        <w:t> </w:t>
      </w:r>
    </w:p>
    <w:p w14:paraId="0D4531B9" w14:textId="77777777" w:rsidR="00285ADC" w:rsidRPr="00D02BE3"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D02BE3">
        <w:rPr>
          <w:rStyle w:val="Strong"/>
          <w:rFonts w:ascii="Arial" w:hAnsi="Arial" w:cs="Arial"/>
          <w:i/>
          <w:color w:val="333333"/>
          <w:sz w:val="22"/>
          <w:szCs w:val="22"/>
          <w:u w:val="single"/>
          <w:bdr w:val="none" w:sz="0" w:space="0" w:color="auto" w:frame="1"/>
        </w:rPr>
        <w:t>Anti-Harassment Compliance Officers</w:t>
      </w:r>
    </w:p>
    <w:p w14:paraId="063CAFD1" w14:textId="54514B8E" w:rsidR="00285ADC" w:rsidRPr="00D02BE3" w:rsidRDefault="00285ADC" w:rsidP="00285ADC">
      <w:pPr>
        <w:pStyle w:val="NormalWeb"/>
        <w:shd w:val="clear" w:color="auto" w:fill="FFFFFF"/>
        <w:spacing w:before="0" w:beforeAutospacing="0" w:after="0" w:afterAutospacing="0"/>
        <w:rPr>
          <w:rFonts w:ascii="Verdana" w:hAnsi="Verdana"/>
          <w:color w:val="333333"/>
          <w:sz w:val="20"/>
          <w:szCs w:val="20"/>
        </w:rPr>
      </w:pPr>
      <w:r w:rsidRPr="00453950">
        <w:rPr>
          <w:rFonts w:ascii="Arial" w:hAnsi="Arial" w:cs="Arial"/>
          <w:color w:val="333333"/>
          <w:sz w:val="22"/>
          <w:szCs w:val="22"/>
          <w:bdr w:val="none" w:sz="0" w:space="0" w:color="auto" w:frame="1"/>
        </w:rPr>
        <w:t>The Board designates the following individuals to serve as "Anti-Harassment Compliance Officers" for the District. They are hereinafter referred to as the "Compliance Officers".</w:t>
      </w:r>
    </w:p>
    <w:p w14:paraId="61318F5F"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rPr>
        <w:t> </w:t>
      </w:r>
    </w:p>
    <w:tbl>
      <w:tblPr>
        <w:tblW w:w="0" w:type="auto"/>
        <w:shd w:val="clear" w:color="auto" w:fill="FFFFFF"/>
        <w:tblCellMar>
          <w:top w:w="20" w:type="dxa"/>
          <w:left w:w="20" w:type="dxa"/>
          <w:bottom w:w="20" w:type="dxa"/>
          <w:right w:w="20" w:type="dxa"/>
        </w:tblCellMar>
        <w:tblLook w:val="04A0" w:firstRow="1" w:lastRow="0" w:firstColumn="1" w:lastColumn="0" w:noHBand="0" w:noVBand="1"/>
      </w:tblPr>
      <w:tblGrid>
        <w:gridCol w:w="3257"/>
      </w:tblGrid>
      <w:tr w:rsidR="0034227C" w:rsidRPr="00453950" w14:paraId="1EAD7D3F" w14:textId="77777777" w:rsidTr="00453950">
        <w:tc>
          <w:tcPr>
            <w:tcW w:w="3257" w:type="dxa"/>
            <w:shd w:val="clear" w:color="auto" w:fill="FFFFFF"/>
            <w:tcMar>
              <w:top w:w="0" w:type="dxa"/>
              <w:left w:w="0" w:type="dxa"/>
              <w:bottom w:w="0" w:type="dxa"/>
              <w:right w:w="0" w:type="dxa"/>
            </w:tcMar>
            <w:vAlign w:val="center"/>
            <w:hideMark/>
          </w:tcPr>
          <w:p w14:paraId="455618AC" w14:textId="77777777" w:rsidR="0034227C" w:rsidRPr="00453950" w:rsidRDefault="0034227C">
            <w:pPr>
              <w:rPr>
                <w:rFonts w:ascii="Arial" w:hAnsi="Arial" w:cs="Arial"/>
                <w:color w:val="333333"/>
                <w:sz w:val="22"/>
                <w:szCs w:val="22"/>
              </w:rPr>
            </w:pPr>
            <w:r w:rsidRPr="00453950">
              <w:rPr>
                <w:rFonts w:ascii="Arial" w:hAnsi="Arial" w:cs="Arial"/>
                <w:color w:val="333333"/>
                <w:sz w:val="22"/>
                <w:szCs w:val="22"/>
                <w:bdr w:val="none" w:sz="0" w:space="0" w:color="auto" w:frame="1"/>
              </w:rPr>
              <w:t>Jim Grubbs</w:t>
            </w:r>
          </w:p>
        </w:tc>
      </w:tr>
      <w:tr w:rsidR="0034227C" w:rsidRPr="00453950" w14:paraId="446CBC02" w14:textId="77777777" w:rsidTr="00453950">
        <w:trPr>
          <w:trHeight w:val="288"/>
        </w:trPr>
        <w:tc>
          <w:tcPr>
            <w:tcW w:w="3257" w:type="dxa"/>
            <w:shd w:val="clear" w:color="auto" w:fill="FFFFFF"/>
            <w:tcMar>
              <w:top w:w="0" w:type="dxa"/>
              <w:left w:w="0" w:type="dxa"/>
              <w:bottom w:w="0" w:type="dxa"/>
              <w:right w:w="0" w:type="dxa"/>
            </w:tcMar>
            <w:vAlign w:val="center"/>
            <w:hideMark/>
          </w:tcPr>
          <w:p w14:paraId="00AA96E2" w14:textId="74F0E9D6" w:rsidR="0034227C" w:rsidRPr="00453950" w:rsidRDefault="0034227C">
            <w:pPr>
              <w:rPr>
                <w:rFonts w:ascii="Arial" w:hAnsi="Arial" w:cs="Arial"/>
                <w:color w:val="333333"/>
                <w:sz w:val="22"/>
                <w:szCs w:val="22"/>
              </w:rPr>
            </w:pPr>
            <w:r w:rsidRPr="00453950">
              <w:rPr>
                <w:rFonts w:ascii="Arial" w:hAnsi="Arial" w:cs="Arial"/>
                <w:color w:val="333333"/>
                <w:sz w:val="22"/>
                <w:szCs w:val="22"/>
                <w:bdr w:val="none" w:sz="0" w:space="0" w:color="auto" w:frame="1"/>
              </w:rPr>
              <w:t>Superintendent</w:t>
            </w:r>
            <w:r>
              <w:rPr>
                <w:rFonts w:ascii="Arial" w:hAnsi="Arial" w:cs="Arial"/>
                <w:color w:val="333333"/>
                <w:sz w:val="22"/>
                <w:szCs w:val="22"/>
                <w:bdr w:val="none" w:sz="0" w:space="0" w:color="auto" w:frame="1"/>
              </w:rPr>
              <w:t xml:space="preserve">  </w:t>
            </w:r>
          </w:p>
        </w:tc>
      </w:tr>
      <w:tr w:rsidR="0034227C" w:rsidRPr="00453950" w14:paraId="773C3F5F" w14:textId="77777777" w:rsidTr="00453950">
        <w:tc>
          <w:tcPr>
            <w:tcW w:w="3257" w:type="dxa"/>
            <w:shd w:val="clear" w:color="auto" w:fill="FFFFFF"/>
            <w:tcMar>
              <w:top w:w="0" w:type="dxa"/>
              <w:left w:w="0" w:type="dxa"/>
              <w:bottom w:w="0" w:type="dxa"/>
              <w:right w:w="0" w:type="dxa"/>
            </w:tcMar>
            <w:vAlign w:val="center"/>
            <w:hideMark/>
          </w:tcPr>
          <w:p w14:paraId="1A757BAC" w14:textId="77777777" w:rsidR="0034227C" w:rsidRPr="00453950" w:rsidRDefault="0034227C">
            <w:pPr>
              <w:rPr>
                <w:rFonts w:ascii="Arial" w:hAnsi="Arial" w:cs="Arial"/>
                <w:color w:val="333333"/>
                <w:sz w:val="22"/>
                <w:szCs w:val="22"/>
              </w:rPr>
            </w:pPr>
            <w:r w:rsidRPr="00453950">
              <w:rPr>
                <w:rFonts w:ascii="Arial" w:hAnsi="Arial" w:cs="Arial"/>
                <w:color w:val="333333"/>
                <w:sz w:val="22"/>
                <w:szCs w:val="22"/>
                <w:bdr w:val="none" w:sz="0" w:space="0" w:color="auto" w:frame="1"/>
              </w:rPr>
              <w:t>419-468-3432</w:t>
            </w:r>
          </w:p>
        </w:tc>
      </w:tr>
      <w:tr w:rsidR="0034227C" w:rsidRPr="00453950" w14:paraId="2BA0AE10" w14:textId="77777777" w:rsidTr="00453950">
        <w:tc>
          <w:tcPr>
            <w:tcW w:w="3257" w:type="dxa"/>
            <w:shd w:val="clear" w:color="auto" w:fill="FFFFFF"/>
            <w:tcMar>
              <w:top w:w="0" w:type="dxa"/>
              <w:left w:w="0" w:type="dxa"/>
              <w:bottom w:w="0" w:type="dxa"/>
              <w:right w:w="0" w:type="dxa"/>
            </w:tcMar>
            <w:vAlign w:val="center"/>
            <w:hideMark/>
          </w:tcPr>
          <w:p w14:paraId="5D580603" w14:textId="77777777" w:rsidR="0034227C" w:rsidRPr="00453950" w:rsidRDefault="0034227C">
            <w:pPr>
              <w:rPr>
                <w:rFonts w:ascii="Arial" w:hAnsi="Arial" w:cs="Arial"/>
                <w:color w:val="333333"/>
                <w:sz w:val="22"/>
                <w:szCs w:val="22"/>
              </w:rPr>
            </w:pPr>
            <w:r w:rsidRPr="00453950">
              <w:rPr>
                <w:rFonts w:ascii="Arial" w:hAnsi="Arial" w:cs="Arial"/>
                <w:color w:val="333333"/>
                <w:sz w:val="22"/>
                <w:szCs w:val="22"/>
                <w:bdr w:val="none" w:sz="0" w:space="0" w:color="auto" w:frame="1"/>
              </w:rPr>
              <w:t>470 Portland Way North</w:t>
            </w:r>
            <w:r w:rsidRPr="00453950">
              <w:rPr>
                <w:rFonts w:ascii="Arial" w:hAnsi="Arial" w:cs="Arial"/>
                <w:color w:val="333333"/>
                <w:sz w:val="22"/>
                <w:szCs w:val="22"/>
                <w:bdr w:val="none" w:sz="0" w:space="0" w:color="auto" w:frame="1"/>
              </w:rPr>
              <w:br/>
              <w:t>Galion, OH 44833</w:t>
            </w:r>
          </w:p>
        </w:tc>
      </w:tr>
      <w:tr w:rsidR="0034227C" w:rsidRPr="00453950" w14:paraId="039A1084" w14:textId="77777777" w:rsidTr="00453950">
        <w:tc>
          <w:tcPr>
            <w:tcW w:w="3257" w:type="dxa"/>
            <w:shd w:val="clear" w:color="auto" w:fill="FFFFFF"/>
            <w:tcMar>
              <w:top w:w="0" w:type="dxa"/>
              <w:left w:w="0" w:type="dxa"/>
              <w:bottom w:w="0" w:type="dxa"/>
              <w:right w:w="0" w:type="dxa"/>
            </w:tcMar>
            <w:vAlign w:val="center"/>
            <w:hideMark/>
          </w:tcPr>
          <w:p w14:paraId="4E425CA0" w14:textId="77777777" w:rsidR="0034227C" w:rsidRPr="00453950" w:rsidRDefault="0034227C">
            <w:pPr>
              <w:rPr>
                <w:rFonts w:ascii="Arial" w:hAnsi="Arial" w:cs="Arial"/>
                <w:color w:val="333333"/>
                <w:sz w:val="22"/>
                <w:szCs w:val="22"/>
              </w:rPr>
            </w:pPr>
            <w:r w:rsidRPr="00453950">
              <w:rPr>
                <w:rFonts w:ascii="Arial" w:hAnsi="Arial" w:cs="Arial"/>
                <w:color w:val="333333"/>
                <w:sz w:val="22"/>
                <w:szCs w:val="22"/>
                <w:bdr w:val="none" w:sz="0" w:space="0" w:color="auto" w:frame="1"/>
              </w:rPr>
              <w:t>grubbs.james@galionschools.org</w:t>
            </w:r>
          </w:p>
        </w:tc>
      </w:tr>
    </w:tbl>
    <w:p w14:paraId="48785C23"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rPr>
        <w:t> </w:t>
      </w:r>
    </w:p>
    <w:p w14:paraId="4C738FCB"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bdr w:val="none" w:sz="0" w:space="0" w:color="auto" w:frame="1"/>
        </w:rPr>
        <w:t>The names, titles, and contact information of these individuals will be published annually on the School District's web site and on each individual school's web site.</w:t>
      </w:r>
    </w:p>
    <w:p w14:paraId="086039DD"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rPr>
        <w:t> </w:t>
      </w:r>
    </w:p>
    <w:p w14:paraId="6E9881F7"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bdr w:val="none" w:sz="0" w:space="0" w:color="auto" w:frame="1"/>
        </w:rPr>
        <w:t xml:space="preserve">The Compliance Officers will be available during regular school/work hours to discuss concerns related to unlawful harassment, to assist students, other members of the District community, and third parties who seek support or advice when informing another individual about "unwelcome" conduct, or to intercede informally on behalf of the student, other member of the School District community or third party in those instances where </w:t>
      </w:r>
      <w:r w:rsidRPr="00453950">
        <w:rPr>
          <w:rFonts w:ascii="Arial" w:hAnsi="Arial" w:cs="Arial"/>
          <w:color w:val="333333"/>
          <w:sz w:val="22"/>
          <w:szCs w:val="22"/>
          <w:bdr w:val="none" w:sz="0" w:space="0" w:color="auto" w:frame="1"/>
        </w:rPr>
        <w:lastRenderedPageBreak/>
        <w:t>concerns have not resulted in the filing of a formal complaint and where all parties are in agreement to participate in an informal process.</w:t>
      </w:r>
    </w:p>
    <w:p w14:paraId="6BBEC0C9"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rPr>
        <w:t> </w:t>
      </w:r>
    </w:p>
    <w:p w14:paraId="0FF6DA21"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bdr w:val="none" w:sz="0" w:space="0" w:color="auto" w:frame="1"/>
        </w:rPr>
        <w:t>Compliance Officers shall accept complaints of unlawful harassment directly from any member of the School District community or a visitor to the District, or receive complaints that are initially filed with a school building administrator. Upon receipt of a complaint either directly or through a school building administrator, a Compliance Officer will begin either an informal or formal process (depending on the request of the person alleging the harassment or the nature of the alleged harassment), or the Compliance Officer will designate a specific individual to conduct such a process. In the case of a formal complaint, the Compliance Officer will prepare recommendations for the Superintendent or will oversee the preparation of such recommendations by a designee. All members of the School District community must report incidents of harassment that are reported to them to the Compliance Officer within two (2) business days of learning of the incident.</w:t>
      </w:r>
    </w:p>
    <w:p w14:paraId="0C1AE840"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rPr>
        <w:t> </w:t>
      </w:r>
    </w:p>
    <w:p w14:paraId="7F4CA4EE"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bdr w:val="none" w:sz="0" w:space="0" w:color="auto" w:frame="1"/>
        </w:rPr>
        <w:t>Any Board employee who directly observes unlawful harassment of a student is obligated, in accordance with this policy, to report such observations to one of the Compliance Officers within two (2) business days. Additionally, any Board employee who observes an act of unlawful harassment is expected to intervene to stop the harassment, unless circumstances make such an intervention dangerous, in which case the staff member should immediately notify other Board employees and/or local law enforcement officials, as necessary, to stop the harassment. Thereafter, the Compliance Officer or designee must contact the student, if age eighteen (18) or older, or the student's parents if under the age eighteen (18), within two (2) school days to advise s/he/them of the Board's intent to investigate the alleged misconduct, including the obligation of the Compliance Officer or designee to conduct an investigation following all the procedures outlined for a formal complaint.</w:t>
      </w:r>
    </w:p>
    <w:p w14:paraId="3A603BD1"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18E3966C" w14:textId="77777777" w:rsidR="00285ADC" w:rsidRPr="00453950"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453950">
        <w:rPr>
          <w:rStyle w:val="Strong"/>
          <w:rFonts w:ascii="Arial" w:hAnsi="Arial" w:cs="Arial"/>
          <w:i/>
          <w:color w:val="333333"/>
          <w:sz w:val="22"/>
          <w:szCs w:val="22"/>
          <w:u w:val="single"/>
          <w:bdr w:val="none" w:sz="0" w:space="0" w:color="auto" w:frame="1"/>
        </w:rPr>
        <w:t>Investigation and Complaint Procedure</w:t>
      </w:r>
    </w:p>
    <w:p w14:paraId="3A13C71B" w14:textId="03D7ABE1" w:rsidR="00285ADC" w:rsidRPr="00453950"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r w:rsidRPr="00453950">
        <w:rPr>
          <w:rFonts w:ascii="Arial" w:hAnsi="Arial" w:cs="Arial"/>
          <w:color w:val="333333"/>
          <w:sz w:val="22"/>
          <w:szCs w:val="22"/>
          <w:bdr w:val="none" w:sz="0" w:space="0" w:color="auto" w:frame="1"/>
        </w:rPr>
        <w:t>Any student who believes that s/he has been subjected to unlawful harassment may seek resolution of his/her complaint through either the informal or formal procedures as described below. Further, a process for investigating claims of harassment or retaliation and a process for rendering a decision regarding whether the claim of legally prohibited harassment or retaliation was substantiated are set forth below.</w:t>
      </w:r>
    </w:p>
    <w:p w14:paraId="23CA35BF"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rPr>
        <w:t> </w:t>
      </w:r>
    </w:p>
    <w:p w14:paraId="1F7C992F"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bdr w:val="none" w:sz="0" w:space="0" w:color="auto" w:frame="1"/>
        </w:rPr>
        <w:t>Due to the sensitivity surrounding complaints of unlawful harassment or retaliation, time lines are flexible for initiating the complaint process; however, individuals should make every effort to file a complaint within thirty (30) calendar days after the conduct occurs while the facts are known and potential witnesses are available. Once the formal complaint process is begun, the investigation will be completed in a timely manner (ordinarily, within fifteen (15) business days of the complaint being received).</w:t>
      </w:r>
    </w:p>
    <w:p w14:paraId="0A0D6DC7"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rPr>
        <w:t> </w:t>
      </w:r>
    </w:p>
    <w:p w14:paraId="40392CA1" w14:textId="77777777" w:rsidR="00285ADC" w:rsidRPr="00453950" w:rsidRDefault="00285ADC" w:rsidP="00285ADC">
      <w:pPr>
        <w:pStyle w:val="NormalWeb"/>
        <w:shd w:val="clear" w:color="auto" w:fill="FFFFFF"/>
        <w:spacing w:before="0" w:beforeAutospacing="0" w:after="0" w:afterAutospacing="0"/>
        <w:rPr>
          <w:rFonts w:ascii="Arial" w:hAnsi="Arial" w:cs="Arial"/>
          <w:color w:val="333333"/>
          <w:sz w:val="22"/>
          <w:szCs w:val="22"/>
        </w:rPr>
      </w:pPr>
      <w:r w:rsidRPr="00453950">
        <w:rPr>
          <w:rFonts w:ascii="Arial" w:hAnsi="Arial" w:cs="Arial"/>
          <w:color w:val="333333"/>
          <w:sz w:val="22"/>
          <w:szCs w:val="22"/>
          <w:bdr w:val="none" w:sz="0" w:space="0" w:color="auto" w:frame="1"/>
        </w:rPr>
        <w:t>The informal and formal procedures set forth below are not intended to interfere with the rights of a student to pursue a complaint of unlawful harassment or retaliation with the United States Department of Education Office for Civil Rights.</w:t>
      </w:r>
    </w:p>
    <w:p w14:paraId="6C720550"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6D42AC52" w14:textId="77777777" w:rsidR="00285ADC" w:rsidRPr="00752742"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752742">
        <w:rPr>
          <w:rStyle w:val="Strong"/>
          <w:rFonts w:ascii="Arial" w:hAnsi="Arial" w:cs="Arial"/>
          <w:i/>
          <w:color w:val="333333"/>
          <w:sz w:val="22"/>
          <w:szCs w:val="22"/>
          <w:u w:val="single"/>
          <w:bdr w:val="none" w:sz="0" w:space="0" w:color="auto" w:frame="1"/>
        </w:rPr>
        <w:t>Informal Complaint Procedure</w:t>
      </w:r>
    </w:p>
    <w:p w14:paraId="07B9139D" w14:textId="7A5FFC43" w:rsidR="00285ADC" w:rsidRPr="00752742" w:rsidRDefault="00285ADC" w:rsidP="00285ADC">
      <w:pPr>
        <w:pStyle w:val="NormalWeb"/>
        <w:shd w:val="clear" w:color="auto" w:fill="FFFFFF"/>
        <w:spacing w:before="0" w:beforeAutospacing="0" w:after="0" w:afterAutospacing="0"/>
        <w:rPr>
          <w:rFonts w:ascii="Verdana" w:hAnsi="Verdana"/>
          <w:color w:val="333333"/>
          <w:sz w:val="20"/>
          <w:szCs w:val="20"/>
        </w:rPr>
      </w:pPr>
      <w:r w:rsidRPr="00752742">
        <w:rPr>
          <w:rFonts w:ascii="Arial" w:hAnsi="Arial" w:cs="Arial"/>
          <w:color w:val="333333"/>
          <w:sz w:val="22"/>
          <w:szCs w:val="22"/>
          <w:bdr w:val="none" w:sz="0" w:space="0" w:color="auto" w:frame="1"/>
        </w:rPr>
        <w:t>The goal of the informal complaint procedure is to stop inappropriate behavior and to investigate and facilitate resolution through an informal means, if possible. The informal complaint procedure is provided as a less formal option for a student who believes s/he has been unlawfully harassed or retaliated against. This informal procedure is not required as a precursor to the filing of a formal complaint.</w:t>
      </w:r>
    </w:p>
    <w:p w14:paraId="62322ABA"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399E005B"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Students who believe that they have been unlawfully harassed may initiate their complaint through this informal complaint process, but are not required to do so. The informal process is only available in those circumstances where the parties (alleged target of harassment and alleged harasser(s)) agree to participate in the informal process.</w:t>
      </w:r>
    </w:p>
    <w:p w14:paraId="7D807447"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43F9C419"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Students who believe that they have been unlawfully harassed may proceed immediately to the formal complaint process and individuals who seek resolution through the informal procedure may request that the informal process be terminated at any time to move to the formal complaint process.</w:t>
      </w:r>
    </w:p>
    <w:p w14:paraId="5FE4DA1B"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699034A5"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lastRenderedPageBreak/>
        <w:t>However, all complaints of harassment involving a District employee or any other adult member of the School District community against a student will be formally investigated. Similarly, any allegations of sexual violence will be formally investigated.</w:t>
      </w:r>
    </w:p>
    <w:p w14:paraId="5C407AED"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30B8BFE6"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As an initial course of action, if a student feels that s/he is being unlawfully harassed and s/he is able and feels safe doing so, the individual should tell or otherwise inform the harasser that the conduct is unwelcome and must stop. Such direct communication should not be utilized in circumstances involving sexual violence. The complaining individual should address the allegedly harassing conduct as soon after it occurs as possible. The Compliance Officers are available to support and counsel individuals when taking this initial step or to intervene on behalf of the individual if requested to do so. An individual who is uncomfortable or unwilling to inform the harasser of his/her complaint is not prohibited from otherwise filing an informal or a formal complaint. In addition, with regard to certain types of unlawful harassment, such as sexual harassment, the Compliance Officer may advise against the use of the informal complaint process.</w:t>
      </w:r>
    </w:p>
    <w:p w14:paraId="3AA6A050"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2560FB06"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A student who believes s/he has been unlawfully harassed may make an informal complaint, either orally or in writing: (1) to a teacher, other employee, or building administrator in the school the student attends; (3) to the Superintendent or other District-level employee; and/or (3) directly to one of the Compliance Officers.</w:t>
      </w:r>
    </w:p>
    <w:p w14:paraId="148AE67B"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2FB8B33C"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All informal complaints must be reported to one of the Compliance Officers who will either facilitate an informal resolution as described below on his/her own, or appoint another individual to facilitate an informal resolution.</w:t>
      </w:r>
    </w:p>
    <w:p w14:paraId="5BC0C143"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0CC31796"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The School District's informal complaint procedure is designed to provide students who believe they are being unlawfully harassed with a range of options designed to bring about a resolution of their concerns. Depending upon the nature of the complaint and the wishes of the student claiming unlawful harassment, informal resolution may involve, but not be limited to, one or more of the following:</w:t>
      </w:r>
    </w:p>
    <w:p w14:paraId="336C8CB7"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665F1D4C" w14:textId="77777777" w:rsidR="00285ADC" w:rsidRPr="00752742" w:rsidRDefault="00285ADC" w:rsidP="00285ADC">
      <w:pPr>
        <w:pStyle w:val="NormalWeb"/>
        <w:numPr>
          <w:ilvl w:val="0"/>
          <w:numId w:val="44"/>
        </w:numPr>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Advising the student about how to communicate the unwelcome nature of the behavior to the alleged harasser.</w:t>
      </w:r>
    </w:p>
    <w:p w14:paraId="69F3DE20" w14:textId="77777777" w:rsidR="00285ADC" w:rsidRPr="00752742"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752742">
        <w:rPr>
          <w:rFonts w:ascii="Arial" w:hAnsi="Arial" w:cs="Arial"/>
          <w:color w:val="333333"/>
          <w:sz w:val="22"/>
          <w:szCs w:val="22"/>
        </w:rPr>
        <w:t> </w:t>
      </w:r>
    </w:p>
    <w:p w14:paraId="4B9D5295" w14:textId="77777777" w:rsidR="00285ADC" w:rsidRPr="00752742" w:rsidRDefault="00285ADC" w:rsidP="00285ADC">
      <w:pPr>
        <w:pStyle w:val="NormalWeb"/>
        <w:numPr>
          <w:ilvl w:val="0"/>
          <w:numId w:val="44"/>
        </w:numPr>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Distributing a copy of the anti-harassment policy as a reminder to the individuals in the school building or office where the individual whose behavior is being questioned works or attends.</w:t>
      </w:r>
    </w:p>
    <w:p w14:paraId="6D75F99D" w14:textId="77777777" w:rsidR="00285ADC" w:rsidRPr="00752742"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752742">
        <w:rPr>
          <w:rFonts w:ascii="Arial" w:hAnsi="Arial" w:cs="Arial"/>
          <w:color w:val="333333"/>
          <w:sz w:val="22"/>
          <w:szCs w:val="22"/>
        </w:rPr>
        <w:t> </w:t>
      </w:r>
    </w:p>
    <w:p w14:paraId="61F5F3EB" w14:textId="77777777" w:rsidR="00285ADC" w:rsidRPr="00752742" w:rsidRDefault="00285ADC" w:rsidP="00285ADC">
      <w:pPr>
        <w:pStyle w:val="NormalWeb"/>
        <w:numPr>
          <w:ilvl w:val="0"/>
          <w:numId w:val="44"/>
        </w:numPr>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If both parties agree, the Compliance Officer may arrange and facilitate a meeting between the student claiming harassment and the individual accused of harassment to work out a mutual resolution. Such a meeting is not appropriate in circumstances involving sexual violence.</w:t>
      </w:r>
    </w:p>
    <w:p w14:paraId="339B7030"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While there are no set time limits within which an informal complaint must be resolved, the Compliance Officer or designee will exercise his/her authority to attempt to resolve all informal complaints within fifteen (15) business days of receiving the informal complaint. Parties who are dissatisfied with the results of the informal complaint process may proceed to file a formal complaint. And, as stated above, parties may request that the informal process be terminated at any time to move to the formal complaint process.</w:t>
      </w:r>
    </w:p>
    <w:p w14:paraId="6D2BB7E7"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413B0A49"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All materials generated as part of the informal complaint process will be retained by the Compliance Officers in accordance with the School Board's records retention policy and/or Student records policy. (See Policy 8310 and Policy 8330)</w:t>
      </w:r>
    </w:p>
    <w:p w14:paraId="1106659E"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3D7522BC" w14:textId="77777777" w:rsidR="00285ADC" w:rsidRPr="00E77434" w:rsidRDefault="00285ADC" w:rsidP="00285ADC">
      <w:pPr>
        <w:pStyle w:val="NormalWeb"/>
        <w:shd w:val="clear" w:color="auto" w:fill="FFFFFF"/>
        <w:spacing w:before="0" w:beforeAutospacing="0" w:after="0" w:afterAutospacing="0"/>
        <w:rPr>
          <w:rFonts w:ascii="Arial" w:hAnsi="Arial" w:cs="Arial"/>
          <w:i/>
          <w:color w:val="333333"/>
          <w:u w:val="single"/>
        </w:rPr>
      </w:pPr>
      <w:r w:rsidRPr="00E77434">
        <w:rPr>
          <w:rStyle w:val="Strong"/>
          <w:rFonts w:ascii="Arial" w:hAnsi="Arial" w:cs="Arial"/>
          <w:i/>
          <w:color w:val="333333"/>
          <w:u w:val="single"/>
          <w:bdr w:val="none" w:sz="0" w:space="0" w:color="auto" w:frame="1"/>
        </w:rPr>
        <w:t>Formal Complaint Procedure</w:t>
      </w:r>
    </w:p>
    <w:p w14:paraId="26F50726" w14:textId="5CBFD643" w:rsidR="00285ADC" w:rsidRPr="00752742"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r w:rsidRPr="00752742">
        <w:rPr>
          <w:rFonts w:ascii="Arial" w:hAnsi="Arial" w:cs="Arial"/>
          <w:color w:val="333333"/>
          <w:sz w:val="22"/>
          <w:szCs w:val="22"/>
          <w:bdr w:val="none" w:sz="0" w:space="0" w:color="auto" w:frame="1"/>
        </w:rPr>
        <w:t>If a complaint is not resolved through the informal complaint process, if one of the parties has requested that the informal complaint process be terminated to move to the formal complaint process, or if the student elects to file a formal complaint initially, the formal complaint process shall be implemented.</w:t>
      </w:r>
    </w:p>
    <w:p w14:paraId="2120129A"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66765098"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 xml:space="preserve">A student who believes s/he has been subjected to offensive conduct/harassment/retaliation hereinafter referred to as the "Complainant", may file a formal complaint, either orally or in writing, with a teacher, principal, or other District employee at the student’s school, the Compliance Officer, Superintendent, or another District employee who works at another school or at the district level. Due to the sensitivity surrounding complaints of unlawful harassment, timelines are flexible for initiating the complaint process; however, </w:t>
      </w:r>
      <w:r w:rsidRPr="00752742">
        <w:rPr>
          <w:rFonts w:ascii="Arial" w:hAnsi="Arial" w:cs="Arial"/>
          <w:color w:val="333333"/>
          <w:sz w:val="22"/>
          <w:szCs w:val="22"/>
          <w:bdr w:val="none" w:sz="0" w:space="0" w:color="auto" w:frame="1"/>
        </w:rPr>
        <w:lastRenderedPageBreak/>
        <w:t>individuals should make every effort to file a complaint within thirty (30) calendar days after the conduct occurs while the facts are known and potential witnesses are available. If a Complainant informs a teacher, principal, or other District employee at the student’s school, Superintendent, or other District employee, either orally or in writing, about any complaint of harassment, that employee must report such information to the Compliance Officer or designee within two (2) business days.</w:t>
      </w:r>
    </w:p>
    <w:p w14:paraId="63FECF54"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4164A9E0"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Throughout the course of the process, the Compliance Officer should keep the parties informed of the status of the investigation and the decision-making process.</w:t>
      </w:r>
    </w:p>
    <w:p w14:paraId="4DD5C07B"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1C45FAD0"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All formal complaints must include the following information to the extent it is available: the identity of the individual believed to have engaged in, or be engaging in, offensive conduct/harassment/retaliation; a detailed description of the facts upon which the complaint is based; a list of potential witnesses; and the resolution sought by the Complainant.</w:t>
      </w:r>
    </w:p>
    <w:p w14:paraId="43B3C605"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62C07A17"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If the Complainant is unwilling or unable to provide a written statement including the information set forth above, the Compliance Officer shall ask for such details in an oral interview. Thereafter, the Compliance Officer will prepare a written summary of the oral interview, and the Complainant will be asked to verify the accuracy of the reported charge by signing the document.</w:t>
      </w:r>
    </w:p>
    <w:p w14:paraId="0D18C11D"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09B53993"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Upon receiving a formal complaint, the Compliance Officer will consider whether any action should be taken in the investigatory phase to protect the Complainant from further harassment or retaliation, including, but not limited to, a change of work assignment or schedule for the Complainant and/or the alleged harasser. In making such a determination, the Compliance Officer should consult the Complainant to assess his/her agreement to the proposed action. If the Complainant is unwilling to consent to the proposed change, the Compliance Officer may still take whatever actions s/he deem appropriate in consultation with the Superintendent.</w:t>
      </w:r>
    </w:p>
    <w:p w14:paraId="086E6D2F"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0F5F6112"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Within two (2) business days of receiving the complaint, the Compliance Officer or a designee will initiate a formal investigation to determine whether the Complainant has been subjected to offensive conduct/harassment/retaliation. A Principal will not conduct an investigation unless directed to do so by the Compliance Officer.</w:t>
      </w:r>
    </w:p>
    <w:p w14:paraId="591B9D78"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1374EBB3"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Simultaneously, the Compliance Officer will inform the individual alleged to have engaged in the harassing or retaliatory conduct, hereinafter referred to as the "Respondent", that a complaint has been received. The Respondent will be informed about the nature of the allegations and provided with a copy of any relevant administrative guidelines, including the Board's Anti-Harassment policy. The Respondent must also be informed of the opportunity to submit a written response to the complaint within five (5) business days.</w:t>
      </w:r>
    </w:p>
    <w:p w14:paraId="0782E31C"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434F5BAC"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Although certain cases may require additional time, the Compliance Officer or a designee will attempt to complete an investigation into the allegations of harassment/retaliation within fifteen (15) business days of receiving the formal complaint. The investigation will include:</w:t>
      </w:r>
    </w:p>
    <w:p w14:paraId="567CBFA8"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0AD178A2" w14:textId="77777777" w:rsidR="00285ADC" w:rsidRPr="00752742" w:rsidRDefault="00285ADC" w:rsidP="00285ADC">
      <w:pPr>
        <w:pStyle w:val="NormalWeb"/>
        <w:numPr>
          <w:ilvl w:val="0"/>
          <w:numId w:val="45"/>
        </w:numPr>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interviews with the Complainant;</w:t>
      </w:r>
    </w:p>
    <w:p w14:paraId="210DA835" w14:textId="77777777" w:rsidR="00285ADC" w:rsidRPr="00752742"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752742">
        <w:rPr>
          <w:rFonts w:ascii="Arial" w:hAnsi="Arial" w:cs="Arial"/>
          <w:color w:val="333333"/>
          <w:sz w:val="22"/>
          <w:szCs w:val="22"/>
        </w:rPr>
        <w:t> </w:t>
      </w:r>
    </w:p>
    <w:p w14:paraId="23FACC6D" w14:textId="77777777" w:rsidR="00285ADC" w:rsidRPr="00752742" w:rsidRDefault="00285ADC" w:rsidP="00285ADC">
      <w:pPr>
        <w:pStyle w:val="NormalWeb"/>
        <w:numPr>
          <w:ilvl w:val="0"/>
          <w:numId w:val="45"/>
        </w:numPr>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interviews with the Respondent;</w:t>
      </w:r>
    </w:p>
    <w:p w14:paraId="67813CE6" w14:textId="77777777" w:rsidR="00285ADC" w:rsidRPr="00752742" w:rsidRDefault="00285ADC" w:rsidP="00285ADC">
      <w:pPr>
        <w:pStyle w:val="NormalWeb"/>
        <w:shd w:val="clear" w:color="auto" w:fill="FFFFFF"/>
        <w:spacing w:before="0" w:beforeAutospacing="0" w:after="0" w:afterAutospacing="0"/>
        <w:ind w:left="720"/>
        <w:rPr>
          <w:rFonts w:ascii="Arial" w:hAnsi="Arial" w:cs="Arial"/>
          <w:color w:val="333333"/>
          <w:sz w:val="22"/>
          <w:szCs w:val="22"/>
        </w:rPr>
      </w:pPr>
      <w:r w:rsidRPr="00752742">
        <w:rPr>
          <w:rFonts w:ascii="Arial" w:hAnsi="Arial" w:cs="Arial"/>
          <w:color w:val="333333"/>
          <w:sz w:val="22"/>
          <w:szCs w:val="22"/>
        </w:rPr>
        <w:t> </w:t>
      </w:r>
    </w:p>
    <w:p w14:paraId="640A3272" w14:textId="77777777" w:rsidR="00285ADC" w:rsidRPr="00752742" w:rsidRDefault="00285ADC" w:rsidP="00285ADC">
      <w:pPr>
        <w:pStyle w:val="NormalWeb"/>
        <w:numPr>
          <w:ilvl w:val="0"/>
          <w:numId w:val="45"/>
        </w:numPr>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interviews with any other witnesses who may reasonably be expected to have any information relevant to the allegations;</w:t>
      </w:r>
      <w:r w:rsidRPr="00752742">
        <w:rPr>
          <w:rFonts w:ascii="Arial" w:hAnsi="Arial" w:cs="Arial"/>
          <w:color w:val="333333"/>
          <w:sz w:val="22"/>
          <w:szCs w:val="22"/>
        </w:rPr>
        <w:br/>
        <w:t> </w:t>
      </w:r>
    </w:p>
    <w:p w14:paraId="763E3905" w14:textId="77777777" w:rsidR="00285ADC" w:rsidRPr="00752742" w:rsidRDefault="00285ADC" w:rsidP="00285ADC">
      <w:pPr>
        <w:pStyle w:val="NormalWeb"/>
        <w:numPr>
          <w:ilvl w:val="0"/>
          <w:numId w:val="45"/>
        </w:numPr>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consideration of any documentation or other information presented by the Complainant, Respondent, or any other witness that is reasonably believed to be relevant to the allegations.</w:t>
      </w:r>
    </w:p>
    <w:p w14:paraId="4C1E6D73"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4659BFB3"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 xml:space="preserve">At the conclusion of the investigation, the Compliance Officer or the designee shall prepare and deliver a written report to the Superintendent that summarizes the evidence gathered during the investigation and provides recommendations based on the evidence and the definition of unlawful harassment as provided in </w:t>
      </w:r>
      <w:r w:rsidRPr="00752742">
        <w:rPr>
          <w:rFonts w:ascii="Arial" w:hAnsi="Arial" w:cs="Arial"/>
          <w:color w:val="333333"/>
          <w:sz w:val="22"/>
          <w:szCs w:val="22"/>
          <w:bdr w:val="none" w:sz="0" w:space="0" w:color="auto" w:frame="1"/>
        </w:rPr>
        <w:lastRenderedPageBreak/>
        <w:t>Board policy and State and Federal law as to whether the Complainant has been subjected to unlawful harassment. The Compliance Officer's recommendations must be based upon the totality of the circumstances, including the ages and maturity levels of those involved. In determining if discriminatory harassment or retaliation occurred, a preponderance of evidence standard will be used. The Compliance Officer may consult with the Board’s legal counsel before finalizing the report to the Superintendent.</w:t>
      </w:r>
    </w:p>
    <w:p w14:paraId="7C1C1795"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5CC19C00"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Absent extenuating circumstances, within ten (10) school days of receiving the report of the Compliance Officer or the designee, the Superintendent must either issue a final decision regarding whether the complaint of harassment has been substantiated or request further investigation. A copy of the Superintendent's final decision will be delivered to both the Complainant and the Respondent.</w:t>
      </w:r>
    </w:p>
    <w:p w14:paraId="0A8A82FF"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7ED01FB0"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If the Superintendent requests additional investigation, the Superintendent must specify the additional information that is to be gathered, and such additional investigation must be completed within ten (10) school days. At the conclusion of the additional investigation, the Superintendent shall issue a final written decision as described above.</w:t>
      </w:r>
    </w:p>
    <w:p w14:paraId="115CA5D7"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2A52E92C"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A Complainant or Respondent who is dissatisfied with the final decision of the Superintendent may appeal through a signed written statement to the Board within five (5) business days of his/her receipt of the Superintendent's final decision.</w:t>
      </w:r>
    </w:p>
    <w:p w14:paraId="49C7FC13"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181E3C7F"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In an attempt to resolve the complaint, the Board shall meet with the concerned parties and their representatives within twenty (20) business days of the receipt of such an appeal. A copy of the Board's disposition of the appeal shall be sent to each concerned party within ten (10) business days of this meeting. The decision of the Board will be final.</w:t>
      </w:r>
    </w:p>
    <w:p w14:paraId="5B039493"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3367AD56"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The Board reserves the right to investigate and resolve a complaint or report of unlawful harassment/retaliation regardless of whether the student alleging the unlawful harassment/retaliation pursues the complaint. The Board also reserves the right to have the formal complaint investigation conducted by an external person in accordance with this policy or in such other manner as deemed appropriate by the Board or its designee.</w:t>
      </w:r>
    </w:p>
    <w:p w14:paraId="2B717F3B"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3C2ABCBF" w14:textId="77777777" w:rsidR="00285ADC" w:rsidRPr="00752742"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752742">
        <w:rPr>
          <w:rStyle w:val="Strong"/>
          <w:rFonts w:ascii="Arial" w:hAnsi="Arial" w:cs="Arial"/>
          <w:i/>
          <w:color w:val="333333"/>
          <w:sz w:val="22"/>
          <w:szCs w:val="22"/>
          <w:u w:val="single"/>
          <w:bdr w:val="none" w:sz="0" w:space="0" w:color="auto" w:frame="1"/>
        </w:rPr>
        <w:t>Privacy/Confidentiality</w:t>
      </w:r>
    </w:p>
    <w:p w14:paraId="2E09042B" w14:textId="54E0DFB7" w:rsidR="00285ADC" w:rsidRPr="00752742" w:rsidRDefault="00285ADC" w:rsidP="00285ADC">
      <w:pPr>
        <w:pStyle w:val="NormalWeb"/>
        <w:shd w:val="clear" w:color="auto" w:fill="FFFFFF"/>
        <w:spacing w:before="0" w:beforeAutospacing="0" w:after="0" w:afterAutospacing="0"/>
        <w:rPr>
          <w:rFonts w:ascii="Verdana" w:hAnsi="Verdana"/>
          <w:color w:val="333333"/>
          <w:sz w:val="20"/>
          <w:szCs w:val="20"/>
        </w:rPr>
      </w:pPr>
      <w:r w:rsidRPr="00752742">
        <w:rPr>
          <w:rFonts w:ascii="Arial" w:hAnsi="Arial" w:cs="Arial"/>
          <w:color w:val="333333"/>
          <w:sz w:val="22"/>
          <w:szCs w:val="22"/>
          <w:bdr w:val="none" w:sz="0" w:space="0" w:color="auto" w:frame="1"/>
        </w:rPr>
        <w:t>The School District will employ all reasonable efforts to protect the rights of the Complainant, the individual(s) against whom the complaint is filed, and the witnesses as much as possible, consistent with the Board’s legal obligations to investigate, to take appropriate action, and to conform with any discovery or disclosure obligations. All records generated under the terms of this policy and related administrative guidelines shall be maintained as confidential to the extent permitted by law. Confidentiality, however, cannot be guaranteed. All Complainants proceeding through the formal investigation process will be advised that their identities may be disclosed to the Respondent.</w:t>
      </w:r>
    </w:p>
    <w:p w14:paraId="2AF1B14D"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During the course of a formal investigation, the Compliance Officer or his/her designee will instruct all members of the School District community and third parties who are interviewed about the importance of maintaining confidentiality. Any individual who is interviewed as part of a harassment investigation is expected not to disclose any information that s/he learns or that s/he provides during the course of the investigation.</w:t>
      </w:r>
    </w:p>
    <w:p w14:paraId="152B9BFC"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All records created as a part of an investigation of a complaint of harassment will be maintained by the Compliance Officer in accordance with the Board's records retention policy. Any records that are considered student education records in accordance with the</w:t>
      </w:r>
      <w:r w:rsidRPr="00752742">
        <w:rPr>
          <w:rStyle w:val="Strong"/>
          <w:rFonts w:ascii="Arial" w:hAnsi="Arial" w:cs="Arial"/>
          <w:i/>
          <w:iCs/>
          <w:color w:val="333333"/>
          <w:sz w:val="22"/>
          <w:szCs w:val="22"/>
          <w:bdr w:val="none" w:sz="0" w:space="0" w:color="auto" w:frame="1"/>
        </w:rPr>
        <w:t> Family Educational Rights and Privacy Act </w:t>
      </w:r>
      <w:r w:rsidRPr="00752742">
        <w:rPr>
          <w:rFonts w:ascii="Arial" w:hAnsi="Arial" w:cs="Arial"/>
          <w:color w:val="333333"/>
          <w:sz w:val="22"/>
          <w:szCs w:val="22"/>
          <w:bdr w:val="none" w:sz="0" w:space="0" w:color="auto" w:frame="1"/>
        </w:rPr>
        <w:t>or under Ohio’s student records law will be maintained in a manner consistent with the provisions of the Federal and State law.</w:t>
      </w:r>
    </w:p>
    <w:p w14:paraId="450BD130"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7164F294" w14:textId="77777777" w:rsidR="00285ADC" w:rsidRPr="00752742"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752742">
        <w:rPr>
          <w:rStyle w:val="Strong"/>
          <w:rFonts w:ascii="Arial" w:hAnsi="Arial" w:cs="Arial"/>
          <w:i/>
          <w:color w:val="333333"/>
          <w:sz w:val="22"/>
          <w:szCs w:val="22"/>
          <w:u w:val="single"/>
          <w:bdr w:val="none" w:sz="0" w:space="0" w:color="auto" w:frame="1"/>
        </w:rPr>
        <w:t>Sanctions and Monitoring</w:t>
      </w:r>
    </w:p>
    <w:p w14:paraId="4C797814" w14:textId="48252A9F" w:rsidR="00285ADC" w:rsidRPr="00752742" w:rsidRDefault="00285ADC" w:rsidP="00285ADC">
      <w:pPr>
        <w:pStyle w:val="NormalWeb"/>
        <w:shd w:val="clear" w:color="auto" w:fill="FFFFFF"/>
        <w:spacing w:before="0" w:beforeAutospacing="0" w:after="0" w:afterAutospacing="0"/>
        <w:rPr>
          <w:rFonts w:ascii="Verdana" w:hAnsi="Verdana"/>
          <w:color w:val="333333"/>
          <w:sz w:val="20"/>
          <w:szCs w:val="20"/>
        </w:rPr>
      </w:pPr>
      <w:r w:rsidRPr="00752742">
        <w:rPr>
          <w:rFonts w:ascii="Arial" w:hAnsi="Arial" w:cs="Arial"/>
          <w:color w:val="333333"/>
          <w:sz w:val="22"/>
          <w:szCs w:val="22"/>
          <w:bdr w:val="none" w:sz="0" w:space="0" w:color="auto" w:frame="1"/>
        </w:rPr>
        <w:t xml:space="preserve">The Board shall vigorously enforce its prohibitions against unlawful harassment by taking appropriate action reasonably calculated to stop the harassment and prevent further such harassment. While observing the principles of due process, a violation of this policy may result in disciplinary action up to and including the discharge of an employee or the suspension/expulsion of a student. All disciplinary action will be taken in accordance with applicable State law and the terms of the relevant collective bargaining agreement(s). When imposing discipline, the Superintendent shall consider the totality of the circumstances involved in the matter, </w:t>
      </w:r>
      <w:r w:rsidRPr="00752742">
        <w:rPr>
          <w:rFonts w:ascii="Arial" w:hAnsi="Arial" w:cs="Arial"/>
          <w:color w:val="333333"/>
          <w:sz w:val="22"/>
          <w:szCs w:val="22"/>
          <w:bdr w:val="none" w:sz="0" w:space="0" w:color="auto" w:frame="1"/>
        </w:rPr>
        <w:lastRenderedPageBreak/>
        <w:t>including the ages and maturity levels of those involved. In those cases where unlawful harassment is not substantiated, the Board may consider whether the alleged conduct nevertheless warrants discipline in accordance with other Board policies, consistent with the terms of the relevant collective bargaining agreement(s).</w:t>
      </w:r>
    </w:p>
    <w:p w14:paraId="6B007D51"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0CD47567"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Where the Board becomes aware that a prior remedial action has been taken against a member of the School District community, all subsequent sanctions imposed by the Board and/or Superintendent shall be reasonably calculated to end such conduct, prevent its reoccurrence, and remedy its effects.</w:t>
      </w:r>
    </w:p>
    <w:p w14:paraId="4DA8B653"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5C677A0C" w14:textId="77777777" w:rsidR="00285ADC" w:rsidRPr="00752742"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752742">
        <w:rPr>
          <w:rStyle w:val="Strong"/>
          <w:rFonts w:ascii="Arial" w:hAnsi="Arial" w:cs="Arial"/>
          <w:i/>
          <w:color w:val="333333"/>
          <w:sz w:val="22"/>
          <w:szCs w:val="22"/>
          <w:u w:val="single"/>
          <w:bdr w:val="none" w:sz="0" w:space="0" w:color="auto" w:frame="1"/>
        </w:rPr>
        <w:t>Retaliation</w:t>
      </w:r>
    </w:p>
    <w:p w14:paraId="179768F5" w14:textId="57EA0741" w:rsidR="00285ADC" w:rsidRPr="00752742" w:rsidRDefault="00285ADC" w:rsidP="00285ADC">
      <w:pPr>
        <w:pStyle w:val="NormalWeb"/>
        <w:shd w:val="clear" w:color="auto" w:fill="FFFFFF"/>
        <w:spacing w:before="0" w:beforeAutospacing="0" w:after="0" w:afterAutospacing="0"/>
        <w:rPr>
          <w:rFonts w:ascii="Verdana" w:hAnsi="Verdana"/>
          <w:color w:val="333333"/>
          <w:sz w:val="20"/>
          <w:szCs w:val="20"/>
        </w:rPr>
      </w:pPr>
      <w:r w:rsidRPr="00752742">
        <w:rPr>
          <w:rFonts w:ascii="Arial" w:hAnsi="Arial" w:cs="Arial"/>
          <w:color w:val="333333"/>
          <w:sz w:val="22"/>
          <w:szCs w:val="22"/>
          <w:bdr w:val="none" w:sz="0" w:space="0" w:color="auto" w:frame="1"/>
        </w:rPr>
        <w:t>Any act of retaliation against a person who has made a report or filed a complaint alleging unlawful harassment, or who has participated as a witness in a harassment investigation is prohibited.</w:t>
      </w:r>
    </w:p>
    <w:p w14:paraId="26A2346E"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37C226FE" w14:textId="77777777" w:rsidR="00285ADC" w:rsidRPr="00752742" w:rsidRDefault="00285ADC" w:rsidP="00285ADC">
      <w:pPr>
        <w:pStyle w:val="NormalWeb"/>
        <w:shd w:val="clear" w:color="auto" w:fill="FFFFFF"/>
        <w:spacing w:before="0" w:beforeAutospacing="0" w:after="0" w:afterAutospacing="0"/>
        <w:rPr>
          <w:rFonts w:ascii="Arial" w:hAnsi="Arial" w:cs="Arial"/>
          <w:i/>
          <w:color w:val="333333"/>
          <w:sz w:val="22"/>
          <w:szCs w:val="22"/>
          <w:u w:val="single"/>
        </w:rPr>
      </w:pPr>
      <w:r w:rsidRPr="00752742">
        <w:rPr>
          <w:rStyle w:val="Strong"/>
          <w:rFonts w:ascii="Arial" w:hAnsi="Arial" w:cs="Arial"/>
          <w:i/>
          <w:color w:val="333333"/>
          <w:sz w:val="22"/>
          <w:szCs w:val="22"/>
          <w:u w:val="single"/>
          <w:bdr w:val="none" w:sz="0" w:space="0" w:color="auto" w:frame="1"/>
        </w:rPr>
        <w:t>Allegations Constituting Criminal Conduct: Child Abuse/Sexual Misconduct</w:t>
      </w:r>
    </w:p>
    <w:p w14:paraId="03E97547" w14:textId="69C223F3" w:rsidR="00285ADC" w:rsidRPr="00752742" w:rsidRDefault="00285ADC" w:rsidP="00285ADC">
      <w:pPr>
        <w:pStyle w:val="NormalWeb"/>
        <w:shd w:val="clear" w:color="auto" w:fill="FFFFFF"/>
        <w:spacing w:before="0" w:beforeAutospacing="0" w:after="0" w:afterAutospacing="0"/>
        <w:rPr>
          <w:rFonts w:ascii="Verdana" w:hAnsi="Verdana"/>
          <w:color w:val="333333"/>
          <w:sz w:val="20"/>
          <w:szCs w:val="20"/>
        </w:rPr>
      </w:pPr>
      <w:r w:rsidRPr="00752742">
        <w:rPr>
          <w:rFonts w:ascii="Arial" w:hAnsi="Arial" w:cs="Arial"/>
          <w:color w:val="333333"/>
          <w:sz w:val="22"/>
          <w:szCs w:val="22"/>
          <w:bdr w:val="none" w:sz="0" w:space="0" w:color="auto" w:frame="1"/>
        </w:rPr>
        <w:t>State law requires any school teacher or school employee who knows or suspects that a child with a disability under the age of twenty- one (21) or that a child under the age of eighteen (18) has suffered or faces a threat of suffering a physical or mental wound, disability or condition of a nature that reasonably indicates abuse or neglect of a child to immediately report that knowledge or suspicion to the county children's services agency. If, during the course of a harassment investigation, the Compliance Officer or a designee has reason to believe or suspect that the alleged conduct reasonably indicates abuse or neglect of the Complainant, a report of such knowledge must be made in accordance with State law and Board Policy.</w:t>
      </w:r>
    </w:p>
    <w:p w14:paraId="2E44E1B6"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2393D072"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State law defines certain contact between a teacher and a student as "sexual battery." If the Compliance Officer or a designee has reason to believe that the Complainant has been the victim of criminal conduct as defined in Ohio's Criminal Code, such knowledge should be immediately reported to local law enforcement.</w:t>
      </w:r>
    </w:p>
    <w:p w14:paraId="78B06A45"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rPr>
        <w:t> </w:t>
      </w:r>
    </w:p>
    <w:p w14:paraId="22E9D680" w14:textId="77777777" w:rsidR="00285ADC" w:rsidRPr="00752742" w:rsidRDefault="00285ADC" w:rsidP="00285ADC">
      <w:pPr>
        <w:pStyle w:val="NormalWeb"/>
        <w:shd w:val="clear" w:color="auto" w:fill="FFFFFF"/>
        <w:spacing w:before="0" w:beforeAutospacing="0" w:after="0" w:afterAutospacing="0"/>
        <w:rPr>
          <w:rFonts w:ascii="Arial" w:hAnsi="Arial" w:cs="Arial"/>
          <w:color w:val="333333"/>
          <w:sz w:val="22"/>
          <w:szCs w:val="22"/>
        </w:rPr>
      </w:pPr>
      <w:r w:rsidRPr="00752742">
        <w:rPr>
          <w:rFonts w:ascii="Arial" w:hAnsi="Arial" w:cs="Arial"/>
          <w:color w:val="333333"/>
          <w:sz w:val="22"/>
          <w:szCs w:val="22"/>
          <w:bdr w:val="none" w:sz="0" w:space="0" w:color="auto" w:frame="1"/>
        </w:rPr>
        <w:t>Any reports made to a county children's services agency or to local law enforcement shall not terminate the Compliance Officer or a designee's obligation and responsibility to continue to investigate a complaint of harassment. While the Compliance Officer or a designee may work cooperatively with outside agencies to conduct concurrent investigations, in no event shall the harassment investigation be inhibited by the involvement of outside agencies without good cause after consultation with the Superintendent.</w:t>
      </w:r>
    </w:p>
    <w:p w14:paraId="7FD6A2AB"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682B86D6" w14:textId="77777777" w:rsidR="00285ADC" w:rsidRPr="00E77434" w:rsidRDefault="00285ADC" w:rsidP="00285ADC">
      <w:pPr>
        <w:pStyle w:val="NormalWeb"/>
        <w:shd w:val="clear" w:color="auto" w:fill="FFFFFF"/>
        <w:spacing w:before="0" w:beforeAutospacing="0" w:after="0" w:afterAutospacing="0"/>
        <w:rPr>
          <w:rFonts w:ascii="Arial" w:hAnsi="Arial" w:cs="Arial"/>
          <w:i/>
          <w:color w:val="333333"/>
          <w:u w:val="single"/>
        </w:rPr>
      </w:pPr>
      <w:r w:rsidRPr="00E77434">
        <w:rPr>
          <w:rStyle w:val="Strong"/>
          <w:rFonts w:ascii="Arial" w:hAnsi="Arial" w:cs="Arial"/>
          <w:i/>
          <w:color w:val="333333"/>
          <w:u w:val="single"/>
          <w:bdr w:val="none" w:sz="0" w:space="0" w:color="auto" w:frame="1"/>
        </w:rPr>
        <w:t>Allegations Involving Conduct Unbecoming the Teaching Profession/Suspension</w:t>
      </w:r>
    </w:p>
    <w:p w14:paraId="0C28B287" w14:textId="5A2BDBEA" w:rsidR="00285ADC" w:rsidRPr="00752742" w:rsidRDefault="00285ADC" w:rsidP="00285ADC">
      <w:pPr>
        <w:pStyle w:val="NormalWeb"/>
        <w:shd w:val="clear" w:color="auto" w:fill="FFFFFF"/>
        <w:spacing w:before="0" w:beforeAutospacing="0" w:after="0" w:afterAutospacing="0"/>
        <w:rPr>
          <w:rFonts w:ascii="Verdana" w:hAnsi="Verdana"/>
          <w:color w:val="333333"/>
          <w:sz w:val="20"/>
          <w:szCs w:val="20"/>
        </w:rPr>
      </w:pPr>
      <w:r w:rsidRPr="00752742">
        <w:rPr>
          <w:rFonts w:ascii="Arial" w:hAnsi="Arial" w:cs="Arial"/>
          <w:color w:val="333333"/>
          <w:sz w:val="22"/>
          <w:szCs w:val="22"/>
          <w:bdr w:val="none" w:sz="0" w:space="0" w:color="auto" w:frame="1"/>
        </w:rPr>
        <w:t>The Superintendent will report to the Ohio Department of Education, on forms provided for that purpose, matters of misconduct on the part of licensed professional staff members convicted of sexual battery, and will, in accordance with Policy 8141, suspend such employee from all duties that concern or involve the care, custody, or control of a child during the pendency of any criminal action for which that person has been arrested, summoned and/or indicted in that regard.</w:t>
      </w:r>
    </w:p>
    <w:p w14:paraId="10559CDE" w14:textId="77777777" w:rsidR="00285ADC" w:rsidRDefault="00285ADC" w:rsidP="00285A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 </w:t>
      </w:r>
    </w:p>
    <w:p w14:paraId="3F6FB07D" w14:textId="77777777" w:rsidR="00285ADC" w:rsidRPr="00E77434" w:rsidRDefault="00285ADC" w:rsidP="00285ADC">
      <w:pPr>
        <w:pStyle w:val="NormalWeb"/>
        <w:shd w:val="clear" w:color="auto" w:fill="FFFFFF"/>
        <w:spacing w:before="0" w:beforeAutospacing="0" w:after="0" w:afterAutospacing="0"/>
        <w:rPr>
          <w:rFonts w:ascii="Arial" w:hAnsi="Arial" w:cs="Arial"/>
          <w:i/>
          <w:color w:val="333333"/>
          <w:u w:val="single"/>
        </w:rPr>
      </w:pPr>
      <w:r w:rsidRPr="00E77434">
        <w:rPr>
          <w:rStyle w:val="Strong"/>
          <w:rFonts w:ascii="Arial" w:hAnsi="Arial" w:cs="Arial"/>
          <w:i/>
          <w:color w:val="333333"/>
          <w:u w:val="single"/>
          <w:bdr w:val="none" w:sz="0" w:space="0" w:color="auto" w:frame="1"/>
        </w:rPr>
        <w:t>Education and Training</w:t>
      </w:r>
    </w:p>
    <w:p w14:paraId="75AC1318" w14:textId="447C25C7" w:rsidR="00393021" w:rsidRDefault="00285ADC" w:rsidP="00393021">
      <w:pPr>
        <w:pStyle w:val="NormalWeb"/>
        <w:shd w:val="clear" w:color="auto" w:fill="FFFFFF"/>
        <w:spacing w:before="0" w:beforeAutospacing="0" w:after="0" w:afterAutospacing="0"/>
        <w:rPr>
          <w:rFonts w:ascii="Arial" w:hAnsi="Arial" w:cs="Arial"/>
          <w:color w:val="333333"/>
          <w:sz w:val="22"/>
          <w:szCs w:val="22"/>
          <w:bdr w:val="none" w:sz="0" w:space="0" w:color="auto" w:frame="1"/>
        </w:rPr>
      </w:pPr>
      <w:r w:rsidRPr="00752742">
        <w:rPr>
          <w:rFonts w:ascii="Arial" w:hAnsi="Arial" w:cs="Arial"/>
          <w:color w:val="333333"/>
          <w:sz w:val="22"/>
          <w:szCs w:val="22"/>
          <w:bdr w:val="none" w:sz="0" w:space="0" w:color="auto" w:frame="1"/>
        </w:rPr>
        <w:t>In support of this Anti-Harassment Policy, the Board promotes preventative educational measures to create greater awareness of unlawful discriminatory practices. The Superintendent or designee shall provide appropriate information to all members of the School District community related to the implementation of this policy and shall provide training for District students and staff where appropriate. All training, as well as all information, provided regarding the Board's policy and harassment in general, will be age and content appropriate.</w:t>
      </w:r>
    </w:p>
    <w:p w14:paraId="195E9D8C" w14:textId="77777777" w:rsidR="00E77434" w:rsidRDefault="00E77434" w:rsidP="00393021">
      <w:pPr>
        <w:pStyle w:val="NormalWeb"/>
        <w:shd w:val="clear" w:color="auto" w:fill="FFFFFF"/>
        <w:spacing w:before="0" w:beforeAutospacing="0" w:after="0" w:afterAutospacing="0"/>
        <w:rPr>
          <w:rFonts w:ascii="Arial" w:hAnsi="Arial" w:cs="Arial"/>
          <w:color w:val="333333"/>
          <w:sz w:val="22"/>
          <w:szCs w:val="22"/>
          <w:bdr w:val="none" w:sz="0" w:space="0" w:color="auto" w:frame="1"/>
        </w:rPr>
      </w:pPr>
    </w:p>
    <w:p w14:paraId="2E3C227E" w14:textId="65658504" w:rsidR="00A43995" w:rsidRPr="00393021" w:rsidRDefault="00A43995" w:rsidP="00393021">
      <w:pPr>
        <w:pStyle w:val="NormalWeb"/>
        <w:shd w:val="clear" w:color="auto" w:fill="FFFFFF"/>
        <w:spacing w:before="0" w:beforeAutospacing="0" w:after="0" w:afterAutospacing="0"/>
        <w:rPr>
          <w:rFonts w:ascii="Verdana" w:hAnsi="Verdana"/>
          <w:color w:val="333333"/>
          <w:sz w:val="20"/>
          <w:szCs w:val="20"/>
        </w:rPr>
      </w:pPr>
      <w:r w:rsidRPr="00A43995">
        <w:rPr>
          <w:rFonts w:ascii="Arial" w:hAnsi="Arial" w:cs="Arial"/>
          <w:b/>
          <w:bCs/>
          <w:i/>
          <w:iCs/>
          <w:sz w:val="22"/>
          <w:szCs w:val="22"/>
          <w:u w:val="single"/>
        </w:rPr>
        <w:t>CONTROL OF NON-CASUAL CONTACT COMMUNICABLE DISEASES</w:t>
      </w:r>
    </w:p>
    <w:p w14:paraId="3ACC8492" w14:textId="191D7001" w:rsidR="00A43995" w:rsidRPr="00A43995" w:rsidRDefault="00A43995" w:rsidP="00A43995">
      <w:pPr>
        <w:pStyle w:val="Footer"/>
        <w:tabs>
          <w:tab w:val="clear" w:pos="4320"/>
          <w:tab w:val="clear" w:pos="8640"/>
        </w:tabs>
        <w:rPr>
          <w:rFonts w:ascii="Arial" w:hAnsi="Arial" w:cs="Arial"/>
          <w:sz w:val="22"/>
          <w:szCs w:val="22"/>
        </w:rPr>
      </w:pPr>
      <w:r w:rsidRPr="00A43995">
        <w:rPr>
          <w:rFonts w:ascii="Arial" w:hAnsi="Arial" w:cs="Arial"/>
          <w:sz w:val="22"/>
          <w:szCs w:val="22"/>
        </w:rPr>
        <w:t>The Board of Education seeks to provide a safe educational environment for both students and staff.  It is the Board’s intent to ensure that any student or member of the staff who contracts a communicable disease that is not communicated through casual contact will have his/her status in the District examined by an appropriate panel of resource people and that the rights of both the affected individual and those of other staff members and students will be acknowledged and respected.</w:t>
      </w:r>
      <w:r w:rsidR="00E77434">
        <w:rPr>
          <w:rFonts w:ascii="Arial" w:hAnsi="Arial" w:cs="Arial"/>
          <w:sz w:val="22"/>
          <w:szCs w:val="22"/>
        </w:rPr>
        <w:t xml:space="preserve"> </w:t>
      </w:r>
    </w:p>
    <w:p w14:paraId="5306AF54" w14:textId="77777777" w:rsidR="00A43995" w:rsidRDefault="00A43995" w:rsidP="00A43995">
      <w:pPr>
        <w:pStyle w:val="Footer"/>
        <w:tabs>
          <w:tab w:val="clear" w:pos="4320"/>
          <w:tab w:val="clear" w:pos="8640"/>
        </w:tabs>
        <w:rPr>
          <w:rFonts w:ascii="Arial" w:hAnsi="Arial" w:cs="Arial"/>
          <w:sz w:val="22"/>
          <w:szCs w:val="22"/>
        </w:rPr>
      </w:pPr>
    </w:p>
    <w:p w14:paraId="52028F9C" w14:textId="77777777" w:rsidR="00D80618" w:rsidRPr="00A43995" w:rsidRDefault="00D80618" w:rsidP="00A43995">
      <w:pPr>
        <w:pStyle w:val="Footer"/>
        <w:tabs>
          <w:tab w:val="clear" w:pos="4320"/>
          <w:tab w:val="clear" w:pos="8640"/>
        </w:tabs>
        <w:rPr>
          <w:rFonts w:ascii="Arial" w:hAnsi="Arial" w:cs="Arial"/>
          <w:sz w:val="22"/>
          <w:szCs w:val="22"/>
        </w:rPr>
      </w:pPr>
    </w:p>
    <w:p w14:paraId="4280FEA2" w14:textId="77777777" w:rsidR="00A43995" w:rsidRPr="00A43995" w:rsidRDefault="00A43995" w:rsidP="00A43995">
      <w:pPr>
        <w:pStyle w:val="Footer"/>
        <w:tabs>
          <w:tab w:val="clear" w:pos="4320"/>
          <w:tab w:val="clear" w:pos="8640"/>
        </w:tabs>
        <w:rPr>
          <w:rFonts w:ascii="Arial" w:hAnsi="Arial" w:cs="Arial"/>
          <w:sz w:val="22"/>
          <w:szCs w:val="22"/>
        </w:rPr>
      </w:pPr>
      <w:r w:rsidRPr="00A43995">
        <w:rPr>
          <w:rFonts w:ascii="Arial" w:hAnsi="Arial" w:cs="Arial"/>
          <w:sz w:val="22"/>
          <w:szCs w:val="22"/>
        </w:rPr>
        <w:lastRenderedPageBreak/>
        <w:tab/>
        <w:t>For purposes of this policy, “non-casual communicable disease” shall include:</w:t>
      </w:r>
    </w:p>
    <w:p w14:paraId="69B573E0" w14:textId="77777777" w:rsidR="00A43995" w:rsidRPr="00A43995" w:rsidRDefault="00A43995" w:rsidP="00A43995">
      <w:pPr>
        <w:pStyle w:val="Footer"/>
        <w:tabs>
          <w:tab w:val="clear" w:pos="4320"/>
          <w:tab w:val="clear" w:pos="8640"/>
        </w:tabs>
        <w:rPr>
          <w:rFonts w:ascii="Arial" w:hAnsi="Arial" w:cs="Arial"/>
          <w:sz w:val="22"/>
          <w:szCs w:val="22"/>
        </w:rPr>
      </w:pPr>
    </w:p>
    <w:p w14:paraId="712B4F35" w14:textId="77777777" w:rsidR="00A43995" w:rsidRPr="00A43995" w:rsidRDefault="00A43995" w:rsidP="00DC7138">
      <w:pPr>
        <w:pStyle w:val="Footer"/>
        <w:numPr>
          <w:ilvl w:val="0"/>
          <w:numId w:val="22"/>
        </w:numPr>
        <w:tabs>
          <w:tab w:val="clear" w:pos="4320"/>
          <w:tab w:val="clear" w:pos="8640"/>
        </w:tabs>
        <w:rPr>
          <w:rFonts w:ascii="Arial" w:hAnsi="Arial" w:cs="Arial"/>
          <w:sz w:val="22"/>
          <w:szCs w:val="22"/>
        </w:rPr>
      </w:pPr>
      <w:r w:rsidRPr="00A43995">
        <w:rPr>
          <w:rFonts w:ascii="Arial" w:hAnsi="Arial" w:cs="Arial"/>
          <w:sz w:val="22"/>
          <w:szCs w:val="22"/>
        </w:rPr>
        <w:t>AIDS – Acquired Immune Deficiency Syndrome;</w:t>
      </w:r>
    </w:p>
    <w:p w14:paraId="258AA79B" w14:textId="77777777" w:rsidR="00A43995" w:rsidRPr="00A43995" w:rsidRDefault="00A43995" w:rsidP="00DC7138">
      <w:pPr>
        <w:pStyle w:val="Footer"/>
        <w:numPr>
          <w:ilvl w:val="0"/>
          <w:numId w:val="22"/>
        </w:numPr>
        <w:tabs>
          <w:tab w:val="clear" w:pos="4320"/>
          <w:tab w:val="clear" w:pos="8640"/>
        </w:tabs>
        <w:rPr>
          <w:rFonts w:ascii="Arial" w:hAnsi="Arial" w:cs="Arial"/>
          <w:sz w:val="22"/>
          <w:szCs w:val="22"/>
        </w:rPr>
      </w:pPr>
      <w:r w:rsidRPr="00A43995">
        <w:rPr>
          <w:rFonts w:ascii="Arial" w:hAnsi="Arial" w:cs="Arial"/>
          <w:sz w:val="22"/>
          <w:szCs w:val="22"/>
        </w:rPr>
        <w:t>ARC – AIDS Related Complex;</w:t>
      </w:r>
    </w:p>
    <w:p w14:paraId="534CA8D1" w14:textId="77777777" w:rsidR="00A43995" w:rsidRPr="00A43995" w:rsidRDefault="00A43995" w:rsidP="00DC7138">
      <w:pPr>
        <w:pStyle w:val="Footer"/>
        <w:numPr>
          <w:ilvl w:val="0"/>
          <w:numId w:val="22"/>
        </w:numPr>
        <w:tabs>
          <w:tab w:val="clear" w:pos="4320"/>
          <w:tab w:val="clear" w:pos="8640"/>
        </w:tabs>
        <w:rPr>
          <w:rFonts w:ascii="Arial" w:hAnsi="Arial" w:cs="Arial"/>
          <w:sz w:val="22"/>
          <w:szCs w:val="22"/>
        </w:rPr>
      </w:pPr>
      <w:r w:rsidRPr="00A43995">
        <w:rPr>
          <w:rFonts w:ascii="Arial" w:hAnsi="Arial" w:cs="Arial"/>
          <w:sz w:val="22"/>
          <w:szCs w:val="22"/>
        </w:rPr>
        <w:t>Persons infected with HTL-III/LAV (Human T-Cell Lymphotropic</w:t>
      </w:r>
    </w:p>
    <w:p w14:paraId="3EF54D04" w14:textId="77777777" w:rsidR="00A43995" w:rsidRPr="00A43995" w:rsidRDefault="00A43995" w:rsidP="00A43995">
      <w:pPr>
        <w:pStyle w:val="Footer"/>
        <w:tabs>
          <w:tab w:val="clear" w:pos="4320"/>
          <w:tab w:val="clear" w:pos="8640"/>
        </w:tabs>
        <w:ind w:left="1440"/>
        <w:rPr>
          <w:rFonts w:ascii="Arial" w:hAnsi="Arial" w:cs="Arial"/>
          <w:sz w:val="22"/>
          <w:szCs w:val="22"/>
        </w:rPr>
      </w:pPr>
      <w:r w:rsidRPr="00A43995">
        <w:rPr>
          <w:rFonts w:ascii="Arial" w:hAnsi="Arial" w:cs="Arial"/>
          <w:sz w:val="22"/>
          <w:szCs w:val="22"/>
        </w:rPr>
        <w:t>Virus/Lymphadenopathy Associated Virus);</w:t>
      </w:r>
    </w:p>
    <w:p w14:paraId="63986C4A" w14:textId="77777777" w:rsidR="00A43995" w:rsidRPr="00A43995" w:rsidRDefault="00A43995" w:rsidP="00DC7138">
      <w:pPr>
        <w:pStyle w:val="Footer"/>
        <w:numPr>
          <w:ilvl w:val="0"/>
          <w:numId w:val="22"/>
        </w:numPr>
        <w:tabs>
          <w:tab w:val="clear" w:pos="4320"/>
          <w:tab w:val="clear" w:pos="8640"/>
        </w:tabs>
        <w:rPr>
          <w:rFonts w:ascii="Arial" w:hAnsi="Arial" w:cs="Arial"/>
          <w:sz w:val="22"/>
          <w:szCs w:val="22"/>
        </w:rPr>
      </w:pPr>
      <w:r w:rsidRPr="00A43995">
        <w:rPr>
          <w:rFonts w:ascii="Arial" w:hAnsi="Arial" w:cs="Arial"/>
          <w:sz w:val="22"/>
          <w:szCs w:val="22"/>
        </w:rPr>
        <w:t>Hepatitis B;</w:t>
      </w:r>
    </w:p>
    <w:p w14:paraId="697F4AEA" w14:textId="77777777" w:rsidR="00A43995" w:rsidRPr="00A43995" w:rsidRDefault="00A43995" w:rsidP="00DC7138">
      <w:pPr>
        <w:pStyle w:val="Footer"/>
        <w:numPr>
          <w:ilvl w:val="0"/>
          <w:numId w:val="22"/>
        </w:numPr>
        <w:tabs>
          <w:tab w:val="clear" w:pos="4320"/>
          <w:tab w:val="clear" w:pos="8640"/>
        </w:tabs>
        <w:rPr>
          <w:rFonts w:ascii="Arial" w:hAnsi="Arial" w:cs="Arial"/>
          <w:sz w:val="22"/>
          <w:szCs w:val="22"/>
        </w:rPr>
      </w:pPr>
      <w:r w:rsidRPr="00A43995">
        <w:rPr>
          <w:rFonts w:ascii="Arial" w:hAnsi="Arial" w:cs="Arial"/>
          <w:sz w:val="22"/>
          <w:szCs w:val="22"/>
        </w:rPr>
        <w:t>Other like diseases that may be specified by the State Board of Health</w:t>
      </w:r>
    </w:p>
    <w:p w14:paraId="2292F111" w14:textId="77777777" w:rsidR="00A43995" w:rsidRPr="00A43995" w:rsidRDefault="00A43995" w:rsidP="00A43995">
      <w:pPr>
        <w:pStyle w:val="Footer"/>
        <w:tabs>
          <w:tab w:val="clear" w:pos="4320"/>
          <w:tab w:val="clear" w:pos="8640"/>
        </w:tabs>
        <w:rPr>
          <w:rFonts w:ascii="Arial" w:hAnsi="Arial" w:cs="Arial"/>
          <w:sz w:val="22"/>
          <w:szCs w:val="22"/>
        </w:rPr>
      </w:pPr>
    </w:p>
    <w:p w14:paraId="7A36E4ED" w14:textId="77777777" w:rsidR="00A43995" w:rsidRPr="00A43995" w:rsidRDefault="00A43995" w:rsidP="00A43995">
      <w:pPr>
        <w:pStyle w:val="Footer"/>
        <w:tabs>
          <w:tab w:val="clear" w:pos="4320"/>
          <w:tab w:val="clear" w:pos="8640"/>
        </w:tabs>
        <w:jc w:val="center"/>
        <w:rPr>
          <w:rFonts w:ascii="Arial" w:hAnsi="Arial" w:cs="Arial"/>
          <w:b/>
          <w:bCs/>
          <w:i/>
          <w:iCs/>
          <w:sz w:val="22"/>
          <w:szCs w:val="22"/>
          <w:u w:val="single"/>
        </w:rPr>
      </w:pPr>
    </w:p>
    <w:p w14:paraId="26F94A71" w14:textId="77777777" w:rsidR="00A43995" w:rsidRPr="00A43995" w:rsidRDefault="00A43995" w:rsidP="00A43995">
      <w:pPr>
        <w:pStyle w:val="Footer"/>
        <w:tabs>
          <w:tab w:val="clear" w:pos="4320"/>
          <w:tab w:val="clear" w:pos="8640"/>
        </w:tabs>
        <w:rPr>
          <w:rFonts w:ascii="Arial" w:hAnsi="Arial" w:cs="Arial"/>
          <w:b/>
          <w:bCs/>
          <w:i/>
          <w:iCs/>
          <w:sz w:val="22"/>
          <w:szCs w:val="22"/>
          <w:u w:val="single"/>
        </w:rPr>
      </w:pPr>
      <w:r w:rsidRPr="00A43995">
        <w:rPr>
          <w:rFonts w:ascii="Arial" w:hAnsi="Arial" w:cs="Arial"/>
          <w:b/>
          <w:bCs/>
          <w:i/>
          <w:iCs/>
          <w:sz w:val="22"/>
          <w:szCs w:val="22"/>
          <w:u w:val="single"/>
        </w:rPr>
        <w:t>CONTROL OF COMMUNICABLE DISEASES</w:t>
      </w:r>
    </w:p>
    <w:p w14:paraId="3761F44D" w14:textId="5C9B4AF3" w:rsidR="00A43995" w:rsidRPr="00A43995" w:rsidRDefault="00A43995" w:rsidP="00492E1C">
      <w:pPr>
        <w:pStyle w:val="Footer"/>
        <w:tabs>
          <w:tab w:val="clear" w:pos="4320"/>
          <w:tab w:val="clear" w:pos="8640"/>
        </w:tabs>
        <w:rPr>
          <w:rFonts w:ascii="Arial" w:hAnsi="Arial" w:cs="Arial"/>
          <w:sz w:val="22"/>
          <w:szCs w:val="22"/>
        </w:rPr>
      </w:pPr>
      <w:r w:rsidRPr="00A43995">
        <w:rPr>
          <w:rFonts w:ascii="Arial" w:hAnsi="Arial" w:cs="Arial"/>
          <w:sz w:val="22"/>
          <w:szCs w:val="22"/>
        </w:rPr>
        <w:t xml:space="preserve">The Board of Education recognizes that control of the spread of communicable disease is </w:t>
      </w:r>
    </w:p>
    <w:p w14:paraId="43E5FB60" w14:textId="6CCDCCE9" w:rsidR="00A43995" w:rsidRDefault="00A43995" w:rsidP="00A43995">
      <w:pPr>
        <w:pStyle w:val="Footer"/>
        <w:tabs>
          <w:tab w:val="clear" w:pos="4320"/>
          <w:tab w:val="clear" w:pos="8640"/>
        </w:tabs>
        <w:rPr>
          <w:rFonts w:ascii="Arial" w:hAnsi="Arial" w:cs="Arial"/>
          <w:sz w:val="22"/>
          <w:szCs w:val="22"/>
        </w:rPr>
      </w:pPr>
      <w:r w:rsidRPr="00A43995">
        <w:rPr>
          <w:rFonts w:ascii="Arial" w:hAnsi="Arial" w:cs="Arial"/>
          <w:sz w:val="22"/>
          <w:szCs w:val="22"/>
        </w:rPr>
        <w:t xml:space="preserve">essential to the well-being </w:t>
      </w:r>
      <w:r w:rsidR="00282206" w:rsidRPr="00A43995">
        <w:rPr>
          <w:rFonts w:ascii="Arial" w:hAnsi="Arial" w:cs="Arial"/>
          <w:sz w:val="22"/>
          <w:szCs w:val="22"/>
        </w:rPr>
        <w:t>of the</w:t>
      </w:r>
      <w:r w:rsidRPr="00A43995">
        <w:rPr>
          <w:rFonts w:ascii="Arial" w:hAnsi="Arial" w:cs="Arial"/>
          <w:sz w:val="22"/>
          <w:szCs w:val="22"/>
        </w:rPr>
        <w:t xml:space="preserve"> school community and to the efficient operation of the schools.  For the purposes of this policy, “communicable disease” shall include smallpox, diphtheria, scarlet fever, and other strep infections, whooping cough, mumps, typhoid fever, measles, rubella, and acquired immune deficiency syndrome, or any other disease designated communicable by State or Federal authority. </w:t>
      </w:r>
    </w:p>
    <w:p w14:paraId="17CE14F4" w14:textId="77777777" w:rsidR="001A6A75" w:rsidRDefault="001A6A75" w:rsidP="00A43995">
      <w:pPr>
        <w:pStyle w:val="Footer"/>
        <w:tabs>
          <w:tab w:val="clear" w:pos="4320"/>
          <w:tab w:val="clear" w:pos="8640"/>
        </w:tabs>
        <w:rPr>
          <w:rFonts w:ascii="Arial" w:hAnsi="Arial" w:cs="Arial"/>
          <w:sz w:val="22"/>
          <w:szCs w:val="22"/>
        </w:rPr>
      </w:pPr>
    </w:p>
    <w:p w14:paraId="3A9692E6" w14:textId="77777777" w:rsidR="001A6A75" w:rsidRPr="00AA0639" w:rsidRDefault="001A6A75" w:rsidP="001A6A75">
      <w:pPr>
        <w:pStyle w:val="BodyTextIndent2"/>
        <w:tabs>
          <w:tab w:val="left" w:pos="5760"/>
        </w:tabs>
        <w:ind w:firstLine="0"/>
        <w:rPr>
          <w:rFonts w:ascii="Arial" w:hAnsi="Arial" w:cs="Arial"/>
          <w:sz w:val="22"/>
          <w:szCs w:val="22"/>
        </w:rPr>
      </w:pPr>
      <w:r w:rsidRPr="00AA0639">
        <w:rPr>
          <w:rFonts w:ascii="Arial" w:hAnsi="Arial" w:cs="Arial"/>
          <w:b/>
          <w:i/>
          <w:sz w:val="22"/>
          <w:szCs w:val="22"/>
          <w:u w:val="single"/>
        </w:rPr>
        <w:t>RANDOM DRUG TESTING</w:t>
      </w:r>
    </w:p>
    <w:p w14:paraId="3D8E5134" w14:textId="07A43911" w:rsidR="001A6A75" w:rsidRPr="00AA0639" w:rsidRDefault="001A6A75" w:rsidP="001A6A75">
      <w:pPr>
        <w:pStyle w:val="BodyTextIndent2"/>
        <w:tabs>
          <w:tab w:val="left" w:pos="5760"/>
        </w:tabs>
        <w:ind w:firstLine="0"/>
        <w:rPr>
          <w:rFonts w:ascii="Arial" w:hAnsi="Arial" w:cs="Arial"/>
          <w:sz w:val="22"/>
          <w:szCs w:val="22"/>
        </w:rPr>
      </w:pPr>
      <w:r w:rsidRPr="00AA0639">
        <w:rPr>
          <w:rFonts w:ascii="Arial" w:hAnsi="Arial" w:cs="Arial"/>
          <w:sz w:val="22"/>
          <w:szCs w:val="22"/>
        </w:rPr>
        <w:t>All students wishing to participate in athletics, extracurricular activities, or drive/park on the Galion City School District property will be subject to urine testing for illicit or banned substances as specified in the Procedures for Random Urine Drug Testing of Galion City School District Students.  This policy can be found on the Galion City Schools District Website, or a paper copy may be obtained by contacting the Galion High School Office.</w:t>
      </w:r>
      <w:r w:rsidR="00F936CF">
        <w:rPr>
          <w:rFonts w:ascii="Arial" w:hAnsi="Arial" w:cs="Arial"/>
          <w:sz w:val="22"/>
          <w:szCs w:val="22"/>
        </w:rPr>
        <w:t xml:space="preserve"> </w:t>
      </w:r>
      <w:r w:rsidR="00F936CF" w:rsidRPr="00F936CF">
        <w:rPr>
          <w:rFonts w:ascii="Arial" w:hAnsi="Arial" w:cs="Arial"/>
          <w:color w:val="FF0000"/>
          <w:sz w:val="22"/>
          <w:szCs w:val="22"/>
        </w:rPr>
        <w:t>Student</w:t>
      </w:r>
      <w:r w:rsidR="00686D76">
        <w:rPr>
          <w:rFonts w:ascii="Arial" w:hAnsi="Arial" w:cs="Arial"/>
          <w:color w:val="FF0000"/>
          <w:sz w:val="22"/>
          <w:szCs w:val="22"/>
        </w:rPr>
        <w:t>(</w:t>
      </w:r>
      <w:r w:rsidR="00F936CF" w:rsidRPr="00F936CF">
        <w:rPr>
          <w:rFonts w:ascii="Arial" w:hAnsi="Arial" w:cs="Arial"/>
          <w:color w:val="FF0000"/>
          <w:sz w:val="22"/>
          <w:szCs w:val="22"/>
        </w:rPr>
        <w:t>s</w:t>
      </w:r>
      <w:r w:rsidR="00686D76">
        <w:rPr>
          <w:rFonts w:ascii="Arial" w:hAnsi="Arial" w:cs="Arial"/>
          <w:color w:val="FF0000"/>
          <w:sz w:val="22"/>
          <w:szCs w:val="22"/>
        </w:rPr>
        <w:t xml:space="preserve">) </w:t>
      </w:r>
      <w:r w:rsidR="00F936CF" w:rsidRPr="00F936CF">
        <w:rPr>
          <w:rFonts w:ascii="Arial" w:hAnsi="Arial" w:cs="Arial"/>
          <w:color w:val="FF0000"/>
          <w:sz w:val="22"/>
          <w:szCs w:val="22"/>
        </w:rPr>
        <w:t>may be subject to consequences if the policy is violated.</w:t>
      </w:r>
    </w:p>
    <w:p w14:paraId="68E95DB3" w14:textId="77777777" w:rsidR="00A43995" w:rsidRPr="00A43995" w:rsidRDefault="00A43995" w:rsidP="00A43995">
      <w:pPr>
        <w:pStyle w:val="Footer"/>
        <w:tabs>
          <w:tab w:val="clear" w:pos="4320"/>
          <w:tab w:val="clear" w:pos="8640"/>
        </w:tabs>
        <w:rPr>
          <w:rFonts w:ascii="Arial" w:hAnsi="Arial" w:cs="Arial"/>
          <w:sz w:val="22"/>
          <w:szCs w:val="22"/>
        </w:rPr>
      </w:pPr>
    </w:p>
    <w:p w14:paraId="6CB9E100" w14:textId="77777777" w:rsidR="00A43995" w:rsidRPr="00A43995" w:rsidRDefault="00A43995" w:rsidP="00A43995">
      <w:pPr>
        <w:pStyle w:val="Footer"/>
        <w:tabs>
          <w:tab w:val="clear" w:pos="4320"/>
          <w:tab w:val="clear" w:pos="8640"/>
        </w:tabs>
        <w:rPr>
          <w:rFonts w:ascii="Arial" w:hAnsi="Arial" w:cs="Arial"/>
          <w:b/>
          <w:bCs/>
          <w:i/>
          <w:iCs/>
          <w:sz w:val="22"/>
          <w:szCs w:val="22"/>
          <w:u w:val="single"/>
        </w:rPr>
      </w:pPr>
      <w:r w:rsidRPr="00A43995">
        <w:rPr>
          <w:rFonts w:ascii="Arial" w:hAnsi="Arial" w:cs="Arial"/>
          <w:b/>
          <w:bCs/>
          <w:i/>
          <w:iCs/>
          <w:sz w:val="22"/>
          <w:szCs w:val="22"/>
          <w:u w:val="single"/>
        </w:rPr>
        <w:t>RIGHTS OF DISABLED STUDENTS</w:t>
      </w:r>
    </w:p>
    <w:p w14:paraId="541E8E2C" w14:textId="77777777" w:rsidR="00A43995" w:rsidRPr="00A43995" w:rsidRDefault="00A43995" w:rsidP="00492E1C">
      <w:pPr>
        <w:pStyle w:val="Footer"/>
        <w:tabs>
          <w:tab w:val="clear" w:pos="4320"/>
          <w:tab w:val="clear" w:pos="8640"/>
        </w:tabs>
        <w:rPr>
          <w:rFonts w:ascii="Arial" w:hAnsi="Arial" w:cs="Arial"/>
          <w:sz w:val="22"/>
          <w:szCs w:val="22"/>
        </w:rPr>
      </w:pPr>
      <w:r w:rsidRPr="00A43995">
        <w:rPr>
          <w:rFonts w:ascii="Arial" w:hAnsi="Arial" w:cs="Arial"/>
          <w:sz w:val="22"/>
          <w:szCs w:val="22"/>
        </w:rPr>
        <w:t>It is the policy of the Board of Education that no otherwise qualified student shall solely, by reason of his/her disability, be excluded from participation in, be denied the benefits of, or be subjected to discrimination under any program or activity sponsored by this Board.  As used in this policy and any implementing guidelines, “disabled student” means a student who has, or had, or is regarded or was regarded as having a disabling condition; “disabling condition” means a physical or mental impairment that substantially limits one (1) or more of a student’s major life activities and includes specific learning disabilities.</w:t>
      </w:r>
    </w:p>
    <w:p w14:paraId="334111CA" w14:textId="77777777" w:rsidR="00A43995" w:rsidRPr="00A43995" w:rsidRDefault="00A43995" w:rsidP="00A43995">
      <w:pPr>
        <w:pStyle w:val="Footer"/>
        <w:tabs>
          <w:tab w:val="clear" w:pos="4320"/>
          <w:tab w:val="clear" w:pos="8640"/>
        </w:tabs>
        <w:rPr>
          <w:rFonts w:ascii="Arial" w:hAnsi="Arial" w:cs="Arial"/>
          <w:b/>
          <w:bCs/>
          <w:i/>
          <w:iCs/>
          <w:sz w:val="22"/>
          <w:szCs w:val="22"/>
          <w:u w:val="single"/>
        </w:rPr>
      </w:pPr>
    </w:p>
    <w:p w14:paraId="56AC7C00" w14:textId="77777777" w:rsidR="00A43995" w:rsidRPr="00A43995" w:rsidRDefault="00A43995" w:rsidP="00A43995">
      <w:pPr>
        <w:pStyle w:val="Footer"/>
        <w:tabs>
          <w:tab w:val="clear" w:pos="4320"/>
          <w:tab w:val="clear" w:pos="8640"/>
        </w:tabs>
        <w:rPr>
          <w:rFonts w:ascii="Arial" w:hAnsi="Arial" w:cs="Arial"/>
          <w:b/>
          <w:bCs/>
          <w:i/>
          <w:iCs/>
          <w:sz w:val="22"/>
          <w:szCs w:val="22"/>
          <w:u w:val="single"/>
        </w:rPr>
      </w:pPr>
      <w:r w:rsidRPr="00A43995">
        <w:rPr>
          <w:rFonts w:ascii="Arial" w:hAnsi="Arial" w:cs="Arial"/>
          <w:b/>
          <w:bCs/>
          <w:i/>
          <w:iCs/>
          <w:sz w:val="22"/>
          <w:szCs w:val="22"/>
          <w:u w:val="single"/>
        </w:rPr>
        <w:t>SPECIAL EDUCATION</w:t>
      </w:r>
    </w:p>
    <w:p w14:paraId="40017B09" w14:textId="2F68A554" w:rsidR="00A43995" w:rsidRPr="00A43995" w:rsidRDefault="00A43995" w:rsidP="00A43995">
      <w:pPr>
        <w:pStyle w:val="Footer"/>
        <w:tabs>
          <w:tab w:val="clear" w:pos="4320"/>
          <w:tab w:val="clear" w:pos="8640"/>
        </w:tabs>
        <w:rPr>
          <w:rFonts w:ascii="Arial" w:hAnsi="Arial" w:cs="Arial"/>
          <w:sz w:val="22"/>
          <w:szCs w:val="22"/>
        </w:rPr>
      </w:pPr>
      <w:r w:rsidRPr="00A43995">
        <w:rPr>
          <w:rFonts w:ascii="Arial" w:hAnsi="Arial" w:cs="Arial"/>
          <w:sz w:val="22"/>
          <w:szCs w:val="22"/>
        </w:rPr>
        <w:t>The Board of Education shall provide a comprehensive, free, and appropriate public education to all eligible educationally disabled children ages five (5) through twenty-one (21) (unless they have completed the twelfth grade and been issued a diploma) and such supplemental aids and related services as many be necessary for a disabled child to receive such an education in the regular classroom environment.</w:t>
      </w:r>
    </w:p>
    <w:p w14:paraId="35F782FB" w14:textId="77777777" w:rsidR="007917F9" w:rsidRDefault="007917F9" w:rsidP="008E36CC">
      <w:pPr>
        <w:jc w:val="center"/>
        <w:rPr>
          <w:rFonts w:ascii="Arial" w:hAnsi="Arial" w:cs="Arial"/>
          <w:b/>
          <w:bCs/>
          <w:color w:val="000000"/>
          <w:sz w:val="28"/>
          <w:szCs w:val="28"/>
          <w:u w:val="single"/>
        </w:rPr>
      </w:pPr>
    </w:p>
    <w:p w14:paraId="09358F71" w14:textId="77777777" w:rsidR="00F22D42" w:rsidRPr="00F22D42" w:rsidRDefault="00F22D42" w:rsidP="00F22D42">
      <w:pPr>
        <w:pStyle w:val="Footer"/>
        <w:tabs>
          <w:tab w:val="clear" w:pos="4320"/>
          <w:tab w:val="clear" w:pos="8640"/>
        </w:tabs>
        <w:rPr>
          <w:rFonts w:ascii="Arial" w:hAnsi="Arial" w:cs="Arial"/>
          <w:b/>
          <w:bCs/>
          <w:i/>
          <w:iCs/>
          <w:sz w:val="22"/>
          <w:szCs w:val="22"/>
          <w:u w:val="single"/>
        </w:rPr>
      </w:pPr>
      <w:r w:rsidRPr="00F22D42">
        <w:rPr>
          <w:rFonts w:ascii="Arial" w:hAnsi="Arial" w:cs="Arial"/>
          <w:b/>
          <w:bCs/>
          <w:i/>
          <w:iCs/>
          <w:sz w:val="22"/>
          <w:szCs w:val="22"/>
          <w:u w:val="single"/>
        </w:rPr>
        <w:t>ADULT STUDENTS</w:t>
      </w:r>
    </w:p>
    <w:p w14:paraId="12E8DE85" w14:textId="254FE733" w:rsidR="007917F9" w:rsidRDefault="00F22D42" w:rsidP="00F22D42">
      <w:pPr>
        <w:rPr>
          <w:rFonts w:ascii="Arial" w:hAnsi="Arial" w:cs="Arial"/>
          <w:b/>
          <w:bCs/>
          <w:color w:val="000000"/>
          <w:sz w:val="28"/>
          <w:szCs w:val="28"/>
          <w:u w:val="single"/>
        </w:rPr>
      </w:pPr>
      <w:r w:rsidRPr="00F22D42">
        <w:rPr>
          <w:rFonts w:ascii="Arial" w:hAnsi="Arial" w:cs="Arial"/>
          <w:sz w:val="22"/>
          <w:szCs w:val="22"/>
        </w:rPr>
        <w:t>Adult students (18 years and older) in a grade level not consistent with his/her chronological level must comply with all rules and regulations of the Galion City Schools and Gali</w:t>
      </w:r>
      <w:r w:rsidR="004518EC">
        <w:rPr>
          <w:rFonts w:ascii="Arial" w:hAnsi="Arial" w:cs="Arial"/>
          <w:sz w:val="22"/>
          <w:szCs w:val="22"/>
        </w:rPr>
        <w:t xml:space="preserve">on High School.  Fifth year and </w:t>
      </w:r>
      <w:r w:rsidRPr="00F22D42">
        <w:rPr>
          <w:rFonts w:ascii="Arial" w:hAnsi="Arial" w:cs="Arial"/>
          <w:sz w:val="22"/>
          <w:szCs w:val="22"/>
        </w:rPr>
        <w:t>beyond students are expected to maintain academic progress toward graduation.  Periodic evaluations of the progress of these students will be conducted in three areas; academics, discipline, and attendance.  Deficiencies in any of these areas may result in the student being removed from Galion High School.</w:t>
      </w:r>
    </w:p>
    <w:p w14:paraId="000F2222" w14:textId="2BAB5993" w:rsidR="00A747D2" w:rsidRDefault="00A747D2" w:rsidP="00D80618">
      <w:pPr>
        <w:rPr>
          <w:rFonts w:ascii="Arial" w:eastAsiaTheme="minorHAnsi" w:hAnsi="Arial" w:cs="Arial"/>
          <w:b/>
          <w:bCs/>
          <w:color w:val="000000"/>
          <w:sz w:val="28"/>
          <w:szCs w:val="28"/>
          <w:u w:val="single"/>
        </w:rPr>
      </w:pPr>
    </w:p>
    <w:p w14:paraId="44DE5D98" w14:textId="5EABED63" w:rsidR="0006392C" w:rsidRPr="00607FDF" w:rsidRDefault="0006392C" w:rsidP="0006392C">
      <w:pPr>
        <w:pStyle w:val="Footer"/>
        <w:tabs>
          <w:tab w:val="clear" w:pos="4320"/>
          <w:tab w:val="clear" w:pos="8640"/>
        </w:tabs>
        <w:rPr>
          <w:rFonts w:ascii="Arial" w:hAnsi="Arial" w:cs="Arial"/>
          <w:b/>
          <w:bCs/>
          <w:i/>
          <w:iCs/>
          <w:color w:val="000000" w:themeColor="text1"/>
          <w:sz w:val="22"/>
          <w:szCs w:val="22"/>
          <w:u w:val="single"/>
        </w:rPr>
      </w:pPr>
      <w:r w:rsidRPr="00607FDF">
        <w:rPr>
          <w:rFonts w:ascii="Arial" w:hAnsi="Arial" w:cs="Arial"/>
          <w:b/>
          <w:bCs/>
          <w:i/>
          <w:iCs/>
          <w:color w:val="000000" w:themeColor="text1"/>
          <w:sz w:val="22"/>
          <w:szCs w:val="22"/>
          <w:u w:val="single"/>
        </w:rPr>
        <w:t>HOMELESS STUDENTS</w:t>
      </w:r>
    </w:p>
    <w:p w14:paraId="76A6237A" w14:textId="43129EFD" w:rsidR="0006392C" w:rsidRPr="00607FDF" w:rsidRDefault="0006392C" w:rsidP="0006392C">
      <w:pPr>
        <w:pStyle w:val="Footer"/>
        <w:tabs>
          <w:tab w:val="clear" w:pos="4320"/>
          <w:tab w:val="clear" w:pos="8640"/>
        </w:tabs>
        <w:rPr>
          <w:rFonts w:ascii="Arial" w:hAnsi="Arial" w:cs="Arial"/>
          <w:bCs/>
          <w:iCs/>
          <w:color w:val="000000" w:themeColor="text1"/>
          <w:sz w:val="22"/>
          <w:szCs w:val="22"/>
        </w:rPr>
      </w:pPr>
      <w:r w:rsidRPr="00607FDF">
        <w:rPr>
          <w:rFonts w:ascii="Arial" w:hAnsi="Arial" w:cs="Arial"/>
          <w:bCs/>
          <w:iCs/>
          <w:color w:val="000000" w:themeColor="text1"/>
          <w:sz w:val="22"/>
          <w:szCs w:val="22"/>
        </w:rPr>
        <w:t>Homeless students will be provided with a free and appropriate public education in the same manner as other students served by the District.  Homeless students are eligible to receive transportation services, participate in education programs for students with disabilities or limited English proficiency, participate in gifted and talented programs, and receive meals under school nutrition programs.  Homeless students will not be denied enrollment based on lack of proof of residency.  For additional information contact the liaison for Homeless Students at 419-468-3432.</w:t>
      </w:r>
    </w:p>
    <w:p w14:paraId="022AF3FA" w14:textId="77777777" w:rsidR="0006392C" w:rsidRDefault="0006392C" w:rsidP="00D80618">
      <w:pPr>
        <w:rPr>
          <w:rFonts w:ascii="Arial" w:eastAsiaTheme="minorHAnsi" w:hAnsi="Arial" w:cs="Arial"/>
          <w:b/>
          <w:bCs/>
          <w:color w:val="000000"/>
          <w:sz w:val="28"/>
          <w:szCs w:val="28"/>
          <w:u w:val="single"/>
        </w:rPr>
      </w:pPr>
    </w:p>
    <w:p w14:paraId="0F6A17F1" w14:textId="77777777" w:rsidR="00D80618" w:rsidRDefault="00D80618" w:rsidP="00D80618">
      <w:pPr>
        <w:rPr>
          <w:rFonts w:ascii="Arial" w:eastAsiaTheme="minorHAnsi" w:hAnsi="Arial" w:cs="Arial"/>
          <w:b/>
          <w:bCs/>
          <w:color w:val="000000"/>
          <w:sz w:val="28"/>
          <w:szCs w:val="28"/>
          <w:u w:val="single"/>
        </w:rPr>
      </w:pPr>
    </w:p>
    <w:p w14:paraId="7425322B" w14:textId="77777777" w:rsidR="00D80618" w:rsidRPr="00D80618" w:rsidRDefault="00D80618" w:rsidP="00D80618">
      <w:pPr>
        <w:rPr>
          <w:rFonts w:ascii="Arial" w:hAnsi="Arial" w:cs="Arial"/>
          <w:sz w:val="22"/>
          <w:szCs w:val="22"/>
        </w:rPr>
      </w:pPr>
    </w:p>
    <w:p w14:paraId="0D427185" w14:textId="77777777" w:rsidR="008B2C18" w:rsidRPr="00492E1C" w:rsidRDefault="008B2C18" w:rsidP="00492E1C">
      <w:pPr>
        <w:rPr>
          <w:rStyle w:val="Strong"/>
          <w:rFonts w:ascii="Arial" w:hAnsi="Arial" w:cs="Arial"/>
          <w:sz w:val="22"/>
          <w:szCs w:val="22"/>
          <w:u w:val="single"/>
        </w:rPr>
      </w:pPr>
      <w:r w:rsidRPr="00492E1C">
        <w:rPr>
          <w:rStyle w:val="Strong"/>
          <w:rFonts w:ascii="Arial" w:hAnsi="Arial" w:cs="Arial"/>
          <w:sz w:val="22"/>
          <w:szCs w:val="22"/>
          <w:u w:val="single"/>
        </w:rPr>
        <w:t>Exemptions/Exceptions:</w:t>
      </w:r>
    </w:p>
    <w:p w14:paraId="06DCB361" w14:textId="656103B9" w:rsidR="00103849" w:rsidRPr="00492E1C" w:rsidRDefault="008B2C18" w:rsidP="00492E1C">
      <w:pPr>
        <w:rPr>
          <w:rFonts w:ascii="Arial" w:hAnsi="Arial" w:cs="Arial"/>
          <w:sz w:val="22"/>
          <w:szCs w:val="22"/>
        </w:rPr>
      </w:pPr>
      <w:r w:rsidRPr="00492E1C">
        <w:rPr>
          <w:rFonts w:ascii="Arial" w:hAnsi="Arial" w:cs="Arial"/>
          <w:sz w:val="22"/>
          <w:szCs w:val="22"/>
        </w:rPr>
        <w:t>The Campus Wear Policy approved by the Galion City Board of Education must allow exceptions for students participating in nationally recognized youth groups that have their own uniforms on days when these organizations have scheduled activities.</w:t>
      </w:r>
      <w:r w:rsidR="0099036E">
        <w:rPr>
          <w:rFonts w:ascii="Arial" w:hAnsi="Arial" w:cs="Arial"/>
          <w:sz w:val="22"/>
          <w:szCs w:val="22"/>
        </w:rPr>
        <w:t xml:space="preserve">  </w:t>
      </w:r>
      <w:r w:rsidRPr="00492E1C">
        <w:rPr>
          <w:rFonts w:ascii="Arial" w:hAnsi="Arial" w:cs="Arial"/>
          <w:sz w:val="22"/>
          <w:szCs w:val="22"/>
        </w:rPr>
        <w:t>Pursuant to the Free Exercise Clause under the first Amendment to the United States Constitution, there also may be situations where legitimate religious objections must be accommodated. Where required, this exception must be provided regardless of whether it is specified in the uniform policy.</w:t>
      </w:r>
    </w:p>
    <w:p w14:paraId="66CDD7C9" w14:textId="77777777" w:rsidR="00492E1C" w:rsidRDefault="00492E1C" w:rsidP="00492E1C">
      <w:pPr>
        <w:rPr>
          <w:rFonts w:ascii="Arial" w:hAnsi="Arial" w:cs="Arial"/>
          <w:sz w:val="22"/>
          <w:szCs w:val="22"/>
        </w:rPr>
      </w:pPr>
    </w:p>
    <w:p w14:paraId="65EF2E9B" w14:textId="77777777" w:rsidR="00D80618" w:rsidRDefault="00D80618" w:rsidP="00492E1C">
      <w:pPr>
        <w:rPr>
          <w:rFonts w:ascii="Arial" w:hAnsi="Arial" w:cs="Arial"/>
          <w:sz w:val="22"/>
          <w:szCs w:val="22"/>
        </w:rPr>
      </w:pPr>
    </w:p>
    <w:p w14:paraId="23DBEE91" w14:textId="77777777" w:rsidR="00D80618" w:rsidRPr="00492E1C" w:rsidRDefault="00D80618" w:rsidP="00492E1C">
      <w:pPr>
        <w:rPr>
          <w:rFonts w:ascii="Arial" w:hAnsi="Arial" w:cs="Arial"/>
          <w:sz w:val="22"/>
          <w:szCs w:val="22"/>
        </w:rPr>
      </w:pPr>
    </w:p>
    <w:p w14:paraId="40973BDC" w14:textId="77777777" w:rsidR="008B2C18" w:rsidRPr="00492E1C" w:rsidRDefault="008B2C18" w:rsidP="00492E1C">
      <w:pPr>
        <w:rPr>
          <w:rStyle w:val="Strong"/>
          <w:rFonts w:ascii="Arial" w:hAnsi="Arial" w:cs="Arial"/>
          <w:sz w:val="22"/>
          <w:szCs w:val="22"/>
        </w:rPr>
      </w:pPr>
      <w:r w:rsidRPr="00492E1C">
        <w:rPr>
          <w:rStyle w:val="Strong"/>
          <w:rFonts w:ascii="Arial" w:hAnsi="Arial" w:cs="Arial"/>
          <w:sz w:val="22"/>
          <w:szCs w:val="22"/>
          <w:u w:val="single"/>
        </w:rPr>
        <w:t>Other exceptions include</w:t>
      </w:r>
      <w:r w:rsidRPr="00492E1C">
        <w:rPr>
          <w:rStyle w:val="Strong"/>
          <w:rFonts w:ascii="Arial" w:hAnsi="Arial" w:cs="Arial"/>
          <w:sz w:val="22"/>
          <w:szCs w:val="22"/>
        </w:rPr>
        <w:t>:</w:t>
      </w:r>
    </w:p>
    <w:p w14:paraId="2A125043" w14:textId="689F8E78" w:rsidR="00492E1C" w:rsidRPr="00492E1C" w:rsidRDefault="008B2C18" w:rsidP="00492E1C">
      <w:pPr>
        <w:rPr>
          <w:rFonts w:ascii="Arial" w:hAnsi="Arial" w:cs="Arial"/>
          <w:sz w:val="22"/>
          <w:szCs w:val="22"/>
        </w:rPr>
      </w:pPr>
      <w:r w:rsidRPr="00492E1C">
        <w:rPr>
          <w:rFonts w:ascii="Arial" w:hAnsi="Arial" w:cs="Arial"/>
          <w:sz w:val="22"/>
          <w:szCs w:val="22"/>
        </w:rPr>
        <w:t>Students with medical or physical disabilities may require special clothing not in compliance with the Campus Wear Policy. The IEP team (which includes the building principal) will make any determination for this special clothing. This should also be noted in the student’s health plan if applicable.</w:t>
      </w:r>
      <w:r w:rsidR="004A3DC1">
        <w:rPr>
          <w:rFonts w:ascii="Arial" w:hAnsi="Arial" w:cs="Arial"/>
          <w:sz w:val="22"/>
          <w:szCs w:val="22"/>
        </w:rPr>
        <w:t xml:space="preserve">  </w:t>
      </w:r>
      <w:r w:rsidRPr="00492E1C">
        <w:rPr>
          <w:rFonts w:ascii="Arial" w:hAnsi="Arial" w:cs="Arial"/>
          <w:sz w:val="22"/>
          <w:szCs w:val="22"/>
        </w:rPr>
        <w:t>Students with an injury, illness or condition that would exempt them from Campus Wear compliance will need a written physician’s excuse and approval of the building principal.</w:t>
      </w:r>
      <w:r w:rsidR="004A3DC1">
        <w:rPr>
          <w:rFonts w:ascii="Arial" w:hAnsi="Arial" w:cs="Arial"/>
          <w:sz w:val="22"/>
          <w:szCs w:val="22"/>
        </w:rPr>
        <w:t xml:space="preserve">  </w:t>
      </w:r>
      <w:r w:rsidRPr="00492E1C">
        <w:rPr>
          <w:rFonts w:ascii="Arial" w:hAnsi="Arial" w:cs="Arial"/>
          <w:sz w:val="22"/>
          <w:szCs w:val="22"/>
        </w:rPr>
        <w:t xml:space="preserve">Special Activity Days (i.e. Picture Day, Spirit Days, Field Trips etc.) may be allowed with the prior approval of the building principal. Any variation of clothing on these special activity days must </w:t>
      </w:r>
      <w:r w:rsidR="004A3DC1">
        <w:rPr>
          <w:rFonts w:ascii="Arial" w:hAnsi="Arial" w:cs="Arial"/>
          <w:sz w:val="22"/>
          <w:szCs w:val="22"/>
        </w:rPr>
        <w:t xml:space="preserve">be school appropriate.  </w:t>
      </w:r>
      <w:r w:rsidRPr="00492E1C">
        <w:rPr>
          <w:rFonts w:ascii="Arial" w:hAnsi="Arial" w:cs="Arial"/>
          <w:sz w:val="22"/>
          <w:szCs w:val="22"/>
        </w:rPr>
        <w:t>Any used or handed down clothing must be in good condition and follow the Campus Wear guidelines.</w:t>
      </w:r>
    </w:p>
    <w:p w14:paraId="1296DDF3" w14:textId="77777777" w:rsidR="00492E1C" w:rsidRPr="00492E1C" w:rsidRDefault="00492E1C" w:rsidP="00492E1C">
      <w:pPr>
        <w:rPr>
          <w:rStyle w:val="Strong"/>
          <w:rFonts w:ascii="Arial" w:hAnsi="Arial" w:cs="Arial"/>
          <w:b w:val="0"/>
          <w:bCs w:val="0"/>
          <w:sz w:val="22"/>
          <w:szCs w:val="22"/>
        </w:rPr>
      </w:pPr>
    </w:p>
    <w:p w14:paraId="40CD7B0F" w14:textId="4D52EC52" w:rsidR="00492E1C" w:rsidRPr="00065C43" w:rsidRDefault="008B2C18" w:rsidP="00065C43">
      <w:pPr>
        <w:rPr>
          <w:rFonts w:ascii="Arial" w:hAnsi="Arial" w:cs="Arial"/>
          <w:sz w:val="22"/>
          <w:szCs w:val="22"/>
        </w:rPr>
      </w:pPr>
      <w:r w:rsidRPr="00065C43">
        <w:rPr>
          <w:rStyle w:val="Strong"/>
          <w:rFonts w:ascii="Arial" w:hAnsi="Arial" w:cs="Arial"/>
          <w:sz w:val="22"/>
          <w:szCs w:val="22"/>
          <w:u w:val="single"/>
        </w:rPr>
        <w:t>Campus Wear Fee Exemptions</w:t>
      </w:r>
      <w:r w:rsidRPr="00065C43">
        <w:rPr>
          <w:rFonts w:ascii="Arial" w:hAnsi="Arial" w:cs="Arial"/>
          <w:sz w:val="22"/>
          <w:szCs w:val="22"/>
        </w:rPr>
        <w:t>:</w:t>
      </w:r>
    </w:p>
    <w:p w14:paraId="36C8B2DE" w14:textId="0987345F" w:rsidR="008B2C18" w:rsidRPr="00492E1C" w:rsidRDefault="008B2C18" w:rsidP="00492E1C">
      <w:pPr>
        <w:rPr>
          <w:rFonts w:ascii="Arial" w:hAnsi="Arial" w:cs="Arial"/>
          <w:sz w:val="22"/>
          <w:szCs w:val="22"/>
        </w:rPr>
      </w:pPr>
      <w:r w:rsidRPr="00492E1C">
        <w:rPr>
          <w:rFonts w:ascii="Arial" w:hAnsi="Arial" w:cs="Arial"/>
          <w:sz w:val="22"/>
          <w:szCs w:val="22"/>
        </w:rPr>
        <w:t>The Galion City School District Board of Education has adopted a policy for waiver of school fees for qualifying students. If you qualify for the waiver of school fees you may qualify for assistance in purchasing Campus Wear items for your child.</w:t>
      </w:r>
      <w:r w:rsidR="00CA03CB">
        <w:rPr>
          <w:rFonts w:ascii="Arial" w:hAnsi="Arial" w:cs="Arial"/>
          <w:sz w:val="22"/>
          <w:szCs w:val="22"/>
        </w:rPr>
        <w:t xml:space="preserve">  </w:t>
      </w:r>
      <w:r w:rsidRPr="00492E1C">
        <w:rPr>
          <w:rFonts w:ascii="Arial" w:hAnsi="Arial" w:cs="Arial"/>
          <w:sz w:val="22"/>
          <w:szCs w:val="22"/>
        </w:rPr>
        <w:t>If the student qualifies because of assistance through Ohio Works First program, your caseworker must sign the Waiver of School Fees form before financial assistance can be provided.</w:t>
      </w:r>
    </w:p>
    <w:p w14:paraId="4C82BF6C" w14:textId="77777777" w:rsidR="008B2C18" w:rsidRPr="00492E1C" w:rsidRDefault="008B2C18" w:rsidP="00492E1C">
      <w:pPr>
        <w:rPr>
          <w:rFonts w:ascii="Arial" w:hAnsi="Arial" w:cs="Arial"/>
          <w:sz w:val="22"/>
          <w:szCs w:val="22"/>
        </w:rPr>
      </w:pPr>
      <w:r w:rsidRPr="00492E1C">
        <w:rPr>
          <w:rFonts w:ascii="Arial" w:hAnsi="Arial" w:cs="Arial"/>
          <w:sz w:val="22"/>
          <w:szCs w:val="22"/>
        </w:rPr>
        <w:t>If the student qualifies because of assistance through the State’s Disability Assistance Program, the case number must be completed on the Waiver of School fees form before financial assistance can be provided.</w:t>
      </w:r>
    </w:p>
    <w:p w14:paraId="4EF664BB" w14:textId="77777777" w:rsidR="008B2C18" w:rsidRPr="00492E1C" w:rsidRDefault="008B2C18" w:rsidP="00492E1C">
      <w:pPr>
        <w:rPr>
          <w:rFonts w:ascii="Arial" w:hAnsi="Arial" w:cs="Arial"/>
          <w:sz w:val="22"/>
          <w:szCs w:val="22"/>
        </w:rPr>
      </w:pPr>
      <w:r w:rsidRPr="00492E1C">
        <w:rPr>
          <w:rFonts w:ascii="Arial" w:hAnsi="Arial" w:cs="Arial"/>
          <w:sz w:val="22"/>
          <w:szCs w:val="22"/>
        </w:rPr>
        <w:t>If the parent/guardian receives disability funds from the Social Security Administration, the notification letter of disability eligibility from the Social Security Administration must be attached to the Waiver of School Fees form before financial assistance can be provided.</w:t>
      </w:r>
      <w:r w:rsidRPr="00492E1C">
        <w:rPr>
          <w:rStyle w:val="Strong"/>
          <w:rFonts w:ascii="Arial" w:hAnsi="Arial" w:cs="Arial"/>
          <w:sz w:val="22"/>
          <w:szCs w:val="22"/>
        </w:rPr>
        <w:t xml:space="preserve"> If the parent/guardian is eligible for disability through the Social Security Administration, all students in the household are eligible for financial assistance in purchasing Campus Wear items.</w:t>
      </w:r>
    </w:p>
    <w:p w14:paraId="5D83333F" w14:textId="77777777" w:rsidR="008B2C18" w:rsidRPr="00492E1C" w:rsidRDefault="008B2C18" w:rsidP="00492E1C">
      <w:pPr>
        <w:rPr>
          <w:rFonts w:ascii="Arial" w:hAnsi="Arial" w:cs="Arial"/>
          <w:sz w:val="22"/>
          <w:szCs w:val="22"/>
        </w:rPr>
      </w:pPr>
      <w:r w:rsidRPr="00492E1C">
        <w:rPr>
          <w:rFonts w:ascii="Arial" w:hAnsi="Arial" w:cs="Arial"/>
          <w:sz w:val="22"/>
          <w:szCs w:val="22"/>
        </w:rPr>
        <w:t xml:space="preserve">If the student receives disability funds from the Social Security Administration, the notification letter of disability eligibility from the Social Security Administration must be attached to the Waiver of School Fees form before financial assistance can be provided. </w:t>
      </w:r>
      <w:r w:rsidRPr="00492E1C">
        <w:rPr>
          <w:rStyle w:val="Strong"/>
          <w:rFonts w:ascii="Arial" w:hAnsi="Arial" w:cs="Arial"/>
          <w:sz w:val="22"/>
          <w:szCs w:val="22"/>
        </w:rPr>
        <w:t>If a student is eligible for disability through the Social Security Administration</w:t>
      </w:r>
      <w:r w:rsidRPr="00492E1C">
        <w:rPr>
          <w:rFonts w:ascii="Arial" w:hAnsi="Arial" w:cs="Arial"/>
          <w:sz w:val="22"/>
          <w:szCs w:val="22"/>
        </w:rPr>
        <w:t xml:space="preserve">, </w:t>
      </w:r>
      <w:r w:rsidRPr="00492E1C">
        <w:rPr>
          <w:rStyle w:val="Strong"/>
          <w:rFonts w:ascii="Arial" w:hAnsi="Arial" w:cs="Arial"/>
          <w:sz w:val="22"/>
          <w:szCs w:val="22"/>
        </w:rPr>
        <w:t>only that student is eligible for financial assistance in purchasing Campus Wear items.</w:t>
      </w:r>
    </w:p>
    <w:p w14:paraId="0D51E583" w14:textId="77777777" w:rsidR="008B2C18" w:rsidRPr="00492E1C" w:rsidRDefault="008B2C18" w:rsidP="00492E1C">
      <w:pPr>
        <w:rPr>
          <w:rFonts w:ascii="Arial" w:hAnsi="Arial" w:cs="Arial"/>
          <w:sz w:val="22"/>
          <w:szCs w:val="22"/>
        </w:rPr>
      </w:pPr>
      <w:r w:rsidRPr="00492E1C">
        <w:rPr>
          <w:rFonts w:ascii="Arial" w:hAnsi="Arial" w:cs="Arial"/>
          <w:sz w:val="22"/>
          <w:szCs w:val="22"/>
        </w:rPr>
        <w:t>The Waiver of School Fees Form must be completed annually.</w:t>
      </w:r>
    </w:p>
    <w:p w14:paraId="077FCFC8" w14:textId="77777777" w:rsidR="00492E1C" w:rsidRPr="00492E1C" w:rsidRDefault="00492E1C" w:rsidP="00492E1C">
      <w:pPr>
        <w:rPr>
          <w:rFonts w:ascii="Arial" w:hAnsi="Arial" w:cs="Arial"/>
          <w:sz w:val="22"/>
          <w:szCs w:val="22"/>
        </w:rPr>
      </w:pPr>
    </w:p>
    <w:p w14:paraId="19DE7C1A" w14:textId="77777777" w:rsidR="008B2C18" w:rsidRPr="00E57026" w:rsidRDefault="008B2C18" w:rsidP="00E57026">
      <w:pPr>
        <w:rPr>
          <w:rStyle w:val="Strong"/>
          <w:rFonts w:ascii="Arial" w:hAnsi="Arial" w:cs="Arial"/>
          <w:sz w:val="22"/>
          <w:szCs w:val="22"/>
          <w:u w:val="single"/>
        </w:rPr>
      </w:pPr>
      <w:r w:rsidRPr="00E57026">
        <w:rPr>
          <w:rStyle w:val="Strong"/>
          <w:rFonts w:ascii="Arial" w:hAnsi="Arial" w:cs="Arial"/>
          <w:sz w:val="22"/>
          <w:szCs w:val="22"/>
          <w:u w:val="single"/>
        </w:rPr>
        <w:t>DRIVER’S LICENSE SUSPENSION</w:t>
      </w:r>
    </w:p>
    <w:p w14:paraId="7FA059C2" w14:textId="7F380CCD" w:rsidR="008B2C18" w:rsidRPr="008B2C18" w:rsidRDefault="008B2C18" w:rsidP="008B2C18">
      <w:pPr>
        <w:pStyle w:val="Footer"/>
        <w:tabs>
          <w:tab w:val="clear" w:pos="4320"/>
          <w:tab w:val="clear" w:pos="8640"/>
        </w:tabs>
        <w:rPr>
          <w:rFonts w:ascii="Arial" w:hAnsi="Arial" w:cs="Arial"/>
          <w:sz w:val="22"/>
          <w:szCs w:val="22"/>
        </w:rPr>
      </w:pPr>
      <w:r w:rsidRPr="008B2C18">
        <w:rPr>
          <w:rFonts w:ascii="Arial" w:hAnsi="Arial" w:cs="Arial"/>
          <w:sz w:val="22"/>
          <w:szCs w:val="22"/>
        </w:rPr>
        <w:t>A student is subject to suspension of his/her driver’s license or permit by the State Bureau of Motor Vehicles for any of the following reasons:</w:t>
      </w:r>
    </w:p>
    <w:p w14:paraId="45A076F7" w14:textId="77777777" w:rsidR="008B2C18" w:rsidRPr="008B2C18" w:rsidRDefault="008B2C18" w:rsidP="00305868"/>
    <w:p w14:paraId="3800B593" w14:textId="77777777" w:rsidR="008B2C18" w:rsidRPr="008B2C18" w:rsidRDefault="008B2C18" w:rsidP="00DC7138">
      <w:pPr>
        <w:pStyle w:val="Footer"/>
        <w:numPr>
          <w:ilvl w:val="0"/>
          <w:numId w:val="24"/>
        </w:numPr>
        <w:tabs>
          <w:tab w:val="clear" w:pos="4320"/>
          <w:tab w:val="clear" w:pos="8640"/>
        </w:tabs>
        <w:rPr>
          <w:rFonts w:ascii="Arial" w:hAnsi="Arial" w:cs="Arial"/>
          <w:sz w:val="22"/>
          <w:szCs w:val="22"/>
        </w:rPr>
      </w:pPr>
      <w:r w:rsidRPr="008B2C18">
        <w:rPr>
          <w:rFonts w:ascii="Arial" w:hAnsi="Arial" w:cs="Arial"/>
          <w:sz w:val="22"/>
          <w:szCs w:val="22"/>
        </w:rPr>
        <w:t>Ten (10) days in succession of unexcused absence from school.</w:t>
      </w:r>
    </w:p>
    <w:p w14:paraId="0E42AC0F" w14:textId="77777777" w:rsidR="008B2C18" w:rsidRPr="008B2C18" w:rsidRDefault="008B2C18" w:rsidP="00DC7138">
      <w:pPr>
        <w:pStyle w:val="Footer"/>
        <w:numPr>
          <w:ilvl w:val="0"/>
          <w:numId w:val="24"/>
        </w:numPr>
        <w:tabs>
          <w:tab w:val="clear" w:pos="4320"/>
          <w:tab w:val="clear" w:pos="8640"/>
        </w:tabs>
        <w:rPr>
          <w:rFonts w:ascii="Arial" w:hAnsi="Arial" w:cs="Arial"/>
          <w:sz w:val="22"/>
          <w:szCs w:val="22"/>
        </w:rPr>
      </w:pPr>
      <w:r w:rsidRPr="008B2C18">
        <w:rPr>
          <w:rFonts w:ascii="Arial" w:hAnsi="Arial" w:cs="Arial"/>
          <w:sz w:val="22"/>
          <w:szCs w:val="22"/>
        </w:rPr>
        <w:t>More than 15 days unexcused absence in a semester.</w:t>
      </w:r>
    </w:p>
    <w:p w14:paraId="2ECF8541" w14:textId="77777777" w:rsidR="008B2C18" w:rsidRPr="008B2C18" w:rsidRDefault="008B2C18" w:rsidP="00DC7138">
      <w:pPr>
        <w:pStyle w:val="Footer"/>
        <w:numPr>
          <w:ilvl w:val="0"/>
          <w:numId w:val="24"/>
        </w:numPr>
        <w:tabs>
          <w:tab w:val="clear" w:pos="4320"/>
          <w:tab w:val="clear" w:pos="8640"/>
        </w:tabs>
        <w:rPr>
          <w:rFonts w:ascii="Arial" w:hAnsi="Arial" w:cs="Arial"/>
          <w:sz w:val="22"/>
          <w:szCs w:val="22"/>
        </w:rPr>
      </w:pPr>
      <w:r w:rsidRPr="008B2C18">
        <w:rPr>
          <w:rFonts w:ascii="Arial" w:hAnsi="Arial" w:cs="Arial"/>
          <w:sz w:val="22"/>
          <w:szCs w:val="22"/>
        </w:rPr>
        <w:t>Suspension or expulsion related to drug and/or alcohol use or possession.</w:t>
      </w:r>
    </w:p>
    <w:p w14:paraId="6A37E53A" w14:textId="77777777" w:rsidR="008B2C18" w:rsidRPr="008B2C18" w:rsidRDefault="008B2C18" w:rsidP="00DC7138">
      <w:pPr>
        <w:pStyle w:val="Footer"/>
        <w:numPr>
          <w:ilvl w:val="0"/>
          <w:numId w:val="24"/>
        </w:numPr>
        <w:tabs>
          <w:tab w:val="clear" w:pos="4320"/>
          <w:tab w:val="clear" w:pos="8640"/>
        </w:tabs>
        <w:rPr>
          <w:rFonts w:ascii="Arial" w:hAnsi="Arial" w:cs="Arial"/>
          <w:sz w:val="22"/>
          <w:szCs w:val="22"/>
        </w:rPr>
      </w:pPr>
      <w:r w:rsidRPr="008B2C18">
        <w:rPr>
          <w:rFonts w:ascii="Arial" w:hAnsi="Arial" w:cs="Arial"/>
          <w:sz w:val="22"/>
          <w:szCs w:val="22"/>
        </w:rPr>
        <w:t>Dropping out of school.</w:t>
      </w:r>
    </w:p>
    <w:p w14:paraId="7D61E15F" w14:textId="77777777" w:rsidR="008B2C18" w:rsidRPr="008B2C18" w:rsidRDefault="008B2C18" w:rsidP="008B2C18">
      <w:pPr>
        <w:pStyle w:val="Footer"/>
        <w:tabs>
          <w:tab w:val="clear" w:pos="4320"/>
          <w:tab w:val="clear" w:pos="8640"/>
        </w:tabs>
        <w:ind w:left="1440"/>
        <w:rPr>
          <w:rFonts w:ascii="Arial" w:hAnsi="Arial" w:cs="Arial"/>
          <w:sz w:val="22"/>
          <w:szCs w:val="22"/>
        </w:rPr>
      </w:pPr>
    </w:p>
    <w:p w14:paraId="10A9ED4D" w14:textId="72BEEDCD" w:rsidR="008B2C18" w:rsidRPr="008B2C18" w:rsidRDefault="008B2C18" w:rsidP="008B2C18">
      <w:pPr>
        <w:pStyle w:val="Footer"/>
        <w:tabs>
          <w:tab w:val="clear" w:pos="4320"/>
          <w:tab w:val="clear" w:pos="8640"/>
        </w:tabs>
        <w:rPr>
          <w:rFonts w:ascii="Arial" w:hAnsi="Arial" w:cs="Arial"/>
          <w:sz w:val="22"/>
          <w:szCs w:val="22"/>
        </w:rPr>
      </w:pPr>
      <w:r w:rsidRPr="008B2C18">
        <w:rPr>
          <w:rFonts w:ascii="Arial" w:hAnsi="Arial" w:cs="Arial"/>
          <w:sz w:val="22"/>
          <w:szCs w:val="22"/>
        </w:rPr>
        <w:t>The s</w:t>
      </w:r>
      <w:r w:rsidR="003156E0">
        <w:rPr>
          <w:rFonts w:ascii="Arial" w:hAnsi="Arial" w:cs="Arial"/>
          <w:sz w:val="22"/>
          <w:szCs w:val="22"/>
        </w:rPr>
        <w:t>uspension of license may</w:t>
      </w:r>
      <w:r w:rsidR="003B4303">
        <w:rPr>
          <w:rFonts w:ascii="Arial" w:hAnsi="Arial" w:cs="Arial"/>
          <w:sz w:val="22"/>
          <w:szCs w:val="22"/>
        </w:rPr>
        <w:t xml:space="preserve"> conclude when</w:t>
      </w:r>
      <w:r w:rsidRPr="008B2C18">
        <w:rPr>
          <w:rFonts w:ascii="Arial" w:hAnsi="Arial" w:cs="Arial"/>
          <w:sz w:val="22"/>
          <w:szCs w:val="22"/>
        </w:rPr>
        <w:t xml:space="preserve"> the </w:t>
      </w:r>
      <w:r w:rsidR="003B4303">
        <w:rPr>
          <w:rFonts w:ascii="Arial" w:hAnsi="Arial" w:cs="Arial"/>
          <w:sz w:val="22"/>
          <w:szCs w:val="22"/>
        </w:rPr>
        <w:t xml:space="preserve">student becomes 18 years old, </w:t>
      </w:r>
      <w:r w:rsidRPr="008B2C18">
        <w:rPr>
          <w:rFonts w:ascii="Arial" w:hAnsi="Arial" w:cs="Arial"/>
          <w:sz w:val="22"/>
          <w:szCs w:val="22"/>
        </w:rPr>
        <w:t>graduates from school</w:t>
      </w:r>
      <w:r w:rsidR="003B4303">
        <w:rPr>
          <w:rFonts w:ascii="Arial" w:hAnsi="Arial" w:cs="Arial"/>
          <w:sz w:val="22"/>
          <w:szCs w:val="22"/>
        </w:rPr>
        <w:t>, obtains a GED, or meets the expected attendance agreement</w:t>
      </w:r>
      <w:r w:rsidRPr="008B2C18">
        <w:rPr>
          <w:rFonts w:ascii="Arial" w:hAnsi="Arial" w:cs="Arial"/>
          <w:sz w:val="22"/>
          <w:szCs w:val="22"/>
        </w:rPr>
        <w:t xml:space="preserve">.  </w:t>
      </w:r>
    </w:p>
    <w:p w14:paraId="680AEF33" w14:textId="30191874" w:rsidR="008B2C18" w:rsidRPr="008B2C18" w:rsidRDefault="00A25729" w:rsidP="008B2C18">
      <w:pPr>
        <w:pStyle w:val="Footer"/>
        <w:tabs>
          <w:tab w:val="clear" w:pos="4320"/>
          <w:tab w:val="clear" w:pos="8640"/>
        </w:tabs>
        <w:rPr>
          <w:rFonts w:ascii="Arial" w:hAnsi="Arial" w:cs="Arial"/>
          <w:sz w:val="22"/>
          <w:szCs w:val="22"/>
        </w:rPr>
      </w:pPr>
      <w:r>
        <w:rPr>
          <w:rFonts w:ascii="Arial" w:hAnsi="Arial" w:cs="Arial"/>
          <w:sz w:val="22"/>
          <w:szCs w:val="22"/>
        </w:rPr>
        <w:t>*</w:t>
      </w:r>
      <w:r w:rsidR="008B2C18" w:rsidRPr="008B2C18">
        <w:rPr>
          <w:rFonts w:ascii="Arial" w:hAnsi="Arial" w:cs="Arial"/>
          <w:sz w:val="22"/>
          <w:szCs w:val="22"/>
        </w:rPr>
        <w:t>Dropouts are subject to statute requirements.</w:t>
      </w:r>
    </w:p>
    <w:p w14:paraId="7B4875A3" w14:textId="56137C2A" w:rsidR="001A0856" w:rsidRDefault="001A0856" w:rsidP="008E36CC"/>
    <w:p w14:paraId="448F4398" w14:textId="472101CC" w:rsidR="00CC0675" w:rsidRDefault="00CC0675" w:rsidP="008E36CC"/>
    <w:p w14:paraId="584ED84F" w14:textId="63CD296F" w:rsidR="00CC0675" w:rsidRDefault="00CC0675" w:rsidP="008E36CC"/>
    <w:p w14:paraId="50BB8641" w14:textId="77777777" w:rsidR="00CC0675" w:rsidRPr="008E36CC" w:rsidRDefault="00CC0675" w:rsidP="008E36CC"/>
    <w:p w14:paraId="55EEC344" w14:textId="77777777" w:rsidR="008E36CC" w:rsidRPr="008E36CC" w:rsidRDefault="008E36CC" w:rsidP="008E36CC">
      <w:r w:rsidRPr="008E36CC">
        <w:rPr>
          <w:rFonts w:ascii="Arial" w:hAnsi="Arial" w:cs="Arial"/>
          <w:b/>
          <w:bCs/>
          <w:color w:val="000000"/>
          <w:sz w:val="22"/>
          <w:szCs w:val="22"/>
          <w:u w:val="single"/>
        </w:rPr>
        <w:lastRenderedPageBreak/>
        <w:t>Book Bags/Purses/Duffel Bags/Backpacks:</w:t>
      </w:r>
    </w:p>
    <w:p w14:paraId="43C5FBEB" w14:textId="77777777" w:rsidR="008E36CC" w:rsidRDefault="008E36CC" w:rsidP="00C32734">
      <w:pPr>
        <w:rPr>
          <w:rFonts w:ascii="Arial" w:hAnsi="Arial" w:cs="Arial"/>
          <w:b/>
          <w:bCs/>
          <w:color w:val="000000"/>
          <w:sz w:val="22"/>
          <w:szCs w:val="22"/>
        </w:rPr>
      </w:pPr>
      <w:r w:rsidRPr="008E36CC">
        <w:rPr>
          <w:rFonts w:ascii="Arial" w:hAnsi="Arial" w:cs="Arial"/>
          <w:color w:val="000000"/>
          <w:sz w:val="22"/>
          <w:szCs w:val="22"/>
        </w:rPr>
        <w:t>Students may use book bags to transport books and materials to and from school. However, all book bags/back packs must be stored in the owner’s locker. Book bags are not to be carried to class during the school day. Please realize the lockers are small.  Duffel bags, purses, book bags and backpacks must be stored in the student’s designated hallway locker.  </w:t>
      </w:r>
    </w:p>
    <w:p w14:paraId="24501A99" w14:textId="77777777" w:rsidR="00A25729" w:rsidRDefault="00A25729" w:rsidP="008E36CC">
      <w:pPr>
        <w:rPr>
          <w:rFonts w:ascii="Arial" w:hAnsi="Arial" w:cs="Arial"/>
          <w:b/>
          <w:bCs/>
          <w:color w:val="000000"/>
          <w:sz w:val="22"/>
          <w:szCs w:val="22"/>
        </w:rPr>
      </w:pPr>
    </w:p>
    <w:p w14:paraId="423CDB86" w14:textId="132F087A" w:rsidR="008E36CC" w:rsidRPr="008E36CC" w:rsidRDefault="008E36CC" w:rsidP="008E36CC">
      <w:pPr>
        <w:rPr>
          <w:rFonts w:ascii="Arial" w:hAnsi="Arial" w:cs="Arial"/>
          <w:b/>
          <w:bCs/>
          <w:color w:val="000000"/>
          <w:sz w:val="22"/>
          <w:szCs w:val="22"/>
          <w:u w:val="single"/>
        </w:rPr>
      </w:pPr>
      <w:r w:rsidRPr="008E36CC">
        <w:rPr>
          <w:rFonts w:ascii="Arial" w:hAnsi="Arial" w:cs="Arial"/>
          <w:b/>
          <w:bCs/>
          <w:color w:val="000000"/>
          <w:sz w:val="22"/>
          <w:szCs w:val="22"/>
          <w:u w:val="single"/>
        </w:rPr>
        <w:t>Cafeteria Rule</w:t>
      </w:r>
      <w:r w:rsidR="00686C14">
        <w:rPr>
          <w:rFonts w:ascii="Arial" w:hAnsi="Arial" w:cs="Arial"/>
          <w:b/>
          <w:bCs/>
          <w:color w:val="000000"/>
          <w:sz w:val="22"/>
          <w:szCs w:val="22"/>
          <w:u w:val="single"/>
        </w:rPr>
        <w:t>s</w:t>
      </w:r>
    </w:p>
    <w:p w14:paraId="14454391" w14:textId="77777777" w:rsidR="00A90D81" w:rsidRPr="00A90D81" w:rsidRDefault="008E36CC" w:rsidP="008E36CC">
      <w:pPr>
        <w:pStyle w:val="ListParagraph"/>
        <w:numPr>
          <w:ilvl w:val="0"/>
          <w:numId w:val="1"/>
        </w:numPr>
      </w:pPr>
      <w:r w:rsidRPr="008E36CC">
        <w:rPr>
          <w:rFonts w:ascii="Arial" w:hAnsi="Arial" w:cs="Arial"/>
          <w:bCs/>
          <w:color w:val="000000"/>
          <w:sz w:val="22"/>
          <w:szCs w:val="22"/>
        </w:rPr>
        <w:t>Follow directions</w:t>
      </w:r>
      <w:r w:rsidR="00AD420D">
        <w:rPr>
          <w:rFonts w:ascii="Arial" w:hAnsi="Arial" w:cs="Arial"/>
          <w:bCs/>
          <w:color w:val="000000"/>
          <w:sz w:val="22"/>
          <w:szCs w:val="22"/>
        </w:rPr>
        <w:t xml:space="preserve"> – </w:t>
      </w:r>
    </w:p>
    <w:p w14:paraId="33BE82B1" w14:textId="1B42EC0B" w:rsidR="008E36CC" w:rsidRPr="008E36CC" w:rsidRDefault="00A90D81" w:rsidP="008E36CC">
      <w:pPr>
        <w:pStyle w:val="ListParagraph"/>
        <w:numPr>
          <w:ilvl w:val="0"/>
          <w:numId w:val="1"/>
        </w:numPr>
      </w:pPr>
      <w:r>
        <w:rPr>
          <w:rFonts w:ascii="Arial" w:hAnsi="Arial" w:cs="Arial"/>
          <w:bCs/>
          <w:color w:val="FF0000"/>
          <w:sz w:val="22"/>
          <w:szCs w:val="22"/>
        </w:rPr>
        <w:t>T</w:t>
      </w:r>
      <w:r w:rsidR="00AD420D" w:rsidRPr="00AD420D">
        <w:rPr>
          <w:rFonts w:ascii="Arial" w:hAnsi="Arial" w:cs="Arial"/>
          <w:bCs/>
          <w:color w:val="FF0000"/>
          <w:sz w:val="22"/>
          <w:szCs w:val="22"/>
        </w:rPr>
        <w:t>hrowing food is not permitted</w:t>
      </w:r>
    </w:p>
    <w:p w14:paraId="2EA88011" w14:textId="77777777" w:rsidR="008E36CC" w:rsidRPr="008E36CC" w:rsidRDefault="008E36CC" w:rsidP="008E36CC">
      <w:pPr>
        <w:pStyle w:val="ListParagraph"/>
        <w:numPr>
          <w:ilvl w:val="0"/>
          <w:numId w:val="1"/>
        </w:numPr>
      </w:pPr>
      <w:r w:rsidRPr="008E36CC">
        <w:rPr>
          <w:rFonts w:ascii="Arial" w:hAnsi="Arial" w:cs="Arial"/>
          <w:bCs/>
          <w:color w:val="000000"/>
          <w:sz w:val="22"/>
          <w:szCs w:val="22"/>
        </w:rPr>
        <w:t>Keep hands and feet to yourself</w:t>
      </w:r>
    </w:p>
    <w:p w14:paraId="1145D5C2" w14:textId="77777777" w:rsidR="008E36CC" w:rsidRPr="008E36CC" w:rsidRDefault="008E36CC" w:rsidP="008E36CC">
      <w:pPr>
        <w:pStyle w:val="ListParagraph"/>
        <w:numPr>
          <w:ilvl w:val="0"/>
          <w:numId w:val="1"/>
        </w:numPr>
      </w:pPr>
      <w:r w:rsidRPr="008E36CC">
        <w:rPr>
          <w:rFonts w:ascii="Arial" w:hAnsi="Arial" w:cs="Arial"/>
          <w:bCs/>
          <w:color w:val="000000"/>
          <w:sz w:val="22"/>
          <w:szCs w:val="22"/>
        </w:rPr>
        <w:t>Do not remove chairs from table</w:t>
      </w:r>
    </w:p>
    <w:p w14:paraId="3F263530" w14:textId="77777777" w:rsidR="008E36CC" w:rsidRPr="008E36CC" w:rsidRDefault="008E36CC" w:rsidP="008E36CC">
      <w:pPr>
        <w:pStyle w:val="ListParagraph"/>
        <w:numPr>
          <w:ilvl w:val="0"/>
          <w:numId w:val="1"/>
        </w:numPr>
      </w:pPr>
      <w:r w:rsidRPr="008E36CC">
        <w:rPr>
          <w:rFonts w:ascii="Arial" w:hAnsi="Arial" w:cs="Arial"/>
          <w:bCs/>
          <w:color w:val="000000"/>
          <w:sz w:val="22"/>
          <w:szCs w:val="22"/>
        </w:rPr>
        <w:t>Clean your area, deposit your trash, return the tray and recycle</w:t>
      </w:r>
    </w:p>
    <w:p w14:paraId="37D357BE" w14:textId="1A7BD0C0" w:rsidR="008E36CC" w:rsidRPr="008E36CC" w:rsidRDefault="008E36CC" w:rsidP="008E36CC">
      <w:pPr>
        <w:pStyle w:val="ListParagraph"/>
        <w:numPr>
          <w:ilvl w:val="0"/>
          <w:numId w:val="1"/>
        </w:numPr>
      </w:pPr>
      <w:r w:rsidRPr="008E36CC">
        <w:rPr>
          <w:rFonts w:ascii="Arial" w:hAnsi="Arial" w:cs="Arial"/>
          <w:bCs/>
          <w:color w:val="000000"/>
          <w:sz w:val="22"/>
          <w:szCs w:val="22"/>
        </w:rPr>
        <w:t>No profanity or loitering</w:t>
      </w:r>
    </w:p>
    <w:p w14:paraId="49D420D0" w14:textId="0A5106AF" w:rsidR="00A747D2" w:rsidRPr="00AE39C4" w:rsidRDefault="008E36CC" w:rsidP="008E36CC">
      <w:pPr>
        <w:pStyle w:val="ListParagraph"/>
        <w:numPr>
          <w:ilvl w:val="0"/>
          <w:numId w:val="1"/>
        </w:numPr>
      </w:pPr>
      <w:r w:rsidRPr="008E36CC">
        <w:rPr>
          <w:rFonts w:ascii="Arial" w:hAnsi="Arial" w:cs="Arial"/>
          <w:bCs/>
          <w:color w:val="000000"/>
          <w:sz w:val="22"/>
          <w:szCs w:val="22"/>
        </w:rPr>
        <w:t>No public display of affection.</w:t>
      </w:r>
    </w:p>
    <w:p w14:paraId="617A18F3" w14:textId="5A363830" w:rsidR="00AE39C4" w:rsidRDefault="00AE39C4" w:rsidP="00AE39C4"/>
    <w:p w14:paraId="6D167E9F" w14:textId="30F8799B" w:rsidR="00AE39C4" w:rsidRPr="00036D5F" w:rsidRDefault="00ED30A7" w:rsidP="00AE39C4">
      <w:pPr>
        <w:rPr>
          <w:rFonts w:ascii="Arial" w:hAnsi="Arial" w:cs="Arial"/>
          <w:b/>
          <w:color w:val="FF0000"/>
          <w:sz w:val="22"/>
          <w:szCs w:val="22"/>
          <w:u w:val="single"/>
        </w:rPr>
      </w:pPr>
      <w:r>
        <w:rPr>
          <w:rFonts w:ascii="Arial" w:hAnsi="Arial" w:cs="Arial"/>
          <w:b/>
          <w:color w:val="FF0000"/>
          <w:sz w:val="22"/>
          <w:szCs w:val="22"/>
          <w:u w:val="single"/>
        </w:rPr>
        <w:t>*</w:t>
      </w:r>
      <w:r w:rsidR="00AE39C4" w:rsidRPr="00036D5F">
        <w:rPr>
          <w:rFonts w:ascii="Arial" w:hAnsi="Arial" w:cs="Arial"/>
          <w:b/>
          <w:color w:val="FF0000"/>
          <w:sz w:val="22"/>
          <w:szCs w:val="22"/>
          <w:u w:val="single"/>
        </w:rPr>
        <w:t xml:space="preserve">Food Delivery </w:t>
      </w:r>
      <w:proofErr w:type="gramStart"/>
      <w:r w:rsidR="005C34C6">
        <w:rPr>
          <w:rFonts w:ascii="Arial" w:hAnsi="Arial" w:cs="Arial"/>
          <w:b/>
          <w:color w:val="FF0000"/>
          <w:sz w:val="22"/>
          <w:szCs w:val="22"/>
          <w:u w:val="single"/>
        </w:rPr>
        <w:t>F</w:t>
      </w:r>
      <w:r w:rsidR="00AE39C4" w:rsidRPr="00036D5F">
        <w:rPr>
          <w:rFonts w:ascii="Arial" w:hAnsi="Arial" w:cs="Arial"/>
          <w:b/>
          <w:color w:val="FF0000"/>
          <w:sz w:val="22"/>
          <w:szCs w:val="22"/>
          <w:u w:val="single"/>
        </w:rPr>
        <w:t>or</w:t>
      </w:r>
      <w:proofErr w:type="gramEnd"/>
      <w:r w:rsidR="00AE39C4" w:rsidRPr="00036D5F">
        <w:rPr>
          <w:rFonts w:ascii="Arial" w:hAnsi="Arial" w:cs="Arial"/>
          <w:b/>
          <w:color w:val="FF0000"/>
          <w:sz w:val="22"/>
          <w:szCs w:val="22"/>
          <w:u w:val="single"/>
        </w:rPr>
        <w:t xml:space="preserve"> </w:t>
      </w:r>
      <w:r w:rsidR="005C34C6">
        <w:rPr>
          <w:rFonts w:ascii="Arial" w:hAnsi="Arial" w:cs="Arial"/>
          <w:b/>
          <w:color w:val="FF0000"/>
          <w:sz w:val="22"/>
          <w:szCs w:val="22"/>
          <w:u w:val="single"/>
        </w:rPr>
        <w:t>S</w:t>
      </w:r>
      <w:r w:rsidR="00AE39C4" w:rsidRPr="00036D5F">
        <w:rPr>
          <w:rFonts w:ascii="Arial" w:hAnsi="Arial" w:cs="Arial"/>
          <w:b/>
          <w:color w:val="FF0000"/>
          <w:sz w:val="22"/>
          <w:szCs w:val="22"/>
          <w:u w:val="single"/>
        </w:rPr>
        <w:t>tudents</w:t>
      </w:r>
    </w:p>
    <w:p w14:paraId="4782C7E4" w14:textId="49686BC1" w:rsidR="00AE39C4" w:rsidRPr="00F8025A" w:rsidRDefault="00AE39C4" w:rsidP="00AE39C4">
      <w:pPr>
        <w:rPr>
          <w:rFonts w:ascii="Arial" w:hAnsi="Arial" w:cs="Arial"/>
          <w:sz w:val="22"/>
          <w:szCs w:val="22"/>
        </w:rPr>
      </w:pPr>
      <w:r w:rsidRPr="00F8025A">
        <w:rPr>
          <w:rFonts w:ascii="Arial" w:hAnsi="Arial" w:cs="Arial"/>
          <w:color w:val="FF0000"/>
          <w:sz w:val="22"/>
          <w:szCs w:val="22"/>
        </w:rPr>
        <w:t>Students are not permitted to order or receive food from an outside source</w:t>
      </w:r>
      <w:r w:rsidR="00E40B14">
        <w:rPr>
          <w:rFonts w:ascii="Arial" w:hAnsi="Arial" w:cs="Arial"/>
          <w:color w:val="FF0000"/>
          <w:sz w:val="22"/>
          <w:szCs w:val="22"/>
        </w:rPr>
        <w:t xml:space="preserve"> (Burger King, Subway, McDonald</w:t>
      </w:r>
      <w:r w:rsidR="006965C2">
        <w:rPr>
          <w:rFonts w:ascii="Arial" w:hAnsi="Arial" w:cs="Arial"/>
          <w:color w:val="FF0000"/>
          <w:sz w:val="22"/>
          <w:szCs w:val="22"/>
        </w:rPr>
        <w:t>’</w:t>
      </w:r>
      <w:r w:rsidR="006D6F1E">
        <w:rPr>
          <w:rFonts w:ascii="Arial" w:hAnsi="Arial" w:cs="Arial"/>
          <w:color w:val="FF0000"/>
          <w:sz w:val="22"/>
          <w:szCs w:val="22"/>
        </w:rPr>
        <w:t>s, Wendy’s,</w:t>
      </w:r>
      <w:r w:rsidR="00E40B14">
        <w:rPr>
          <w:rFonts w:ascii="Arial" w:hAnsi="Arial" w:cs="Arial"/>
          <w:color w:val="FF0000"/>
          <w:sz w:val="22"/>
          <w:szCs w:val="22"/>
        </w:rPr>
        <w:t xml:space="preserve"> etc.) </w:t>
      </w:r>
      <w:r w:rsidRPr="00F8025A">
        <w:rPr>
          <w:rFonts w:ascii="Arial" w:hAnsi="Arial" w:cs="Arial"/>
          <w:color w:val="FF0000"/>
          <w:sz w:val="22"/>
          <w:szCs w:val="22"/>
        </w:rPr>
        <w:t xml:space="preserve">at any time during the school day.  However, if this occurs, students will be asked to eat that food in a designated area chosen by administration.  </w:t>
      </w:r>
    </w:p>
    <w:p w14:paraId="09D0AB33" w14:textId="77777777" w:rsidR="00D452A3" w:rsidRPr="00A747D2" w:rsidRDefault="00D452A3" w:rsidP="00D452A3">
      <w:pPr>
        <w:pStyle w:val="ListParagraph"/>
        <w:ind w:left="1080"/>
      </w:pPr>
    </w:p>
    <w:p w14:paraId="2C062003" w14:textId="69FBB07D" w:rsidR="008E36CC" w:rsidRPr="008E36CC" w:rsidRDefault="008E36CC" w:rsidP="00A747D2">
      <w:r w:rsidRPr="00A747D2">
        <w:rPr>
          <w:rFonts w:ascii="Arial" w:hAnsi="Arial" w:cs="Arial"/>
          <w:b/>
          <w:bCs/>
          <w:color w:val="000000"/>
          <w:sz w:val="22"/>
          <w:szCs w:val="22"/>
          <w:u w:val="single"/>
        </w:rPr>
        <w:t>Galion City School District School Meal Charging Policy</w:t>
      </w:r>
    </w:p>
    <w:p w14:paraId="0206DD20" w14:textId="77777777" w:rsidR="008E36CC" w:rsidRPr="008E36CC" w:rsidRDefault="008E36CC" w:rsidP="008E36CC">
      <w:r w:rsidRPr="008E36CC">
        <w:rPr>
          <w:rFonts w:ascii="Arial" w:hAnsi="Arial" w:cs="Arial"/>
          <w:color w:val="000000"/>
          <w:sz w:val="22"/>
          <w:szCs w:val="22"/>
        </w:rPr>
        <w:t xml:space="preserve">    1. Warning – Verbal notice monies are low 2 lunches left </w:t>
      </w:r>
    </w:p>
    <w:p w14:paraId="5C5DB36B" w14:textId="77777777" w:rsidR="008E36CC" w:rsidRPr="008E36CC" w:rsidRDefault="008E36CC" w:rsidP="008E36CC">
      <w:r w:rsidRPr="008E36CC">
        <w:rPr>
          <w:rFonts w:ascii="Arial" w:hAnsi="Arial" w:cs="Arial"/>
          <w:color w:val="000000"/>
          <w:sz w:val="22"/>
          <w:szCs w:val="22"/>
        </w:rPr>
        <w:t xml:space="preserve">    2. First Charge – Verbal notice to student </w:t>
      </w:r>
    </w:p>
    <w:p w14:paraId="11B902D1" w14:textId="77777777" w:rsidR="008E36CC" w:rsidRPr="008E36CC" w:rsidRDefault="008E36CC" w:rsidP="008E36CC">
      <w:r w:rsidRPr="008E36CC">
        <w:rPr>
          <w:rFonts w:ascii="Arial" w:hAnsi="Arial" w:cs="Arial"/>
          <w:color w:val="000000"/>
          <w:sz w:val="22"/>
          <w:szCs w:val="22"/>
        </w:rPr>
        <w:t xml:space="preserve">    3. Second Charge – Verbal notice &amp; call to parents </w:t>
      </w:r>
    </w:p>
    <w:p w14:paraId="01ADC879" w14:textId="77777777" w:rsidR="008E36CC" w:rsidRPr="008E36CC" w:rsidRDefault="008E36CC" w:rsidP="008E36CC">
      <w:r w:rsidRPr="008E36CC">
        <w:rPr>
          <w:rFonts w:ascii="Arial" w:hAnsi="Arial" w:cs="Arial"/>
          <w:color w:val="000000"/>
          <w:sz w:val="22"/>
          <w:szCs w:val="22"/>
        </w:rPr>
        <w:t xml:space="preserve">    4. Third Charge – Written notice to parent </w:t>
      </w:r>
    </w:p>
    <w:p w14:paraId="02F07472" w14:textId="77777777" w:rsidR="008E36CC" w:rsidRPr="008E36CC" w:rsidRDefault="008E36CC" w:rsidP="008E36CC">
      <w:r w:rsidRPr="008E36CC">
        <w:rPr>
          <w:rFonts w:ascii="Arial" w:hAnsi="Arial" w:cs="Arial"/>
          <w:color w:val="000000"/>
          <w:sz w:val="22"/>
          <w:szCs w:val="22"/>
        </w:rPr>
        <w:t xml:space="preserve">    5. Fourth Charge – Scheduled meeting with Principal, Food Service Supervisor and Parent </w:t>
      </w:r>
    </w:p>
    <w:p w14:paraId="5DAFEC84" w14:textId="70CF14C8" w:rsidR="008E36CC" w:rsidRPr="008E36CC" w:rsidRDefault="008E36CC" w:rsidP="008E36CC">
      <w:r w:rsidRPr="008E36CC">
        <w:rPr>
          <w:rFonts w:ascii="Arial" w:hAnsi="Arial" w:cs="Arial"/>
          <w:color w:val="000000"/>
          <w:sz w:val="22"/>
          <w:szCs w:val="22"/>
        </w:rPr>
        <w:t xml:space="preserve">    6. Fifth Charge – </w:t>
      </w:r>
      <w:r w:rsidR="005070D8">
        <w:rPr>
          <w:rFonts w:ascii="Arial" w:hAnsi="Arial" w:cs="Arial"/>
          <w:color w:val="000000"/>
          <w:sz w:val="22"/>
          <w:szCs w:val="22"/>
        </w:rPr>
        <w:t xml:space="preserve">May </w:t>
      </w:r>
      <w:r w:rsidRPr="008E36CC">
        <w:rPr>
          <w:rFonts w:ascii="Arial" w:hAnsi="Arial" w:cs="Arial"/>
          <w:color w:val="000000"/>
          <w:sz w:val="22"/>
          <w:szCs w:val="22"/>
        </w:rPr>
        <w:t>Contact Child Protective Services</w:t>
      </w:r>
    </w:p>
    <w:p w14:paraId="550818BA" w14:textId="77777777" w:rsidR="008E36CC" w:rsidRPr="008E36CC" w:rsidRDefault="008E36CC" w:rsidP="008E36CC"/>
    <w:p w14:paraId="32A976E1" w14:textId="77777777" w:rsidR="008E36CC" w:rsidRPr="008E36CC" w:rsidRDefault="008E36CC" w:rsidP="008E36CC">
      <w:r w:rsidRPr="008E36CC">
        <w:rPr>
          <w:rFonts w:ascii="Arial" w:hAnsi="Arial" w:cs="Arial"/>
          <w:b/>
          <w:bCs/>
          <w:color w:val="000000"/>
          <w:sz w:val="22"/>
          <w:szCs w:val="22"/>
          <w:u w:val="single"/>
        </w:rPr>
        <w:t>Drills/Emergencies Procedures</w:t>
      </w:r>
    </w:p>
    <w:p w14:paraId="12DCBFD8" w14:textId="1B85319C" w:rsidR="00444EC5" w:rsidRDefault="008E36CC" w:rsidP="008E36CC">
      <w:pPr>
        <w:rPr>
          <w:rFonts w:ascii="Arial" w:hAnsi="Arial" w:cs="Arial"/>
          <w:iCs/>
          <w:color w:val="000000"/>
          <w:sz w:val="22"/>
          <w:szCs w:val="22"/>
        </w:rPr>
      </w:pPr>
      <w:r w:rsidRPr="008E36CC">
        <w:rPr>
          <w:rFonts w:ascii="Arial" w:hAnsi="Arial" w:cs="Arial"/>
          <w:iCs/>
          <w:color w:val="000000"/>
          <w:sz w:val="22"/>
          <w:szCs w:val="22"/>
        </w:rPr>
        <w:t>Emergency Drills will follow prescribed safety protocols with quiet and orderly movements throughout.  Classroom teachers will cover, and periodically review, protocols.  There will be several drills throughout the year.  Students are to stay with their classroom teachers throughout each drill so attendance can be taken.</w:t>
      </w:r>
    </w:p>
    <w:p w14:paraId="19C30CDE" w14:textId="77777777" w:rsidR="005A7E8F" w:rsidRPr="00A96528" w:rsidRDefault="005A7E8F" w:rsidP="008E36CC">
      <w:pPr>
        <w:rPr>
          <w:rFonts w:ascii="Arial" w:hAnsi="Arial" w:cs="Arial"/>
          <w:iCs/>
          <w:color w:val="000000"/>
          <w:sz w:val="22"/>
          <w:szCs w:val="22"/>
        </w:rPr>
      </w:pPr>
    </w:p>
    <w:p w14:paraId="0A645975" w14:textId="77777777" w:rsidR="008E36CC" w:rsidRPr="008E36CC" w:rsidRDefault="008E36CC" w:rsidP="008E36CC">
      <w:r w:rsidRPr="008E36CC">
        <w:rPr>
          <w:rFonts w:ascii="Arial" w:hAnsi="Arial" w:cs="Arial"/>
          <w:b/>
          <w:bCs/>
          <w:color w:val="000000"/>
          <w:sz w:val="22"/>
          <w:szCs w:val="22"/>
          <w:u w:val="single"/>
        </w:rPr>
        <w:t>Field Trips / Athletic Trips</w:t>
      </w:r>
      <w:r w:rsidRPr="008E36CC">
        <w:rPr>
          <w:rFonts w:ascii="Arial" w:hAnsi="Arial" w:cs="Arial"/>
          <w:color w:val="000000"/>
          <w:sz w:val="22"/>
          <w:szCs w:val="22"/>
        </w:rPr>
        <w:tab/>
      </w:r>
      <w:r w:rsidRPr="008E36CC">
        <w:rPr>
          <w:rFonts w:ascii="Arial" w:hAnsi="Arial" w:cs="Arial"/>
          <w:color w:val="000000"/>
          <w:sz w:val="22"/>
          <w:szCs w:val="22"/>
        </w:rPr>
        <w:tab/>
      </w:r>
      <w:r w:rsidRPr="008E36CC">
        <w:rPr>
          <w:rFonts w:ascii="Arial" w:hAnsi="Arial" w:cs="Arial"/>
          <w:color w:val="000000"/>
          <w:sz w:val="22"/>
          <w:szCs w:val="22"/>
        </w:rPr>
        <w:tab/>
      </w:r>
      <w:r w:rsidRPr="008E36CC">
        <w:rPr>
          <w:rFonts w:ascii="Arial" w:hAnsi="Arial" w:cs="Arial"/>
          <w:color w:val="000000"/>
          <w:sz w:val="22"/>
          <w:szCs w:val="22"/>
        </w:rPr>
        <w:tab/>
      </w:r>
      <w:r w:rsidRPr="008E36CC">
        <w:rPr>
          <w:rFonts w:ascii="Arial" w:hAnsi="Arial" w:cs="Arial"/>
          <w:color w:val="000000"/>
          <w:sz w:val="22"/>
          <w:szCs w:val="22"/>
        </w:rPr>
        <w:tab/>
      </w:r>
    </w:p>
    <w:p w14:paraId="46C88E5B" w14:textId="3CBBE279" w:rsidR="008E36CC" w:rsidRDefault="008E36CC" w:rsidP="00C32734">
      <w:pPr>
        <w:rPr>
          <w:rFonts w:ascii="Arial" w:hAnsi="Arial" w:cs="Arial"/>
          <w:color w:val="000000"/>
          <w:sz w:val="22"/>
          <w:szCs w:val="22"/>
        </w:rPr>
      </w:pPr>
      <w:r>
        <w:rPr>
          <w:rFonts w:ascii="Arial" w:hAnsi="Arial" w:cs="Arial"/>
          <w:color w:val="000000"/>
          <w:sz w:val="22"/>
          <w:szCs w:val="22"/>
        </w:rPr>
        <w:t>Field trips may</w:t>
      </w:r>
      <w:r w:rsidRPr="008E36CC">
        <w:rPr>
          <w:rFonts w:ascii="Arial" w:hAnsi="Arial" w:cs="Arial"/>
          <w:color w:val="000000"/>
          <w:sz w:val="22"/>
          <w:szCs w:val="22"/>
        </w:rPr>
        <w:t xml:space="preserve"> be taken for various educational purposes. Parent permission slips will be signed in advance. Students will travel by school vehicles whenever possible. A field trip is an extension of the school and students are expected to behave accordingly. Students will not be released to a parent from a field trip or away athletic event without prior written approval from the administration.</w:t>
      </w:r>
      <w:r w:rsidR="002270F2">
        <w:rPr>
          <w:rFonts w:ascii="Arial" w:hAnsi="Arial" w:cs="Arial"/>
          <w:color w:val="000000"/>
          <w:sz w:val="22"/>
          <w:szCs w:val="22"/>
        </w:rPr>
        <w:t xml:space="preserve"> </w:t>
      </w:r>
    </w:p>
    <w:p w14:paraId="2FD29571" w14:textId="57AFB612" w:rsidR="002270F2" w:rsidRPr="002270F2" w:rsidRDefault="002270F2" w:rsidP="00F60422">
      <w:pPr>
        <w:pStyle w:val="ListParagraph"/>
        <w:numPr>
          <w:ilvl w:val="0"/>
          <w:numId w:val="9"/>
        </w:numPr>
        <w:rPr>
          <w:rFonts w:ascii="Arial" w:hAnsi="Arial" w:cs="Arial"/>
          <w:sz w:val="22"/>
          <w:szCs w:val="22"/>
        </w:rPr>
      </w:pPr>
      <w:r w:rsidRPr="002270F2">
        <w:rPr>
          <w:rFonts w:ascii="Arial" w:hAnsi="Arial" w:cs="Arial"/>
          <w:sz w:val="22"/>
          <w:szCs w:val="22"/>
        </w:rPr>
        <w:t>Attending school-sponsored field trips is a privilege</w:t>
      </w:r>
      <w:r w:rsidRPr="002270F2">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2270F2">
        <w:rPr>
          <w:rFonts w:ascii="Arial" w:hAnsi="Arial" w:cs="Arial"/>
          <w:sz w:val="22"/>
          <w:szCs w:val="22"/>
        </w:rPr>
        <w:t>To participate, students must be in attendance on a regular basis as determined by the criteria set forth in the attendance policy.  Students must also be in good academic standing and not have excessive or serious disciplinary issues.  A maximum of five (5) days per semester for field trips are allowed.</w:t>
      </w:r>
    </w:p>
    <w:p w14:paraId="6C911961" w14:textId="77777777" w:rsidR="00923625" w:rsidRPr="008E36CC" w:rsidRDefault="00923625" w:rsidP="008E36CC"/>
    <w:p w14:paraId="3B971508" w14:textId="77777777" w:rsidR="00923625" w:rsidRDefault="00923625" w:rsidP="00923625">
      <w:pPr>
        <w:pStyle w:val="NormalWeb"/>
        <w:spacing w:before="0" w:beforeAutospacing="0" w:after="0" w:afterAutospacing="0"/>
      </w:pPr>
      <w:r>
        <w:rPr>
          <w:rFonts w:ascii="Arial" w:hAnsi="Arial" w:cs="Arial"/>
          <w:b/>
          <w:bCs/>
          <w:color w:val="000000"/>
          <w:sz w:val="22"/>
          <w:szCs w:val="22"/>
          <w:u w:val="single"/>
        </w:rPr>
        <w:t>Health &amp; Medications</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xml:space="preserve"> </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14:paraId="2E0E9E76" w14:textId="03DFA6EC" w:rsidR="00923625" w:rsidRDefault="00923625" w:rsidP="00923625">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Medications</w:t>
      </w:r>
    </w:p>
    <w:p w14:paraId="01E1E472" w14:textId="224C345E" w:rsidR="00923625" w:rsidRDefault="00923625" w:rsidP="00DC7138">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Parents obtain a written order from the doctor requesting that medication be given at school stating the name of the medication, amount of dosage to be given, and the time it is to be given. (The required form that is to be completed by the doctor and the parent can be obtained from the school office). Students are to carry no medication with the exception of asthmatic inhalers (parents must have a self-carry form filled out by the physician and submitted to the office.)</w:t>
      </w:r>
    </w:p>
    <w:p w14:paraId="6BA550C9" w14:textId="0C09E662" w:rsidR="00923625" w:rsidRPr="00923625" w:rsidRDefault="00923625" w:rsidP="00DC7138">
      <w:pPr>
        <w:pStyle w:val="ListParagraph"/>
        <w:numPr>
          <w:ilvl w:val="0"/>
          <w:numId w:val="2"/>
        </w:numPr>
        <w:rPr>
          <w:rFonts w:eastAsia="Times New Roman"/>
        </w:rPr>
      </w:pPr>
      <w:r>
        <w:rPr>
          <w:rFonts w:ascii="Arial" w:eastAsia="Times New Roman" w:hAnsi="Arial" w:cs="Arial"/>
          <w:color w:val="000000"/>
          <w:sz w:val="22"/>
          <w:szCs w:val="22"/>
        </w:rPr>
        <w:t>P</w:t>
      </w:r>
      <w:r w:rsidRPr="00923625">
        <w:rPr>
          <w:rFonts w:ascii="Arial" w:eastAsia="Times New Roman" w:hAnsi="Arial" w:cs="Arial"/>
          <w:color w:val="000000"/>
          <w:sz w:val="22"/>
          <w:szCs w:val="22"/>
        </w:rPr>
        <w:t>rovide the medication in the original container with the child’s name, the name of the medication, when it is to be given, and the amount or dose to be given.</w:t>
      </w:r>
    </w:p>
    <w:p w14:paraId="0030929F" w14:textId="6CE56005" w:rsidR="00923625" w:rsidRPr="00923625" w:rsidRDefault="00923625" w:rsidP="00DC7138">
      <w:pPr>
        <w:pStyle w:val="ListParagraph"/>
        <w:numPr>
          <w:ilvl w:val="0"/>
          <w:numId w:val="2"/>
        </w:numPr>
        <w:rPr>
          <w:rFonts w:eastAsia="Times New Roman"/>
        </w:rPr>
      </w:pPr>
      <w:r>
        <w:rPr>
          <w:rFonts w:ascii="Arial" w:eastAsia="Times New Roman" w:hAnsi="Arial" w:cs="Arial"/>
          <w:color w:val="000000"/>
          <w:sz w:val="22"/>
          <w:szCs w:val="22"/>
        </w:rPr>
        <w:t>P</w:t>
      </w:r>
      <w:r w:rsidRPr="00923625">
        <w:rPr>
          <w:rFonts w:ascii="Arial" w:eastAsia="Times New Roman" w:hAnsi="Arial" w:cs="Arial"/>
          <w:color w:val="000000"/>
          <w:sz w:val="22"/>
          <w:szCs w:val="22"/>
        </w:rPr>
        <w:t>arents need to pick up any unused prescriptions during extended school breaks and at the end of the school year.</w:t>
      </w:r>
    </w:p>
    <w:p w14:paraId="6B0EB971" w14:textId="77777777" w:rsidR="00923625" w:rsidRPr="00923625" w:rsidRDefault="00923625" w:rsidP="00DC7138">
      <w:pPr>
        <w:pStyle w:val="ListParagraph"/>
        <w:numPr>
          <w:ilvl w:val="0"/>
          <w:numId w:val="2"/>
        </w:numPr>
        <w:rPr>
          <w:rFonts w:eastAsia="Times New Roman"/>
        </w:rPr>
      </w:pPr>
      <w:r w:rsidRPr="00923625">
        <w:rPr>
          <w:rFonts w:ascii="Arial" w:eastAsia="Times New Roman" w:hAnsi="Arial" w:cs="Arial"/>
          <w:color w:val="000000"/>
          <w:sz w:val="22"/>
          <w:szCs w:val="22"/>
        </w:rPr>
        <w:lastRenderedPageBreak/>
        <w:t>Parents should calculate, in advance, the date that refills would be needed for ongoing prescription medications.</w:t>
      </w:r>
    </w:p>
    <w:p w14:paraId="28F889F5" w14:textId="6F3254EA" w:rsidR="00A34C2F" w:rsidRPr="00A34C2F" w:rsidRDefault="00923625" w:rsidP="00A34C2F">
      <w:pPr>
        <w:pStyle w:val="ListParagraph"/>
        <w:numPr>
          <w:ilvl w:val="0"/>
          <w:numId w:val="2"/>
        </w:numPr>
        <w:rPr>
          <w:rFonts w:eastAsia="Times New Roman"/>
        </w:rPr>
      </w:pPr>
      <w:r>
        <w:rPr>
          <w:rFonts w:ascii="Arial" w:eastAsia="Times New Roman" w:hAnsi="Arial" w:cs="Arial"/>
          <w:color w:val="000000"/>
          <w:sz w:val="22"/>
          <w:szCs w:val="22"/>
        </w:rPr>
        <w:t>T</w:t>
      </w:r>
      <w:r w:rsidRPr="00923625">
        <w:rPr>
          <w:rFonts w:ascii="Arial" w:eastAsia="Times New Roman" w:hAnsi="Arial" w:cs="Arial"/>
          <w:color w:val="000000"/>
          <w:sz w:val="22"/>
          <w:szCs w:val="22"/>
        </w:rPr>
        <w:t xml:space="preserve">he Galion City Schools Board Policy requires the parent/guardian to provide written permission for nonprescription medications such as cough drops, Tylenol, antibiotics, etc. </w:t>
      </w:r>
    </w:p>
    <w:p w14:paraId="78F098CE" w14:textId="77777777" w:rsidR="00A34C2F" w:rsidRPr="00A34C2F" w:rsidRDefault="00A34C2F" w:rsidP="00A34C2F">
      <w:pPr>
        <w:pStyle w:val="ListParagraph"/>
        <w:rPr>
          <w:rFonts w:eastAsia="Times New Roman"/>
        </w:rPr>
      </w:pPr>
    </w:p>
    <w:p w14:paraId="024E4BC5" w14:textId="387096E6" w:rsidR="00923625" w:rsidRDefault="00923625" w:rsidP="00923625">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2.Care of Students with Chronic Health Conditions</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14:paraId="10BD8768" w14:textId="77777777" w:rsidR="00923625" w:rsidRDefault="00923625" w:rsidP="00DC7138">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Parents are to notify the school of the child’s allergy/health condition and update at least annually by submitting a medical statement that includes:</w:t>
      </w:r>
    </w:p>
    <w:p w14:paraId="77218688" w14:textId="77777777" w:rsidR="00923625" w:rsidRDefault="00923625" w:rsidP="00DC7138">
      <w:pPr>
        <w:pStyle w:val="NormalWeb"/>
        <w:numPr>
          <w:ilvl w:val="2"/>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medical or special dietary condition which restricts the child’s diet; the food or foods to be omitted from the child’s diet; and the food or choice of foods to be substituted.</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14:paraId="5C32F5E8" w14:textId="77777777" w:rsidR="00923625" w:rsidRDefault="00923625" w:rsidP="00DC7138">
      <w:pPr>
        <w:pStyle w:val="NormalWeb"/>
        <w:numPr>
          <w:ilvl w:val="2"/>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Parents are to work with the school team to develop a plan that accommodates the child’s needs throughout the school including the classroom, cafeteria, after-school activities, and the school bus. Parents are to replace any required medication after use or upon expiration.</w:t>
      </w:r>
    </w:p>
    <w:p w14:paraId="50AC4F59" w14:textId="77777777" w:rsidR="00923625" w:rsidRDefault="00923625" w:rsidP="00DC7138">
      <w:pPr>
        <w:pStyle w:val="NormalWeb"/>
        <w:numPr>
          <w:ilvl w:val="2"/>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Parents are to provide the school a way to reach the parent(s) or other emergency contacts.</w:t>
      </w:r>
      <w:r>
        <w:rPr>
          <w:rStyle w:val="apple-tab-span"/>
          <w:rFonts w:ascii="Arial" w:hAnsi="Arial" w:cs="Arial"/>
          <w:color w:val="000000"/>
          <w:sz w:val="22"/>
          <w:szCs w:val="22"/>
        </w:rPr>
        <w:tab/>
      </w:r>
      <w:r>
        <w:rPr>
          <w:rStyle w:val="apple-tab-span"/>
          <w:rFonts w:ascii="Arial" w:hAnsi="Arial" w:cs="Arial"/>
          <w:color w:val="000000"/>
          <w:sz w:val="22"/>
          <w:szCs w:val="22"/>
        </w:rPr>
        <w:tab/>
      </w:r>
    </w:p>
    <w:p w14:paraId="7D6CF9A5" w14:textId="265648C6" w:rsidR="00923625" w:rsidRDefault="00923625" w:rsidP="00DC7138">
      <w:pPr>
        <w:pStyle w:val="NormalWeb"/>
        <w:numPr>
          <w:ilvl w:val="2"/>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Parents are to educate the child in the </w:t>
      </w:r>
      <w:r w:rsidR="00971257">
        <w:rPr>
          <w:rFonts w:ascii="Arial" w:hAnsi="Arial" w:cs="Arial"/>
          <w:color w:val="000000"/>
          <w:sz w:val="22"/>
          <w:szCs w:val="22"/>
        </w:rPr>
        <w:t>self-management</w:t>
      </w:r>
      <w:r>
        <w:rPr>
          <w:rFonts w:ascii="Arial" w:hAnsi="Arial" w:cs="Arial"/>
          <w:color w:val="000000"/>
          <w:sz w:val="22"/>
          <w:szCs w:val="22"/>
        </w:rPr>
        <w:t xml:space="preserve"> of their allergies/health conditions including safe and unsafe foods, strategies to avoid exposure to unsafe foods/agent; symptoms of adverse health conditions; how and when to tell adults that they are experiencing their health problems; how to read food labels (age- appropriate). Education efforts should promote self-advocacy and competence in self-care. </w:t>
      </w:r>
    </w:p>
    <w:p w14:paraId="2B30A537" w14:textId="77777777" w:rsidR="00132A01" w:rsidRDefault="00132A01" w:rsidP="00132A01">
      <w:pPr>
        <w:pStyle w:val="NormalWeb"/>
        <w:spacing w:before="0" w:beforeAutospacing="0" w:after="0" w:afterAutospacing="0"/>
        <w:ind w:left="2160"/>
        <w:textAlignment w:val="baseline"/>
        <w:rPr>
          <w:rFonts w:ascii="Arial" w:hAnsi="Arial" w:cs="Arial"/>
          <w:color w:val="000000"/>
          <w:sz w:val="22"/>
          <w:szCs w:val="22"/>
        </w:rPr>
      </w:pPr>
    </w:p>
    <w:p w14:paraId="0923EC92" w14:textId="6101EE8C" w:rsidR="004D0535" w:rsidRPr="00DA4F0A" w:rsidRDefault="00851EC2" w:rsidP="00851EC2">
      <w:pPr>
        <w:pStyle w:val="ListParagraph"/>
        <w:numPr>
          <w:ilvl w:val="0"/>
          <w:numId w:val="3"/>
        </w:numPr>
        <w:rPr>
          <w:rFonts w:eastAsia="Times New Roman"/>
        </w:rPr>
      </w:pPr>
      <w:r w:rsidRPr="00851EC2">
        <w:rPr>
          <w:rFonts w:ascii="Arial" w:eastAsia="Times New Roman" w:hAnsi="Arial" w:cs="Arial"/>
          <w:color w:val="000000"/>
          <w:sz w:val="22"/>
          <w:szCs w:val="22"/>
        </w:rPr>
        <w:t>Head Lice Policy</w:t>
      </w:r>
      <w:r w:rsidR="004368EE">
        <w:rPr>
          <w:rFonts w:ascii="Arial" w:eastAsia="Times New Roman" w:hAnsi="Arial" w:cs="Arial"/>
          <w:color w:val="000000"/>
          <w:sz w:val="22"/>
          <w:szCs w:val="22"/>
        </w:rPr>
        <w:t xml:space="preserve"> </w:t>
      </w:r>
      <w:r w:rsidR="00DA4F0A">
        <w:rPr>
          <w:rFonts w:ascii="Arial" w:eastAsia="Times New Roman" w:hAnsi="Arial" w:cs="Arial"/>
          <w:color w:val="000000"/>
          <w:sz w:val="22"/>
          <w:szCs w:val="22"/>
        </w:rPr>
        <w:t>–</w:t>
      </w:r>
      <w:r w:rsidR="004368EE">
        <w:rPr>
          <w:rFonts w:ascii="Arial" w:eastAsia="Times New Roman" w:hAnsi="Arial" w:cs="Arial"/>
          <w:color w:val="000000"/>
          <w:sz w:val="22"/>
          <w:szCs w:val="22"/>
        </w:rPr>
        <w:t xml:space="preserve"> </w:t>
      </w:r>
      <w:r w:rsidR="00084DF6">
        <w:rPr>
          <w:rFonts w:ascii="Arial" w:eastAsia="Times New Roman" w:hAnsi="Arial" w:cs="Arial"/>
          <w:color w:val="000000"/>
          <w:sz w:val="22"/>
          <w:szCs w:val="22"/>
        </w:rPr>
        <w:t xml:space="preserve">Please </w:t>
      </w:r>
      <w:r w:rsidR="00084DF6" w:rsidRPr="00084DF6">
        <w:rPr>
          <w:rFonts w:ascii="Arial" w:eastAsia="Times New Roman" w:hAnsi="Arial" w:cs="Arial"/>
          <w:color w:val="000000"/>
          <w:sz w:val="22"/>
          <w:szCs w:val="22"/>
        </w:rPr>
        <w:t xml:space="preserve">Refer to board policy </w:t>
      </w:r>
      <w:r w:rsidR="00DA4F0A" w:rsidRPr="00084DF6">
        <w:rPr>
          <w:rFonts w:ascii="Arial" w:eastAsia="Times New Roman" w:hAnsi="Arial" w:cs="Arial"/>
          <w:color w:val="000000"/>
          <w:sz w:val="22"/>
          <w:szCs w:val="22"/>
        </w:rPr>
        <w:t>845</w:t>
      </w:r>
      <w:r w:rsidR="00AB1C18" w:rsidRPr="00084DF6">
        <w:rPr>
          <w:rFonts w:ascii="Arial" w:eastAsia="Times New Roman" w:hAnsi="Arial" w:cs="Arial"/>
          <w:color w:val="000000"/>
          <w:sz w:val="22"/>
          <w:szCs w:val="22"/>
        </w:rPr>
        <w:t>0.02</w:t>
      </w:r>
      <w:r w:rsidR="00084DF6" w:rsidRPr="00084DF6">
        <w:rPr>
          <w:rFonts w:ascii="Arial" w:eastAsia="Times New Roman" w:hAnsi="Arial" w:cs="Arial"/>
          <w:color w:val="000000"/>
          <w:sz w:val="22"/>
          <w:szCs w:val="22"/>
        </w:rPr>
        <w:t xml:space="preserve"> for further information</w:t>
      </w:r>
    </w:p>
    <w:p w14:paraId="42374846" w14:textId="77777777" w:rsidR="004D0535" w:rsidRDefault="004D0535" w:rsidP="00851EC2">
      <w:pPr>
        <w:rPr>
          <w:rFonts w:ascii="Arial" w:hAnsi="Arial" w:cs="Arial"/>
          <w:b/>
          <w:bCs/>
          <w:color w:val="000000"/>
          <w:sz w:val="22"/>
          <w:szCs w:val="22"/>
          <w:u w:val="single"/>
        </w:rPr>
      </w:pPr>
    </w:p>
    <w:p w14:paraId="75DC341D" w14:textId="0A52508B" w:rsidR="00851EC2" w:rsidRPr="00851EC2" w:rsidRDefault="00851EC2" w:rsidP="00851EC2">
      <w:r w:rsidRPr="00851EC2">
        <w:rPr>
          <w:rFonts w:ascii="Arial" w:hAnsi="Arial" w:cs="Arial"/>
          <w:b/>
          <w:bCs/>
          <w:color w:val="000000"/>
          <w:sz w:val="22"/>
          <w:szCs w:val="22"/>
          <w:u w:val="single"/>
        </w:rPr>
        <w:t>Search &amp; Seizure</w:t>
      </w:r>
    </w:p>
    <w:p w14:paraId="55CA4DCA" w14:textId="345BB526" w:rsidR="00AB11D6" w:rsidRPr="00084DF6" w:rsidRDefault="00084DF6" w:rsidP="00AB11D6">
      <w:pPr>
        <w:rPr>
          <w:rFonts w:ascii="Arial" w:hAnsi="Arial" w:cs="Arial"/>
          <w:color w:val="000000"/>
          <w:sz w:val="22"/>
          <w:szCs w:val="22"/>
        </w:rPr>
      </w:pPr>
      <w:r>
        <w:rPr>
          <w:rFonts w:ascii="Arial" w:hAnsi="Arial" w:cs="Arial"/>
          <w:color w:val="000000"/>
          <w:sz w:val="22"/>
          <w:szCs w:val="22"/>
        </w:rPr>
        <w:t>Please r</w:t>
      </w:r>
      <w:r w:rsidR="00A84BE6">
        <w:rPr>
          <w:rFonts w:ascii="Arial" w:hAnsi="Arial" w:cs="Arial"/>
          <w:color w:val="000000"/>
          <w:sz w:val="22"/>
          <w:szCs w:val="22"/>
        </w:rPr>
        <w:t>efer to</w:t>
      </w:r>
      <w:r w:rsidR="000E2549">
        <w:rPr>
          <w:rFonts w:ascii="Arial" w:hAnsi="Arial" w:cs="Arial"/>
          <w:color w:val="000000"/>
          <w:sz w:val="22"/>
          <w:szCs w:val="22"/>
        </w:rPr>
        <w:t xml:space="preserve"> </w:t>
      </w:r>
      <w:r>
        <w:rPr>
          <w:rFonts w:ascii="Arial" w:hAnsi="Arial" w:cs="Arial"/>
          <w:color w:val="000000"/>
          <w:sz w:val="22"/>
          <w:szCs w:val="22"/>
        </w:rPr>
        <w:t xml:space="preserve">board policy </w:t>
      </w:r>
      <w:r w:rsidR="00B637D3" w:rsidRPr="00084DF6">
        <w:rPr>
          <w:rFonts w:ascii="Arial" w:hAnsi="Arial" w:cs="Arial"/>
          <w:color w:val="000000"/>
          <w:sz w:val="22"/>
          <w:szCs w:val="22"/>
        </w:rPr>
        <w:t>5771</w:t>
      </w:r>
      <w:r w:rsidRPr="00084DF6">
        <w:rPr>
          <w:rFonts w:ascii="Arial" w:hAnsi="Arial" w:cs="Arial"/>
          <w:color w:val="000000"/>
          <w:sz w:val="22"/>
          <w:szCs w:val="22"/>
        </w:rPr>
        <w:t xml:space="preserve"> for further information. </w:t>
      </w:r>
    </w:p>
    <w:p w14:paraId="537ACC7E" w14:textId="77777777" w:rsidR="00B637D3" w:rsidRDefault="00B637D3" w:rsidP="00AB11D6">
      <w:pPr>
        <w:rPr>
          <w:rFonts w:ascii="Arial" w:hAnsi="Arial" w:cs="Arial"/>
          <w:b/>
          <w:bCs/>
          <w:color w:val="000000"/>
          <w:sz w:val="22"/>
          <w:szCs w:val="22"/>
          <w:u w:val="single"/>
        </w:rPr>
      </w:pPr>
    </w:p>
    <w:p w14:paraId="323678CE" w14:textId="77777777" w:rsidR="00AB11D6" w:rsidRPr="00AB11D6" w:rsidRDefault="00AB11D6" w:rsidP="00AB11D6">
      <w:r w:rsidRPr="00AB11D6">
        <w:rPr>
          <w:rFonts w:ascii="Arial" w:hAnsi="Arial" w:cs="Arial"/>
          <w:b/>
          <w:bCs/>
          <w:color w:val="000000"/>
          <w:sz w:val="22"/>
          <w:szCs w:val="22"/>
          <w:u w:val="single"/>
        </w:rPr>
        <w:t>Questioning of Students</w:t>
      </w:r>
      <w:r w:rsidRPr="00AB11D6">
        <w:rPr>
          <w:rFonts w:ascii="Arial" w:hAnsi="Arial" w:cs="Arial"/>
          <w:color w:val="000000"/>
          <w:sz w:val="22"/>
          <w:szCs w:val="22"/>
        </w:rPr>
        <w:tab/>
      </w:r>
      <w:r w:rsidRPr="00AB11D6">
        <w:rPr>
          <w:rFonts w:ascii="Arial" w:hAnsi="Arial" w:cs="Arial"/>
          <w:color w:val="000000"/>
          <w:sz w:val="22"/>
          <w:szCs w:val="22"/>
        </w:rPr>
        <w:tab/>
      </w:r>
      <w:r w:rsidRPr="00AB11D6">
        <w:rPr>
          <w:rFonts w:ascii="Arial" w:hAnsi="Arial" w:cs="Arial"/>
          <w:color w:val="000000"/>
          <w:sz w:val="22"/>
          <w:szCs w:val="22"/>
        </w:rPr>
        <w:tab/>
      </w:r>
      <w:r w:rsidRPr="00AB11D6">
        <w:rPr>
          <w:rFonts w:ascii="Arial" w:hAnsi="Arial" w:cs="Arial"/>
          <w:color w:val="000000"/>
          <w:sz w:val="22"/>
          <w:szCs w:val="22"/>
        </w:rPr>
        <w:tab/>
      </w:r>
      <w:r w:rsidRPr="00AB11D6">
        <w:rPr>
          <w:rFonts w:ascii="Arial" w:hAnsi="Arial" w:cs="Arial"/>
          <w:color w:val="000000"/>
          <w:sz w:val="22"/>
          <w:szCs w:val="22"/>
        </w:rPr>
        <w:tab/>
      </w:r>
      <w:r w:rsidRPr="00AB11D6">
        <w:rPr>
          <w:rFonts w:ascii="Arial" w:hAnsi="Arial" w:cs="Arial"/>
          <w:color w:val="000000"/>
          <w:sz w:val="22"/>
          <w:szCs w:val="22"/>
        </w:rPr>
        <w:tab/>
      </w:r>
      <w:r w:rsidRPr="00AB11D6">
        <w:rPr>
          <w:rFonts w:ascii="Arial" w:hAnsi="Arial" w:cs="Arial"/>
          <w:color w:val="000000"/>
          <w:sz w:val="22"/>
          <w:szCs w:val="22"/>
        </w:rPr>
        <w:tab/>
      </w:r>
    </w:p>
    <w:p w14:paraId="78BF48B6" w14:textId="5C41DBA1" w:rsidR="009C482C" w:rsidRDefault="00084DF6" w:rsidP="00F124A2">
      <w:pPr>
        <w:rPr>
          <w:rFonts w:ascii="Arial" w:hAnsi="Arial" w:cs="Arial"/>
          <w:color w:val="000000"/>
          <w:sz w:val="22"/>
          <w:szCs w:val="22"/>
        </w:rPr>
      </w:pPr>
      <w:r>
        <w:rPr>
          <w:rFonts w:ascii="Arial" w:hAnsi="Arial" w:cs="Arial"/>
          <w:color w:val="000000"/>
          <w:sz w:val="22"/>
          <w:szCs w:val="22"/>
        </w:rPr>
        <w:t xml:space="preserve">Please </w:t>
      </w:r>
      <w:r w:rsidR="00A84BE6">
        <w:rPr>
          <w:rFonts w:ascii="Arial" w:hAnsi="Arial" w:cs="Arial"/>
          <w:color w:val="000000"/>
          <w:sz w:val="22"/>
          <w:szCs w:val="22"/>
        </w:rPr>
        <w:t>Refer to</w:t>
      </w:r>
      <w:r>
        <w:rPr>
          <w:rFonts w:ascii="Arial" w:hAnsi="Arial" w:cs="Arial"/>
          <w:color w:val="000000"/>
          <w:sz w:val="22"/>
          <w:szCs w:val="22"/>
        </w:rPr>
        <w:t xml:space="preserve"> board policy</w:t>
      </w:r>
      <w:r w:rsidR="00D67CFC">
        <w:rPr>
          <w:rFonts w:ascii="Arial" w:hAnsi="Arial" w:cs="Arial"/>
          <w:color w:val="000000"/>
          <w:sz w:val="22"/>
          <w:szCs w:val="22"/>
        </w:rPr>
        <w:t xml:space="preserve"> </w:t>
      </w:r>
      <w:r w:rsidR="00D67CFC" w:rsidRPr="00084DF6">
        <w:rPr>
          <w:rFonts w:ascii="Arial" w:hAnsi="Arial" w:cs="Arial"/>
          <w:color w:val="000000"/>
          <w:sz w:val="22"/>
          <w:szCs w:val="22"/>
        </w:rPr>
        <w:t>5540</w:t>
      </w:r>
      <w:r w:rsidRPr="00084DF6">
        <w:rPr>
          <w:rFonts w:ascii="Arial" w:hAnsi="Arial" w:cs="Arial"/>
          <w:color w:val="000000"/>
          <w:sz w:val="22"/>
          <w:szCs w:val="22"/>
        </w:rPr>
        <w:t xml:space="preserve"> for further information.</w:t>
      </w:r>
      <w:r>
        <w:rPr>
          <w:rFonts w:ascii="Arial" w:hAnsi="Arial" w:cs="Arial"/>
          <w:b/>
          <w:color w:val="000000"/>
          <w:sz w:val="22"/>
          <w:szCs w:val="22"/>
        </w:rPr>
        <w:t xml:space="preserve"> </w:t>
      </w:r>
    </w:p>
    <w:p w14:paraId="04D9743C" w14:textId="77777777" w:rsidR="00D67CFC" w:rsidRDefault="00D67CFC" w:rsidP="00F124A2"/>
    <w:p w14:paraId="03224627" w14:textId="2A41F5BE" w:rsidR="00F124A2" w:rsidRPr="00F124A2" w:rsidRDefault="00F124A2" w:rsidP="00F124A2">
      <w:r w:rsidRPr="00F124A2">
        <w:rPr>
          <w:rFonts w:ascii="Arial" w:hAnsi="Arial" w:cs="Arial"/>
          <w:b/>
          <w:bCs/>
          <w:color w:val="000000"/>
          <w:sz w:val="22"/>
          <w:szCs w:val="22"/>
          <w:u w:val="single"/>
        </w:rPr>
        <w:t>Student Records</w:t>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p>
    <w:p w14:paraId="54E9F380" w14:textId="77777777" w:rsidR="00F124A2" w:rsidRPr="00F124A2" w:rsidRDefault="00F124A2" w:rsidP="00492E1C">
      <w:r w:rsidRPr="00F124A2">
        <w:rPr>
          <w:rFonts w:ascii="Arial" w:hAnsi="Arial" w:cs="Arial"/>
          <w:color w:val="000000"/>
          <w:sz w:val="22"/>
          <w:szCs w:val="22"/>
        </w:rPr>
        <w:t>The School District maintains many student records including both directory information and confidential information in compliance with FERPA requirements. Directory information can be provided upon request to any individual, other than a for-profit organization, even without the written consent of a parent. Parents may refuse to allow the Board to disclose any or all “directory information” upon written notification to the Board. For further information about the items included within the category of directory information and instruction on how to prohibit its release you may consult the Board’s annual Family Education Rights and Privacy Act (FERPA) policy which can be found at www.neola.com/galion.</w:t>
      </w:r>
    </w:p>
    <w:p w14:paraId="2E2F4B39" w14:textId="77777777" w:rsidR="00F124A2" w:rsidRPr="00F124A2" w:rsidRDefault="00F124A2" w:rsidP="00F124A2">
      <w:pPr>
        <w:ind w:firstLine="720"/>
      </w:pP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p>
    <w:p w14:paraId="67658C64" w14:textId="77777777" w:rsidR="00F124A2" w:rsidRPr="00F124A2" w:rsidRDefault="00F124A2" w:rsidP="00492E1C">
      <w:r w:rsidRPr="00F124A2">
        <w:rPr>
          <w:rFonts w:ascii="Arial" w:hAnsi="Arial" w:cs="Arial"/>
          <w:color w:val="000000"/>
          <w:sz w:val="22"/>
          <w:szCs w:val="22"/>
        </w:rPr>
        <w:t>Student records may be transmitted via facsimile and/or electronic mail within the Board of Education guidelines provided for student records.</w:t>
      </w:r>
    </w:p>
    <w:p w14:paraId="3DC7CB7E" w14:textId="77777777" w:rsidR="00F124A2" w:rsidRPr="00F124A2" w:rsidRDefault="00F124A2" w:rsidP="00F124A2"/>
    <w:p w14:paraId="6D1DE459" w14:textId="77777777" w:rsidR="00F124A2" w:rsidRPr="00F124A2" w:rsidRDefault="00F124A2" w:rsidP="00F124A2">
      <w:r w:rsidRPr="00F124A2">
        <w:rPr>
          <w:rFonts w:ascii="Arial" w:hAnsi="Arial" w:cs="Arial"/>
          <w:b/>
          <w:bCs/>
          <w:color w:val="000000"/>
          <w:sz w:val="22"/>
          <w:szCs w:val="22"/>
          <w:u w:val="single"/>
        </w:rPr>
        <w:t>Title I</w:t>
      </w:r>
      <w:r w:rsidRPr="00F124A2">
        <w:rPr>
          <w:rFonts w:ascii="Arial" w:hAnsi="Arial" w:cs="Arial"/>
          <w:color w:val="000000"/>
          <w:sz w:val="22"/>
          <w:szCs w:val="22"/>
        </w:rPr>
        <w:tab/>
      </w:r>
      <w:r w:rsidRPr="00F124A2">
        <w:rPr>
          <w:rFonts w:ascii="Arial" w:hAnsi="Arial" w:cs="Arial"/>
          <w:color w:val="000000"/>
          <w:sz w:val="22"/>
          <w:szCs w:val="22"/>
        </w:rPr>
        <w:tab/>
        <w:t xml:space="preserve"> </w:t>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p>
    <w:p w14:paraId="09013228" w14:textId="36ED74B6" w:rsidR="00A747D2" w:rsidRDefault="00F124A2" w:rsidP="00A747D2">
      <w:pPr>
        <w:rPr>
          <w:rFonts w:ascii="Arial" w:hAnsi="Arial" w:cs="Arial"/>
          <w:color w:val="000000"/>
          <w:sz w:val="22"/>
          <w:szCs w:val="22"/>
        </w:rPr>
      </w:pPr>
      <w:r w:rsidRPr="00F124A2">
        <w:rPr>
          <w:rFonts w:ascii="Arial" w:hAnsi="Arial" w:cs="Arial"/>
          <w:color w:val="000000"/>
          <w:sz w:val="22"/>
          <w:szCs w:val="22"/>
        </w:rPr>
        <w:t>Title I is a federally funded program that offers support to students and families in the areas of Reading/Language Arts and Math</w:t>
      </w:r>
      <w:r w:rsidR="007258AD">
        <w:rPr>
          <w:rFonts w:ascii="Arial" w:hAnsi="Arial" w:cs="Arial"/>
          <w:color w:val="000000"/>
          <w:sz w:val="22"/>
          <w:szCs w:val="22"/>
        </w:rPr>
        <w:t>.</w:t>
      </w:r>
    </w:p>
    <w:p w14:paraId="5C729746" w14:textId="0DEDE5AD" w:rsidR="00F124A2" w:rsidRPr="00F124A2" w:rsidRDefault="00F124A2" w:rsidP="00A747D2">
      <w:r w:rsidRPr="00F124A2">
        <w:rPr>
          <w:rFonts w:ascii="Arial" w:hAnsi="Arial" w:cs="Arial"/>
          <w:color w:val="000000"/>
          <w:sz w:val="22"/>
          <w:szCs w:val="22"/>
        </w:rPr>
        <w:t>The Federal Law, No Child Left Behind, requires that any school receiving federal Title I assistance must notify parents that they may request information regarding the professional qualifications of the student’s classroom teacher, including the following:</w:t>
      </w:r>
    </w:p>
    <w:p w14:paraId="33224DFE" w14:textId="77777777" w:rsidR="00F124A2" w:rsidRPr="00F124A2" w:rsidRDefault="00F124A2" w:rsidP="00F124A2">
      <w:pPr>
        <w:ind w:firstLine="720"/>
      </w:pP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p>
    <w:p w14:paraId="4616E2E3" w14:textId="77777777" w:rsidR="00F124A2" w:rsidRPr="00F124A2" w:rsidRDefault="00F124A2" w:rsidP="00DC7138">
      <w:pPr>
        <w:numPr>
          <w:ilvl w:val="0"/>
          <w:numId w:val="4"/>
        </w:numPr>
        <w:ind w:left="1440"/>
        <w:textAlignment w:val="baseline"/>
        <w:rPr>
          <w:rFonts w:ascii="Arial" w:hAnsi="Arial" w:cs="Arial"/>
          <w:color w:val="000000"/>
          <w:sz w:val="22"/>
          <w:szCs w:val="22"/>
        </w:rPr>
      </w:pPr>
      <w:r w:rsidRPr="00F124A2">
        <w:rPr>
          <w:rFonts w:ascii="Arial" w:hAnsi="Arial" w:cs="Arial"/>
          <w:color w:val="000000"/>
          <w:sz w:val="22"/>
          <w:szCs w:val="22"/>
        </w:rPr>
        <w:t>Whether the teacher has met the Ohio teacher licensing criteria for the grade level and subject areas in which the teacher provides your child instruction.</w:t>
      </w:r>
    </w:p>
    <w:p w14:paraId="770B0198" w14:textId="77777777" w:rsidR="00F124A2" w:rsidRPr="00F124A2" w:rsidRDefault="00F124A2" w:rsidP="00DC7138">
      <w:pPr>
        <w:numPr>
          <w:ilvl w:val="0"/>
          <w:numId w:val="4"/>
        </w:numPr>
        <w:ind w:left="1440"/>
        <w:textAlignment w:val="baseline"/>
        <w:rPr>
          <w:rFonts w:ascii="Arial" w:hAnsi="Arial" w:cs="Arial"/>
          <w:color w:val="000000"/>
          <w:sz w:val="22"/>
          <w:szCs w:val="22"/>
        </w:rPr>
      </w:pPr>
      <w:r w:rsidRPr="00F124A2">
        <w:rPr>
          <w:rFonts w:ascii="Arial" w:hAnsi="Arial" w:cs="Arial"/>
          <w:color w:val="000000"/>
          <w:sz w:val="22"/>
          <w:szCs w:val="22"/>
        </w:rPr>
        <w:t>Whether the teacher is teaching under emergency or temporary status that waives state licensing requirements.</w:t>
      </w:r>
      <w:r w:rsidRPr="00F124A2">
        <w:rPr>
          <w:rFonts w:ascii="Arial" w:hAnsi="Arial" w:cs="Arial"/>
          <w:color w:val="000000"/>
          <w:sz w:val="22"/>
          <w:szCs w:val="22"/>
        </w:rPr>
        <w:tab/>
      </w:r>
    </w:p>
    <w:p w14:paraId="7C4909F8" w14:textId="77777777" w:rsidR="00F124A2" w:rsidRPr="00F124A2" w:rsidRDefault="00F124A2" w:rsidP="00DC7138">
      <w:pPr>
        <w:numPr>
          <w:ilvl w:val="0"/>
          <w:numId w:val="4"/>
        </w:numPr>
        <w:ind w:left="1440"/>
        <w:textAlignment w:val="baseline"/>
        <w:rPr>
          <w:rFonts w:ascii="Arial" w:hAnsi="Arial" w:cs="Arial"/>
          <w:color w:val="000000"/>
          <w:sz w:val="22"/>
          <w:szCs w:val="22"/>
        </w:rPr>
      </w:pPr>
      <w:r w:rsidRPr="00F124A2">
        <w:rPr>
          <w:rFonts w:ascii="Arial" w:hAnsi="Arial" w:cs="Arial"/>
          <w:color w:val="000000"/>
          <w:sz w:val="22"/>
          <w:szCs w:val="22"/>
        </w:rPr>
        <w:lastRenderedPageBreak/>
        <w:t>The college degree major of the teacher and any other graduate degree or certification (such as National Board Certification).</w:t>
      </w:r>
      <w:r w:rsidRPr="00F124A2">
        <w:rPr>
          <w:rFonts w:ascii="Arial" w:hAnsi="Arial" w:cs="Arial"/>
          <w:color w:val="000000"/>
          <w:sz w:val="22"/>
          <w:szCs w:val="22"/>
        </w:rPr>
        <w:tab/>
      </w:r>
    </w:p>
    <w:p w14:paraId="191062B6" w14:textId="77777777" w:rsidR="00F124A2" w:rsidRPr="00F124A2" w:rsidRDefault="00F124A2" w:rsidP="00DC7138">
      <w:pPr>
        <w:numPr>
          <w:ilvl w:val="0"/>
          <w:numId w:val="4"/>
        </w:numPr>
        <w:ind w:left="1440"/>
        <w:textAlignment w:val="baseline"/>
        <w:rPr>
          <w:rFonts w:ascii="Arial" w:hAnsi="Arial" w:cs="Arial"/>
          <w:color w:val="000000"/>
          <w:sz w:val="22"/>
          <w:szCs w:val="22"/>
        </w:rPr>
      </w:pPr>
      <w:r w:rsidRPr="00F124A2">
        <w:rPr>
          <w:rFonts w:ascii="Arial" w:hAnsi="Arial" w:cs="Arial"/>
          <w:color w:val="000000"/>
          <w:sz w:val="22"/>
          <w:szCs w:val="22"/>
        </w:rPr>
        <w:t>Whether your child is provided services by instructional paraprofessionals (sometimes called teachers’ aides) and their qualifications.</w:t>
      </w:r>
      <w:r w:rsidRPr="00F124A2">
        <w:rPr>
          <w:rFonts w:ascii="Arial" w:hAnsi="Arial" w:cs="Arial"/>
          <w:color w:val="000000"/>
          <w:sz w:val="22"/>
          <w:szCs w:val="22"/>
        </w:rPr>
        <w:tab/>
      </w:r>
    </w:p>
    <w:p w14:paraId="24A79E16" w14:textId="77777777" w:rsidR="00F124A2" w:rsidRPr="00F124A2" w:rsidRDefault="00F124A2" w:rsidP="00F124A2"/>
    <w:p w14:paraId="4D686DC9" w14:textId="77777777" w:rsidR="00F124A2" w:rsidRPr="00F124A2" w:rsidRDefault="00F124A2" w:rsidP="00F124A2">
      <w:r w:rsidRPr="00F124A2">
        <w:rPr>
          <w:rFonts w:ascii="Arial" w:hAnsi="Arial" w:cs="Arial"/>
          <w:color w:val="000000"/>
          <w:sz w:val="22"/>
          <w:szCs w:val="22"/>
        </w:rPr>
        <w:t>You may request this information by contacting your school principal. Please give child’s full name, parent’s full name, and the name of your child’s teacher. The principal will then prepare and sent the teacher qualification information that you have requested.</w:t>
      </w:r>
      <w:r w:rsidRPr="00F124A2">
        <w:rPr>
          <w:rFonts w:ascii="Arial" w:hAnsi="Arial" w:cs="Arial"/>
          <w:color w:val="000000"/>
          <w:sz w:val="22"/>
          <w:szCs w:val="22"/>
        </w:rPr>
        <w:tab/>
      </w:r>
      <w:r w:rsidRPr="00F124A2">
        <w:rPr>
          <w:rFonts w:ascii="Arial" w:hAnsi="Arial" w:cs="Arial"/>
          <w:color w:val="000000"/>
          <w:sz w:val="22"/>
          <w:szCs w:val="22"/>
        </w:rPr>
        <w:tab/>
      </w:r>
    </w:p>
    <w:p w14:paraId="3A488FE9" w14:textId="77777777" w:rsidR="00F124A2" w:rsidRPr="00F124A2" w:rsidRDefault="00F124A2" w:rsidP="00F124A2">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r w:rsidRPr="00F124A2">
        <w:rPr>
          <w:rFonts w:ascii="Arial" w:hAnsi="Arial" w:cs="Arial"/>
          <w:color w:val="000000"/>
          <w:sz w:val="22"/>
          <w:szCs w:val="22"/>
        </w:rPr>
        <w:tab/>
      </w:r>
    </w:p>
    <w:p w14:paraId="0CC5B9F6" w14:textId="55BB58A0" w:rsidR="00F124A2" w:rsidRDefault="00F124A2" w:rsidP="00F124A2">
      <w:pPr>
        <w:rPr>
          <w:rFonts w:ascii="Arial" w:hAnsi="Arial" w:cs="Arial"/>
          <w:color w:val="000000"/>
          <w:sz w:val="22"/>
          <w:szCs w:val="22"/>
        </w:rPr>
      </w:pPr>
      <w:r w:rsidRPr="00F124A2">
        <w:rPr>
          <w:rFonts w:ascii="Arial" w:hAnsi="Arial" w:cs="Arial"/>
          <w:color w:val="000000"/>
          <w:sz w:val="22"/>
          <w:szCs w:val="22"/>
        </w:rPr>
        <w:t xml:space="preserve">Families, the child and teacher will share responsibility for improved student achievement. Families are requested to support students through daily monitoring of homework and assignments, attendance at conferences, supporting school wide behavior plans, and be regularly involved in school activities in order to improve student achievement. Students will take responsibility for their own learning, take responsibility for homework and assignments and follow the school behavior plan. School personnel will communicate with families, provide a </w:t>
      </w:r>
      <w:r w:rsidR="00C05B93" w:rsidRPr="00F124A2">
        <w:rPr>
          <w:rFonts w:ascii="Arial" w:hAnsi="Arial" w:cs="Arial"/>
          <w:color w:val="000000"/>
          <w:sz w:val="22"/>
          <w:szCs w:val="22"/>
        </w:rPr>
        <w:t>high-quality</w:t>
      </w:r>
      <w:r w:rsidRPr="00F124A2">
        <w:rPr>
          <w:rFonts w:ascii="Arial" w:hAnsi="Arial" w:cs="Arial"/>
          <w:color w:val="000000"/>
          <w:sz w:val="22"/>
          <w:szCs w:val="22"/>
        </w:rPr>
        <w:t xml:space="preserve"> curriculum and notify families of concerns that affect student achievement. </w:t>
      </w:r>
    </w:p>
    <w:p w14:paraId="0ADCB840" w14:textId="77777777" w:rsidR="003E1DA2" w:rsidRDefault="003E1DA2" w:rsidP="00F124A2">
      <w:pPr>
        <w:rPr>
          <w:rFonts w:ascii="Arial" w:hAnsi="Arial" w:cs="Arial"/>
          <w:color w:val="000000"/>
          <w:sz w:val="22"/>
          <w:szCs w:val="22"/>
        </w:rPr>
      </w:pPr>
    </w:p>
    <w:p w14:paraId="03E390F0" w14:textId="77777777" w:rsidR="003E1DA2" w:rsidRPr="00AA0639" w:rsidRDefault="003E1DA2" w:rsidP="003E1DA2">
      <w:pPr>
        <w:pStyle w:val="BodyTextIndent2"/>
        <w:tabs>
          <w:tab w:val="left" w:pos="720"/>
          <w:tab w:val="left" w:pos="1440"/>
        </w:tabs>
        <w:ind w:firstLine="0"/>
        <w:rPr>
          <w:rFonts w:ascii="Arial" w:hAnsi="Arial" w:cs="Arial"/>
          <w:sz w:val="22"/>
          <w:szCs w:val="22"/>
        </w:rPr>
      </w:pPr>
      <w:r w:rsidRPr="00AA0639">
        <w:rPr>
          <w:rFonts w:ascii="Arial" w:hAnsi="Arial" w:cs="Arial"/>
          <w:b/>
          <w:bCs/>
          <w:i/>
          <w:iCs/>
          <w:sz w:val="22"/>
          <w:szCs w:val="22"/>
          <w:u w:val="single"/>
        </w:rPr>
        <w:t>HIGH SCHOOL TRANSCRIPTS</w:t>
      </w:r>
    </w:p>
    <w:p w14:paraId="4C3BEFB9" w14:textId="77777777" w:rsidR="003E1DA2" w:rsidRPr="00AA0639" w:rsidRDefault="003E1DA2" w:rsidP="003E1DA2">
      <w:pPr>
        <w:pStyle w:val="BodyTextIndent2"/>
        <w:tabs>
          <w:tab w:val="left" w:pos="720"/>
          <w:tab w:val="left" w:pos="1440"/>
        </w:tabs>
        <w:ind w:firstLine="0"/>
        <w:rPr>
          <w:rFonts w:ascii="Arial" w:hAnsi="Arial" w:cs="Arial"/>
          <w:sz w:val="22"/>
          <w:szCs w:val="22"/>
        </w:rPr>
      </w:pPr>
      <w:r w:rsidRPr="00AA0639">
        <w:rPr>
          <w:rFonts w:ascii="Arial" w:hAnsi="Arial" w:cs="Arial"/>
          <w:sz w:val="22"/>
          <w:szCs w:val="22"/>
        </w:rPr>
        <w:t>A transcript is a copy of your school records.  It includes grades, courses, attendance, and test scores (proficiency, ACT, SAT, etc.).  Colleges, military branches, and employers request copies of your transcript.  Official transcripts must be sent from the guidance office directly to the requesting source.  If you need a transcript see your counselor.</w:t>
      </w:r>
    </w:p>
    <w:p w14:paraId="32687050" w14:textId="77777777" w:rsidR="003E1DA2" w:rsidRPr="00AA0639" w:rsidRDefault="003E1DA2" w:rsidP="003E1DA2">
      <w:pPr>
        <w:pStyle w:val="BodyTextIndent2"/>
        <w:tabs>
          <w:tab w:val="left" w:pos="720"/>
          <w:tab w:val="left" w:pos="1440"/>
        </w:tabs>
        <w:ind w:firstLine="0"/>
        <w:rPr>
          <w:rFonts w:ascii="Arial" w:hAnsi="Arial" w:cs="Arial"/>
          <w:sz w:val="22"/>
          <w:szCs w:val="22"/>
        </w:rPr>
      </w:pPr>
    </w:p>
    <w:p w14:paraId="6BA97A50" w14:textId="77777777" w:rsidR="003E1DA2" w:rsidRPr="00AA0639" w:rsidRDefault="003E1DA2" w:rsidP="003E1DA2">
      <w:pPr>
        <w:pStyle w:val="BodyTextIndent2"/>
        <w:tabs>
          <w:tab w:val="left" w:pos="720"/>
          <w:tab w:val="left" w:pos="1440"/>
        </w:tabs>
        <w:ind w:firstLine="0"/>
        <w:rPr>
          <w:rFonts w:ascii="Arial" w:hAnsi="Arial" w:cs="Arial"/>
          <w:sz w:val="22"/>
          <w:szCs w:val="22"/>
        </w:rPr>
      </w:pPr>
      <w:r w:rsidRPr="00AA0639">
        <w:rPr>
          <w:rFonts w:ascii="Arial" w:hAnsi="Arial" w:cs="Arial"/>
          <w:b/>
          <w:i/>
          <w:sz w:val="22"/>
          <w:szCs w:val="22"/>
          <w:u w:val="single"/>
        </w:rPr>
        <w:t>TRANSMISSION OF RECORDS AND OTHER COMMUNICATIONS</w:t>
      </w:r>
    </w:p>
    <w:p w14:paraId="5FC63351" w14:textId="77777777" w:rsidR="003E1DA2" w:rsidRPr="00AA0639" w:rsidRDefault="003E1DA2" w:rsidP="003E1DA2">
      <w:pPr>
        <w:pStyle w:val="BodyTextIndent2"/>
        <w:tabs>
          <w:tab w:val="left" w:pos="720"/>
          <w:tab w:val="left" w:pos="1440"/>
        </w:tabs>
        <w:ind w:firstLine="0"/>
        <w:jc w:val="both"/>
        <w:rPr>
          <w:rFonts w:ascii="Arial" w:hAnsi="Arial" w:cs="Arial"/>
          <w:sz w:val="22"/>
          <w:szCs w:val="22"/>
        </w:rPr>
      </w:pPr>
      <w:r w:rsidRPr="00AA0639">
        <w:rPr>
          <w:rFonts w:ascii="Arial" w:hAnsi="Arial" w:cs="Arial"/>
          <w:sz w:val="22"/>
          <w:szCs w:val="22"/>
        </w:rPr>
        <w:t>Student records may be transmitted via facsimile and/or electronic mail within the Board of Education guidelines provided for student records.</w:t>
      </w:r>
    </w:p>
    <w:p w14:paraId="1E3B0EB6" w14:textId="77777777" w:rsidR="002747D6" w:rsidRDefault="002747D6" w:rsidP="00F124A2"/>
    <w:p w14:paraId="187BBD74" w14:textId="77777777" w:rsidR="00F124A2" w:rsidRPr="00F124A2" w:rsidRDefault="00F124A2" w:rsidP="00F124A2"/>
    <w:p w14:paraId="1B55A486" w14:textId="77777777" w:rsidR="009F4C8A" w:rsidRDefault="009F4C8A" w:rsidP="009F4C8A">
      <w:pPr>
        <w:jc w:val="center"/>
        <w:rPr>
          <w:rFonts w:ascii="Arial" w:hAnsi="Arial" w:cs="Arial"/>
          <w:b/>
          <w:bCs/>
          <w:color w:val="000000"/>
          <w:sz w:val="28"/>
          <w:szCs w:val="28"/>
          <w:u w:val="single"/>
        </w:rPr>
      </w:pPr>
      <w:r w:rsidRPr="009F4C8A">
        <w:rPr>
          <w:rFonts w:ascii="Arial" w:hAnsi="Arial" w:cs="Arial"/>
          <w:b/>
          <w:bCs/>
          <w:color w:val="000000"/>
          <w:sz w:val="28"/>
          <w:szCs w:val="28"/>
          <w:u w:val="single"/>
        </w:rPr>
        <w:t>ATTENDANCE PROCEDURES</w:t>
      </w:r>
    </w:p>
    <w:p w14:paraId="001E208E" w14:textId="77777777" w:rsidR="000907BD" w:rsidRDefault="000907BD" w:rsidP="009F4C8A">
      <w:pPr>
        <w:jc w:val="center"/>
        <w:rPr>
          <w:rFonts w:ascii="Arial" w:hAnsi="Arial" w:cs="Arial"/>
          <w:b/>
          <w:bCs/>
          <w:color w:val="000000"/>
          <w:sz w:val="28"/>
          <w:szCs w:val="28"/>
          <w:u w:val="single"/>
        </w:rPr>
      </w:pPr>
    </w:p>
    <w:p w14:paraId="11718E61" w14:textId="77777777" w:rsidR="000907BD" w:rsidRDefault="00C91825" w:rsidP="00790067">
      <w:pPr>
        <w:jc w:val="center"/>
        <w:rPr>
          <w:rStyle w:val="Hyperlink"/>
          <w:rFonts w:ascii="Arial" w:hAnsi="Arial" w:cs="Arial"/>
          <w:color w:val="1155CC"/>
          <w:sz w:val="22"/>
          <w:szCs w:val="22"/>
        </w:rPr>
      </w:pPr>
      <w:hyperlink r:id="rId9" w:history="1">
        <w:r w:rsidR="000907BD">
          <w:rPr>
            <w:rStyle w:val="Hyperlink"/>
            <w:rFonts w:ascii="Arial" w:hAnsi="Arial" w:cs="Arial"/>
            <w:color w:val="1155CC"/>
            <w:sz w:val="22"/>
            <w:szCs w:val="22"/>
          </w:rPr>
          <w:t>http://www.galionschools.org/upload/documents/galion_attendance_guidelines_2017.pdf</w:t>
        </w:r>
      </w:hyperlink>
    </w:p>
    <w:p w14:paraId="426D60C9" w14:textId="77777777" w:rsidR="000309BE" w:rsidRDefault="000309BE" w:rsidP="00790067">
      <w:pPr>
        <w:jc w:val="center"/>
      </w:pPr>
    </w:p>
    <w:p w14:paraId="4530B8E5" w14:textId="3A9F4B66" w:rsidR="000309BE" w:rsidRPr="009F4C8A" w:rsidRDefault="000309BE" w:rsidP="000309BE">
      <w:r w:rsidRPr="009F4C8A">
        <w:rPr>
          <w:rFonts w:ascii="Arial" w:hAnsi="Arial" w:cs="Arial"/>
          <w:b/>
          <w:bCs/>
          <w:color w:val="000000"/>
          <w:sz w:val="22"/>
          <w:szCs w:val="22"/>
          <w:u w:val="single"/>
        </w:rPr>
        <w:t>Attendanc</w:t>
      </w:r>
      <w:r w:rsidR="002A1F80">
        <w:rPr>
          <w:rFonts w:ascii="Arial" w:hAnsi="Arial" w:cs="Arial"/>
          <w:b/>
          <w:bCs/>
          <w:color w:val="000000"/>
          <w:sz w:val="22"/>
          <w:szCs w:val="22"/>
          <w:u w:val="single"/>
        </w:rPr>
        <w:t>e (Board Policy – po5200)</w:t>
      </w:r>
      <w:r w:rsidRPr="009F4C8A">
        <w:rPr>
          <w:rFonts w:ascii="Arial" w:hAnsi="Arial" w:cs="Arial"/>
          <w:color w:val="000000"/>
          <w:sz w:val="22"/>
          <w:szCs w:val="22"/>
        </w:rPr>
        <w:tab/>
      </w:r>
      <w:r w:rsidRPr="009F4C8A">
        <w:rPr>
          <w:rFonts w:ascii="Arial" w:hAnsi="Arial" w:cs="Arial"/>
          <w:color w:val="000000"/>
          <w:sz w:val="22"/>
          <w:szCs w:val="22"/>
        </w:rPr>
        <w:tab/>
      </w:r>
      <w:r w:rsidRPr="009F4C8A">
        <w:rPr>
          <w:rFonts w:ascii="Arial" w:hAnsi="Arial" w:cs="Arial"/>
          <w:color w:val="000000"/>
          <w:sz w:val="22"/>
          <w:szCs w:val="22"/>
        </w:rPr>
        <w:tab/>
      </w:r>
      <w:r w:rsidRPr="009F4C8A">
        <w:rPr>
          <w:rFonts w:ascii="Arial" w:hAnsi="Arial" w:cs="Arial"/>
          <w:color w:val="000000"/>
          <w:sz w:val="22"/>
          <w:szCs w:val="22"/>
        </w:rPr>
        <w:tab/>
      </w:r>
    </w:p>
    <w:p w14:paraId="793202F4" w14:textId="5A959ACB" w:rsidR="000309BE" w:rsidRPr="009F4C8A" w:rsidRDefault="000309BE" w:rsidP="000309BE">
      <w:r w:rsidRPr="009F4C8A">
        <w:rPr>
          <w:rFonts w:ascii="Arial" w:hAnsi="Arial" w:cs="Arial"/>
          <w:color w:val="000000"/>
          <w:sz w:val="22"/>
          <w:szCs w:val="22"/>
        </w:rPr>
        <w:t>Regular attendance i</w:t>
      </w:r>
      <w:r>
        <w:rPr>
          <w:rFonts w:ascii="Arial" w:hAnsi="Arial" w:cs="Arial"/>
          <w:color w:val="000000"/>
          <w:sz w:val="22"/>
          <w:szCs w:val="22"/>
        </w:rPr>
        <w:t>s required by law. Galion High</w:t>
      </w:r>
      <w:r w:rsidRPr="009F4C8A">
        <w:rPr>
          <w:rFonts w:ascii="Arial" w:hAnsi="Arial" w:cs="Arial"/>
          <w:color w:val="000000"/>
          <w:sz w:val="22"/>
          <w:szCs w:val="22"/>
        </w:rPr>
        <w:t xml:space="preserve"> School wishes to know at all times the whereabouts of the students. </w:t>
      </w:r>
      <w:r w:rsidR="000F36C7" w:rsidRPr="00D43BBF">
        <w:rPr>
          <w:rFonts w:ascii="Arial" w:hAnsi="Arial" w:cs="Arial"/>
          <w:color w:val="000000" w:themeColor="text1"/>
          <w:sz w:val="22"/>
          <w:szCs w:val="22"/>
        </w:rPr>
        <w:t xml:space="preserve">GHS will </w:t>
      </w:r>
      <w:r w:rsidR="009E5C5B" w:rsidRPr="00D43BBF">
        <w:rPr>
          <w:rFonts w:ascii="Arial" w:hAnsi="Arial" w:cs="Arial"/>
          <w:color w:val="000000" w:themeColor="text1"/>
          <w:sz w:val="22"/>
          <w:szCs w:val="22"/>
        </w:rPr>
        <w:t xml:space="preserve">notify </w:t>
      </w:r>
      <w:r w:rsidR="000F36C7" w:rsidRPr="00D43BBF">
        <w:rPr>
          <w:rFonts w:ascii="Arial" w:hAnsi="Arial" w:cs="Arial"/>
          <w:color w:val="000000" w:themeColor="text1"/>
          <w:sz w:val="22"/>
          <w:szCs w:val="22"/>
        </w:rPr>
        <w:t xml:space="preserve">the parent/guardian </w:t>
      </w:r>
      <w:r w:rsidR="006431A8" w:rsidRPr="00D43BBF">
        <w:rPr>
          <w:rFonts w:ascii="Arial" w:hAnsi="Arial" w:cs="Arial"/>
          <w:color w:val="000000" w:themeColor="text1"/>
          <w:sz w:val="22"/>
          <w:szCs w:val="22"/>
        </w:rPr>
        <w:t xml:space="preserve">of an absent student </w:t>
      </w:r>
      <w:r w:rsidR="000F36C7" w:rsidRPr="00D43BBF">
        <w:rPr>
          <w:rFonts w:ascii="Arial" w:hAnsi="Arial" w:cs="Arial"/>
          <w:color w:val="000000" w:themeColor="text1"/>
          <w:sz w:val="22"/>
          <w:szCs w:val="22"/>
        </w:rPr>
        <w:t>within 2 hours of the start of the school day</w:t>
      </w:r>
      <w:r w:rsidR="00703A1B" w:rsidRPr="00D43BBF">
        <w:rPr>
          <w:rFonts w:ascii="Arial" w:hAnsi="Arial" w:cs="Arial"/>
          <w:color w:val="000000" w:themeColor="text1"/>
          <w:sz w:val="22"/>
          <w:szCs w:val="22"/>
        </w:rPr>
        <w:t>.</w:t>
      </w:r>
      <w:r w:rsidR="006431A8" w:rsidRPr="00D43BBF">
        <w:rPr>
          <w:rFonts w:ascii="Arial" w:hAnsi="Arial" w:cs="Arial"/>
          <w:color w:val="000000" w:themeColor="text1"/>
          <w:sz w:val="22"/>
          <w:szCs w:val="22"/>
        </w:rPr>
        <w:t xml:space="preserve"> </w:t>
      </w:r>
      <w:r w:rsidR="000F36C7" w:rsidRPr="00D43BBF">
        <w:rPr>
          <w:rFonts w:ascii="Arial" w:hAnsi="Arial" w:cs="Arial"/>
          <w:color w:val="000000" w:themeColor="text1"/>
          <w:sz w:val="22"/>
          <w:szCs w:val="22"/>
        </w:rPr>
        <w:t xml:space="preserve"> </w:t>
      </w:r>
      <w:r w:rsidRPr="009F4C8A">
        <w:rPr>
          <w:rFonts w:ascii="Arial" w:hAnsi="Arial" w:cs="Arial"/>
          <w:color w:val="000000"/>
          <w:sz w:val="22"/>
          <w:szCs w:val="22"/>
        </w:rPr>
        <w:t>When your child is goi</w:t>
      </w:r>
      <w:r w:rsidR="000F36C7">
        <w:rPr>
          <w:rFonts w:ascii="Arial" w:hAnsi="Arial" w:cs="Arial"/>
          <w:color w:val="000000"/>
          <w:sz w:val="22"/>
          <w:szCs w:val="22"/>
        </w:rPr>
        <w:t xml:space="preserve">ng to be absent due to illness, </w:t>
      </w:r>
      <w:r w:rsidRPr="009F4C8A">
        <w:rPr>
          <w:rFonts w:ascii="Arial" w:hAnsi="Arial" w:cs="Arial"/>
          <w:color w:val="000000"/>
          <w:sz w:val="22"/>
          <w:szCs w:val="22"/>
        </w:rPr>
        <w:t>an appointment</w:t>
      </w:r>
      <w:r w:rsidR="000F36C7">
        <w:rPr>
          <w:rFonts w:ascii="Arial" w:hAnsi="Arial" w:cs="Arial"/>
          <w:color w:val="000000"/>
          <w:sz w:val="22"/>
          <w:szCs w:val="22"/>
        </w:rPr>
        <w:t xml:space="preserve">, </w:t>
      </w:r>
      <w:r w:rsidRPr="009F4C8A">
        <w:rPr>
          <w:rFonts w:ascii="Arial" w:hAnsi="Arial" w:cs="Arial"/>
          <w:color w:val="000000"/>
          <w:sz w:val="22"/>
          <w:szCs w:val="22"/>
        </w:rPr>
        <w:t xml:space="preserve">or vacation, please notify the school at the </w:t>
      </w:r>
      <w:r>
        <w:rPr>
          <w:rFonts w:ascii="Arial" w:hAnsi="Arial" w:cs="Arial"/>
          <w:color w:val="000000"/>
          <w:sz w:val="22"/>
          <w:szCs w:val="22"/>
        </w:rPr>
        <w:t>following number: (419) 468-6500</w:t>
      </w:r>
      <w:r w:rsidRPr="009F4C8A">
        <w:rPr>
          <w:rFonts w:ascii="Arial" w:hAnsi="Arial" w:cs="Arial"/>
          <w:color w:val="000000"/>
          <w:sz w:val="22"/>
          <w:szCs w:val="22"/>
        </w:rPr>
        <w:t xml:space="preserve"> before the missed days. In case of injury or illness occurring, please call the day of the absence. If a phone call is impossible, be sure to have your child bring in a written excuse </w:t>
      </w:r>
      <w:r w:rsidRPr="009F4C8A">
        <w:rPr>
          <w:rFonts w:ascii="Arial" w:hAnsi="Arial" w:cs="Arial"/>
          <w:b/>
          <w:bCs/>
          <w:color w:val="000000"/>
          <w:sz w:val="22"/>
          <w:szCs w:val="22"/>
          <w:u w:val="single"/>
        </w:rPr>
        <w:t>within 48 hours</w:t>
      </w:r>
      <w:r w:rsidRPr="009F4C8A">
        <w:rPr>
          <w:rFonts w:ascii="Arial" w:hAnsi="Arial" w:cs="Arial"/>
          <w:color w:val="000000"/>
          <w:sz w:val="22"/>
          <w:szCs w:val="22"/>
        </w:rPr>
        <w:t xml:space="preserve"> of his or her return. </w:t>
      </w:r>
      <w:r w:rsidRPr="006F771C">
        <w:rPr>
          <w:rFonts w:ascii="Arial" w:hAnsi="Arial" w:cs="Arial"/>
          <w:color w:val="000000"/>
          <w:sz w:val="22"/>
          <w:szCs w:val="22"/>
        </w:rPr>
        <w:t>If phone contact is made, a written excuse is not required.  Failure to do either will result in an unexcused absence.  Please refer to Board policy 5200 for more detailed information.</w:t>
      </w:r>
      <w:r w:rsidRPr="009F4C8A">
        <w:rPr>
          <w:rFonts w:ascii="Arial" w:hAnsi="Arial" w:cs="Arial"/>
          <w:color w:val="000000"/>
          <w:sz w:val="22"/>
          <w:szCs w:val="22"/>
        </w:rPr>
        <w:t xml:space="preserve"> </w:t>
      </w:r>
    </w:p>
    <w:p w14:paraId="0EA83BB6" w14:textId="77777777" w:rsidR="000309BE" w:rsidRDefault="000309BE" w:rsidP="000309BE"/>
    <w:p w14:paraId="67076C56" w14:textId="01D0BF87" w:rsidR="000309BE" w:rsidRPr="009F4C8A" w:rsidRDefault="000309BE" w:rsidP="000309BE">
      <w:r w:rsidRPr="009F4C8A">
        <w:rPr>
          <w:rFonts w:ascii="Arial" w:hAnsi="Arial" w:cs="Arial"/>
          <w:color w:val="000000"/>
          <w:sz w:val="22"/>
          <w:szCs w:val="22"/>
        </w:rPr>
        <w:t xml:space="preserve">A student must be </w:t>
      </w:r>
      <w:r w:rsidR="00793A00">
        <w:rPr>
          <w:rFonts w:ascii="Arial" w:hAnsi="Arial" w:cs="Arial"/>
          <w:color w:val="000000"/>
          <w:sz w:val="22"/>
          <w:szCs w:val="22"/>
        </w:rPr>
        <w:t>present at least 3.5 hours</w:t>
      </w:r>
      <w:r w:rsidRPr="00793A00">
        <w:rPr>
          <w:rFonts w:ascii="Arial" w:hAnsi="Arial" w:cs="Arial"/>
          <w:color w:val="000000"/>
          <w:sz w:val="22"/>
          <w:szCs w:val="22"/>
        </w:rPr>
        <w:t xml:space="preserve"> of the school</w:t>
      </w:r>
      <w:r w:rsidRPr="009F4C8A">
        <w:rPr>
          <w:rFonts w:ascii="Arial" w:hAnsi="Arial" w:cs="Arial"/>
          <w:color w:val="000000"/>
          <w:sz w:val="22"/>
          <w:szCs w:val="22"/>
        </w:rPr>
        <w:t xml:space="preserve"> day in order to participate in any extracurricular or </w:t>
      </w:r>
      <w:r w:rsidR="0062300E" w:rsidRPr="009F4C8A">
        <w:rPr>
          <w:rFonts w:ascii="Arial" w:hAnsi="Arial" w:cs="Arial"/>
          <w:color w:val="000000"/>
          <w:sz w:val="22"/>
          <w:szCs w:val="22"/>
        </w:rPr>
        <w:t>co-curricular</w:t>
      </w:r>
      <w:r w:rsidRPr="009F4C8A">
        <w:rPr>
          <w:rFonts w:ascii="Arial" w:hAnsi="Arial" w:cs="Arial"/>
          <w:color w:val="000000"/>
          <w:sz w:val="22"/>
          <w:szCs w:val="22"/>
        </w:rPr>
        <w:t xml:space="preserve"> activity scheduled for that day. This includes practices, games, performances, etc. in athletic, music, club, or field trip activities. The administration may waive this requirement if the student is absent for any of the following reasons:</w:t>
      </w:r>
    </w:p>
    <w:p w14:paraId="22D41A6D" w14:textId="77777777" w:rsidR="000309BE" w:rsidRPr="009F4C8A" w:rsidRDefault="000309BE" w:rsidP="000309BE">
      <w:r w:rsidRPr="009F4C8A">
        <w:rPr>
          <w:rFonts w:ascii="Arial" w:hAnsi="Arial" w:cs="Arial"/>
          <w:color w:val="000000"/>
          <w:sz w:val="22"/>
          <w:szCs w:val="22"/>
        </w:rPr>
        <w:tab/>
      </w:r>
      <w:r w:rsidRPr="009F4C8A">
        <w:rPr>
          <w:rFonts w:ascii="Arial" w:hAnsi="Arial" w:cs="Arial"/>
          <w:color w:val="000000"/>
          <w:sz w:val="22"/>
          <w:szCs w:val="22"/>
        </w:rPr>
        <w:tab/>
      </w:r>
      <w:r w:rsidRPr="009F4C8A">
        <w:rPr>
          <w:rFonts w:ascii="Arial" w:hAnsi="Arial" w:cs="Arial"/>
          <w:color w:val="000000"/>
          <w:sz w:val="22"/>
          <w:szCs w:val="22"/>
        </w:rPr>
        <w:tab/>
      </w:r>
      <w:r w:rsidRPr="009F4C8A">
        <w:rPr>
          <w:rFonts w:ascii="Arial" w:hAnsi="Arial" w:cs="Arial"/>
          <w:color w:val="000000"/>
          <w:sz w:val="22"/>
          <w:szCs w:val="22"/>
        </w:rPr>
        <w:tab/>
      </w:r>
      <w:r w:rsidRPr="009F4C8A">
        <w:rPr>
          <w:rFonts w:ascii="Arial" w:hAnsi="Arial" w:cs="Arial"/>
          <w:color w:val="000000"/>
          <w:sz w:val="22"/>
          <w:szCs w:val="22"/>
        </w:rPr>
        <w:tab/>
      </w:r>
    </w:p>
    <w:p w14:paraId="3E0692C0" w14:textId="77777777" w:rsidR="000309BE" w:rsidRPr="009F4C8A" w:rsidRDefault="000309BE" w:rsidP="000309BE">
      <w:pPr>
        <w:ind w:left="720" w:firstLine="720"/>
      </w:pPr>
      <w:r w:rsidRPr="009F4C8A">
        <w:rPr>
          <w:rFonts w:ascii="Arial" w:hAnsi="Arial" w:cs="Arial"/>
          <w:color w:val="000000"/>
          <w:sz w:val="22"/>
          <w:szCs w:val="22"/>
        </w:rPr>
        <w:t>a. medical excuse (signed by an M.D., O.D., Dentist, Optometrist, etc.)</w:t>
      </w:r>
    </w:p>
    <w:p w14:paraId="1D38B0B6" w14:textId="77777777" w:rsidR="000309BE" w:rsidRPr="009F4C8A" w:rsidRDefault="000309BE" w:rsidP="000309BE">
      <w:pPr>
        <w:ind w:left="720" w:firstLine="720"/>
      </w:pPr>
      <w:r w:rsidRPr="009F4C8A">
        <w:rPr>
          <w:rFonts w:ascii="Arial" w:hAnsi="Arial" w:cs="Arial"/>
          <w:color w:val="000000"/>
          <w:sz w:val="22"/>
          <w:szCs w:val="22"/>
        </w:rPr>
        <w:t>b. a death in the family</w:t>
      </w:r>
    </w:p>
    <w:p w14:paraId="22DFEB3E" w14:textId="77777777" w:rsidR="000309BE" w:rsidRPr="009F4C8A" w:rsidRDefault="000309BE" w:rsidP="000309BE">
      <w:pPr>
        <w:ind w:left="720" w:firstLine="720"/>
      </w:pPr>
      <w:r w:rsidRPr="009F4C8A">
        <w:rPr>
          <w:rFonts w:ascii="Arial" w:hAnsi="Arial" w:cs="Arial"/>
          <w:color w:val="000000"/>
          <w:sz w:val="22"/>
          <w:szCs w:val="22"/>
        </w:rPr>
        <w:t xml:space="preserve">c. family vacation (this requires prior approval from the counselor/attendance </w:t>
      </w:r>
    </w:p>
    <w:p w14:paraId="03507B0D" w14:textId="77777777" w:rsidR="000309BE" w:rsidRPr="009F4C8A" w:rsidRDefault="000309BE" w:rsidP="000309BE">
      <w:pPr>
        <w:ind w:left="720" w:firstLine="720"/>
      </w:pPr>
      <w:r w:rsidRPr="009F4C8A">
        <w:rPr>
          <w:rFonts w:ascii="Arial" w:hAnsi="Arial" w:cs="Arial"/>
          <w:color w:val="000000"/>
          <w:sz w:val="22"/>
          <w:szCs w:val="22"/>
        </w:rPr>
        <w:t xml:space="preserve">   office) </w:t>
      </w:r>
    </w:p>
    <w:p w14:paraId="418D46D0" w14:textId="77777777" w:rsidR="000309BE" w:rsidRPr="009F4C8A" w:rsidRDefault="000309BE" w:rsidP="000309BE">
      <w:pPr>
        <w:ind w:left="720" w:firstLine="720"/>
      </w:pPr>
      <w:r w:rsidRPr="009F4C8A">
        <w:rPr>
          <w:rFonts w:ascii="Arial" w:hAnsi="Arial" w:cs="Arial"/>
          <w:color w:val="000000"/>
          <w:sz w:val="22"/>
          <w:szCs w:val="22"/>
        </w:rPr>
        <w:t xml:space="preserve">d. extenuating or emergency circumstances </w:t>
      </w:r>
    </w:p>
    <w:p w14:paraId="63E27008" w14:textId="77777777" w:rsidR="000309BE" w:rsidRPr="009F4C8A" w:rsidRDefault="000309BE" w:rsidP="000309BE">
      <w:r w:rsidRPr="009F4C8A">
        <w:rPr>
          <w:rFonts w:ascii="Arial" w:hAnsi="Arial" w:cs="Arial"/>
          <w:color w:val="000000"/>
          <w:sz w:val="22"/>
          <w:szCs w:val="22"/>
        </w:rPr>
        <w:tab/>
      </w:r>
      <w:r w:rsidRPr="009F4C8A">
        <w:rPr>
          <w:rFonts w:ascii="Arial" w:hAnsi="Arial" w:cs="Arial"/>
          <w:color w:val="000000"/>
          <w:sz w:val="22"/>
          <w:szCs w:val="22"/>
        </w:rPr>
        <w:tab/>
      </w:r>
      <w:r w:rsidRPr="009F4C8A">
        <w:rPr>
          <w:rFonts w:ascii="Arial" w:hAnsi="Arial" w:cs="Arial"/>
          <w:color w:val="000000"/>
          <w:sz w:val="22"/>
          <w:szCs w:val="22"/>
        </w:rPr>
        <w:tab/>
      </w:r>
      <w:r w:rsidRPr="009F4C8A">
        <w:rPr>
          <w:rFonts w:ascii="Arial" w:hAnsi="Arial" w:cs="Arial"/>
          <w:color w:val="000000"/>
          <w:sz w:val="22"/>
          <w:szCs w:val="22"/>
        </w:rPr>
        <w:tab/>
      </w:r>
      <w:r w:rsidRPr="009F4C8A">
        <w:rPr>
          <w:rFonts w:ascii="Arial" w:hAnsi="Arial" w:cs="Arial"/>
          <w:color w:val="000000"/>
          <w:sz w:val="22"/>
          <w:szCs w:val="22"/>
        </w:rPr>
        <w:tab/>
      </w:r>
    </w:p>
    <w:p w14:paraId="00F0C4EB" w14:textId="77777777" w:rsidR="000309BE" w:rsidRPr="009F4C8A" w:rsidRDefault="000309BE" w:rsidP="000309BE">
      <w:r w:rsidRPr="009F4C8A">
        <w:rPr>
          <w:rFonts w:ascii="Arial" w:hAnsi="Arial" w:cs="Arial"/>
          <w:color w:val="000000"/>
          <w:sz w:val="22"/>
          <w:szCs w:val="22"/>
        </w:rPr>
        <w:t>If the student is absent for illness or reasons other than those covered above, he/she may NOT participate in school activities that day. Absences on Friday will have no bearing on participation in Saturday or Sunday school sponsored programs or activities.</w:t>
      </w:r>
    </w:p>
    <w:p w14:paraId="2FBF0EF7" w14:textId="77777777" w:rsidR="000309BE" w:rsidRDefault="000309BE" w:rsidP="000309BE">
      <w:pPr>
        <w:rPr>
          <w:rFonts w:ascii="Arial" w:hAnsi="Arial" w:cs="Arial"/>
          <w:color w:val="000000"/>
          <w:sz w:val="22"/>
          <w:szCs w:val="22"/>
        </w:rPr>
      </w:pPr>
      <w:r w:rsidRPr="009F4C8A">
        <w:rPr>
          <w:rFonts w:ascii="Arial" w:hAnsi="Arial" w:cs="Arial"/>
          <w:color w:val="000000"/>
          <w:sz w:val="22"/>
          <w:szCs w:val="22"/>
        </w:rPr>
        <w:lastRenderedPageBreak/>
        <w:tab/>
      </w:r>
    </w:p>
    <w:p w14:paraId="1ED3A807" w14:textId="222244DC" w:rsidR="000907BD" w:rsidRDefault="000309BE" w:rsidP="0020173A">
      <w:pPr>
        <w:rPr>
          <w:rFonts w:ascii="Arial" w:hAnsi="Arial" w:cs="Arial"/>
          <w:color w:val="000000"/>
          <w:sz w:val="22"/>
          <w:szCs w:val="22"/>
        </w:rPr>
      </w:pPr>
      <w:r w:rsidRPr="009F4C8A">
        <w:rPr>
          <w:rFonts w:ascii="Arial" w:hAnsi="Arial" w:cs="Arial"/>
          <w:color w:val="000000"/>
          <w:sz w:val="22"/>
          <w:szCs w:val="22"/>
        </w:rPr>
        <w:tab/>
      </w:r>
      <w:r w:rsidRPr="00C17921">
        <w:rPr>
          <w:rFonts w:ascii="Arial" w:hAnsi="Arial" w:cs="Arial"/>
          <w:color w:val="000000"/>
          <w:sz w:val="22"/>
          <w:szCs w:val="22"/>
        </w:rPr>
        <w:t>*Parental excuses for absence due to illness</w:t>
      </w:r>
      <w:r w:rsidR="00414103">
        <w:rPr>
          <w:rFonts w:ascii="Arial" w:hAnsi="Arial" w:cs="Arial"/>
          <w:color w:val="000000"/>
          <w:sz w:val="22"/>
          <w:szCs w:val="22"/>
        </w:rPr>
        <w:t xml:space="preserve"> will be accepted up to 65 hours (10 days) </w:t>
      </w:r>
      <w:r w:rsidRPr="00C17921">
        <w:rPr>
          <w:rFonts w:ascii="Arial" w:hAnsi="Arial" w:cs="Arial"/>
          <w:color w:val="000000"/>
          <w:sz w:val="22"/>
          <w:szCs w:val="22"/>
        </w:rPr>
        <w:t xml:space="preserve">for the school year. After </w:t>
      </w:r>
      <w:r w:rsidR="005466D3">
        <w:rPr>
          <w:rFonts w:ascii="Arial" w:hAnsi="Arial" w:cs="Arial"/>
          <w:color w:val="000000"/>
          <w:sz w:val="22"/>
          <w:szCs w:val="22"/>
        </w:rPr>
        <w:t>65 hours (</w:t>
      </w:r>
      <w:r w:rsidRPr="00C17921">
        <w:rPr>
          <w:rFonts w:ascii="Arial" w:hAnsi="Arial" w:cs="Arial"/>
          <w:color w:val="000000"/>
          <w:sz w:val="22"/>
          <w:szCs w:val="22"/>
        </w:rPr>
        <w:t>10 days</w:t>
      </w:r>
      <w:r w:rsidR="005466D3">
        <w:rPr>
          <w:rFonts w:ascii="Arial" w:hAnsi="Arial" w:cs="Arial"/>
          <w:color w:val="000000"/>
          <w:sz w:val="22"/>
          <w:szCs w:val="22"/>
        </w:rPr>
        <w:t>)</w:t>
      </w:r>
      <w:r w:rsidRPr="00C17921">
        <w:rPr>
          <w:rFonts w:ascii="Arial" w:hAnsi="Arial" w:cs="Arial"/>
          <w:color w:val="000000"/>
          <w:sz w:val="22"/>
          <w:szCs w:val="22"/>
        </w:rPr>
        <w:t xml:space="preserve"> of absence a medical excuse will be</w:t>
      </w:r>
      <w:r w:rsidR="005466D3">
        <w:rPr>
          <w:rFonts w:ascii="Arial" w:hAnsi="Arial" w:cs="Arial"/>
          <w:color w:val="000000"/>
          <w:sz w:val="22"/>
          <w:szCs w:val="22"/>
        </w:rPr>
        <w:t xml:space="preserve"> required. Absences after 65 hours (10 days) </w:t>
      </w:r>
      <w:r w:rsidR="00276A08">
        <w:rPr>
          <w:rFonts w:ascii="Arial" w:hAnsi="Arial" w:cs="Arial"/>
          <w:color w:val="000000"/>
          <w:sz w:val="22"/>
          <w:szCs w:val="22"/>
        </w:rPr>
        <w:t>without a medical excuse will</w:t>
      </w:r>
      <w:r w:rsidR="0020173A">
        <w:rPr>
          <w:rFonts w:ascii="Arial" w:hAnsi="Arial" w:cs="Arial"/>
          <w:color w:val="000000"/>
          <w:sz w:val="22"/>
          <w:szCs w:val="22"/>
        </w:rPr>
        <w:t xml:space="preserve"> </w:t>
      </w:r>
      <w:r w:rsidRPr="00C17921">
        <w:rPr>
          <w:rFonts w:ascii="Arial" w:hAnsi="Arial" w:cs="Arial"/>
          <w:color w:val="000000"/>
          <w:sz w:val="22"/>
          <w:szCs w:val="22"/>
        </w:rPr>
        <w:t>be considered unexcused</w:t>
      </w:r>
      <w:r w:rsidR="0020173A">
        <w:rPr>
          <w:rFonts w:ascii="Arial" w:hAnsi="Arial" w:cs="Arial"/>
          <w:color w:val="000000"/>
          <w:sz w:val="22"/>
          <w:szCs w:val="22"/>
        </w:rPr>
        <w:t>.</w:t>
      </w:r>
    </w:p>
    <w:p w14:paraId="46989CB5" w14:textId="77777777" w:rsidR="0020173A" w:rsidRPr="009F4C8A" w:rsidRDefault="0020173A" w:rsidP="0020173A"/>
    <w:p w14:paraId="22EF68C6" w14:textId="77777777" w:rsidR="00D315A1" w:rsidRPr="00D315A1" w:rsidRDefault="00D315A1" w:rsidP="00D315A1">
      <w:r w:rsidRPr="00D315A1">
        <w:rPr>
          <w:rFonts w:ascii="Arial" w:hAnsi="Arial" w:cs="Arial"/>
          <w:b/>
          <w:bCs/>
          <w:color w:val="000000"/>
          <w:sz w:val="22"/>
          <w:szCs w:val="22"/>
          <w:u w:val="single"/>
        </w:rPr>
        <w:t>Excused Absences</w:t>
      </w:r>
    </w:p>
    <w:p w14:paraId="5593290E" w14:textId="77777777" w:rsidR="00D315A1" w:rsidRPr="00D315A1" w:rsidRDefault="00D315A1" w:rsidP="00D315A1">
      <w:r w:rsidRPr="00D315A1">
        <w:rPr>
          <w:rFonts w:ascii="Arial" w:hAnsi="Arial" w:cs="Arial"/>
          <w:color w:val="000000"/>
          <w:sz w:val="22"/>
          <w:szCs w:val="22"/>
        </w:rPr>
        <w:tab/>
        <w:t>The term “EXCUSED” will refer to any absence from class based on the following:</w:t>
      </w:r>
    </w:p>
    <w:p w14:paraId="099ACF9D" w14:textId="77777777" w:rsidR="00D315A1" w:rsidRPr="00D315A1" w:rsidRDefault="00D315A1" w:rsidP="00DC7138">
      <w:pPr>
        <w:numPr>
          <w:ilvl w:val="0"/>
          <w:numId w:val="6"/>
        </w:numPr>
        <w:ind w:left="1440"/>
        <w:textAlignment w:val="baseline"/>
        <w:rPr>
          <w:rFonts w:ascii="Arial" w:hAnsi="Arial" w:cs="Arial"/>
          <w:color w:val="000000"/>
          <w:sz w:val="22"/>
          <w:szCs w:val="22"/>
        </w:rPr>
      </w:pPr>
      <w:r w:rsidRPr="00D315A1">
        <w:rPr>
          <w:rFonts w:ascii="Arial" w:hAnsi="Arial" w:cs="Arial"/>
          <w:color w:val="000000"/>
          <w:sz w:val="22"/>
          <w:szCs w:val="22"/>
        </w:rPr>
        <w:t xml:space="preserve">Personal illness; </w:t>
      </w:r>
    </w:p>
    <w:p w14:paraId="131B5F21" w14:textId="77777777" w:rsidR="00D315A1" w:rsidRPr="00D315A1" w:rsidRDefault="00D315A1" w:rsidP="00DC7138">
      <w:pPr>
        <w:numPr>
          <w:ilvl w:val="0"/>
          <w:numId w:val="6"/>
        </w:numPr>
        <w:ind w:left="1440"/>
        <w:textAlignment w:val="baseline"/>
        <w:rPr>
          <w:rFonts w:ascii="Arial" w:hAnsi="Arial" w:cs="Arial"/>
          <w:color w:val="000000"/>
          <w:sz w:val="22"/>
          <w:szCs w:val="22"/>
        </w:rPr>
      </w:pPr>
      <w:r w:rsidRPr="00D315A1">
        <w:rPr>
          <w:rFonts w:ascii="Arial" w:hAnsi="Arial" w:cs="Arial"/>
          <w:color w:val="000000"/>
          <w:sz w:val="22"/>
          <w:szCs w:val="22"/>
        </w:rPr>
        <w:t xml:space="preserve">Illness in the family; </w:t>
      </w:r>
    </w:p>
    <w:p w14:paraId="1C1D2518" w14:textId="77777777" w:rsidR="00D315A1" w:rsidRPr="00D315A1" w:rsidRDefault="00D315A1" w:rsidP="00DC7138">
      <w:pPr>
        <w:numPr>
          <w:ilvl w:val="0"/>
          <w:numId w:val="6"/>
        </w:numPr>
        <w:ind w:left="1440"/>
        <w:textAlignment w:val="baseline"/>
        <w:rPr>
          <w:rFonts w:ascii="Arial" w:hAnsi="Arial" w:cs="Arial"/>
          <w:color w:val="000000"/>
          <w:sz w:val="22"/>
          <w:szCs w:val="22"/>
        </w:rPr>
      </w:pPr>
      <w:r w:rsidRPr="00D315A1">
        <w:rPr>
          <w:rFonts w:ascii="Arial" w:hAnsi="Arial" w:cs="Arial"/>
          <w:color w:val="000000"/>
          <w:sz w:val="22"/>
          <w:szCs w:val="22"/>
        </w:rPr>
        <w:t xml:space="preserve">Death of a relative; </w:t>
      </w:r>
    </w:p>
    <w:p w14:paraId="2524D4B9" w14:textId="77777777" w:rsidR="00D315A1" w:rsidRPr="00D315A1" w:rsidRDefault="00D315A1" w:rsidP="00DC7138">
      <w:pPr>
        <w:numPr>
          <w:ilvl w:val="0"/>
          <w:numId w:val="6"/>
        </w:numPr>
        <w:ind w:left="1440"/>
        <w:textAlignment w:val="baseline"/>
        <w:rPr>
          <w:rFonts w:ascii="Arial" w:hAnsi="Arial" w:cs="Arial"/>
          <w:color w:val="000000"/>
          <w:sz w:val="22"/>
          <w:szCs w:val="22"/>
        </w:rPr>
      </w:pPr>
      <w:r w:rsidRPr="00D315A1">
        <w:rPr>
          <w:rFonts w:ascii="Arial" w:hAnsi="Arial" w:cs="Arial"/>
          <w:color w:val="000000"/>
          <w:sz w:val="22"/>
          <w:szCs w:val="22"/>
        </w:rPr>
        <w:t xml:space="preserve">An emergency or set of circumstances which, in the judgment of the attendance office, constitutes a good cause for absence. Realize that absences in excess of 10 days will require a medical excuse. Any other type of absence will not be excused.  Leaving school without permission is classified as truancy. </w:t>
      </w:r>
    </w:p>
    <w:p w14:paraId="502D6F3C" w14:textId="74642F09" w:rsidR="00A7177B" w:rsidRPr="000309BE" w:rsidRDefault="00A7177B" w:rsidP="000309BE">
      <w:pPr>
        <w:pStyle w:val="NormalWeb"/>
        <w:spacing w:before="0" w:beforeAutospacing="0" w:after="0" w:afterAutospacing="0"/>
      </w:pPr>
    </w:p>
    <w:p w14:paraId="7A1123BD" w14:textId="441B1A70" w:rsidR="00A7177B" w:rsidRPr="00D315A1" w:rsidRDefault="00A7177B" w:rsidP="00A7177B">
      <w:r w:rsidRPr="00D315A1">
        <w:rPr>
          <w:rFonts w:ascii="Arial" w:hAnsi="Arial" w:cs="Arial"/>
          <w:b/>
          <w:bCs/>
          <w:i/>
          <w:iCs/>
          <w:color w:val="000000"/>
          <w:sz w:val="22"/>
          <w:szCs w:val="22"/>
        </w:rPr>
        <w:t>Students who have been absent the previous day should report to the guidance/attendance office with a note from their parents as to the reason for such absence. Students arriving to school after attendance is taken</w:t>
      </w:r>
      <w:r w:rsidR="00917D4A">
        <w:rPr>
          <w:rFonts w:ascii="Arial" w:hAnsi="Arial" w:cs="Arial"/>
          <w:b/>
          <w:bCs/>
          <w:i/>
          <w:iCs/>
          <w:color w:val="000000"/>
          <w:sz w:val="22"/>
          <w:szCs w:val="22"/>
        </w:rPr>
        <w:t xml:space="preserve"> must sign in at the </w:t>
      </w:r>
      <w:r w:rsidRPr="00D315A1">
        <w:rPr>
          <w:rFonts w:ascii="Arial" w:hAnsi="Arial" w:cs="Arial"/>
          <w:b/>
          <w:bCs/>
          <w:i/>
          <w:iCs/>
          <w:color w:val="000000"/>
          <w:sz w:val="22"/>
          <w:szCs w:val="22"/>
        </w:rPr>
        <w:t>attendance office.</w:t>
      </w:r>
    </w:p>
    <w:p w14:paraId="7E950CC8" w14:textId="77777777" w:rsidR="00A7177B" w:rsidRPr="00D315A1" w:rsidRDefault="00A7177B" w:rsidP="00A7177B"/>
    <w:p w14:paraId="5E89D0F7" w14:textId="62F9AA57" w:rsidR="000E4474" w:rsidRDefault="00A7177B" w:rsidP="00A7177B">
      <w:pPr>
        <w:rPr>
          <w:rFonts w:ascii="Arial" w:hAnsi="Arial" w:cs="Arial"/>
          <w:color w:val="000000"/>
          <w:sz w:val="22"/>
          <w:szCs w:val="22"/>
        </w:rPr>
      </w:pPr>
      <w:r w:rsidRPr="00D315A1">
        <w:rPr>
          <w:rFonts w:ascii="Arial" w:hAnsi="Arial" w:cs="Arial"/>
          <w:color w:val="000000"/>
          <w:sz w:val="22"/>
          <w:szCs w:val="22"/>
        </w:rPr>
        <w:t>Students that are tardy to school</w:t>
      </w:r>
      <w:r w:rsidRPr="00B3772B">
        <w:rPr>
          <w:rFonts w:ascii="Arial" w:hAnsi="Arial" w:cs="Arial"/>
          <w:color w:val="000000" w:themeColor="text1"/>
          <w:sz w:val="22"/>
          <w:szCs w:val="22"/>
        </w:rPr>
        <w:t xml:space="preserve"> will</w:t>
      </w:r>
      <w:r w:rsidR="00EE6D30">
        <w:rPr>
          <w:rFonts w:ascii="Arial" w:hAnsi="Arial" w:cs="Arial"/>
          <w:color w:val="000000"/>
          <w:sz w:val="22"/>
          <w:szCs w:val="22"/>
        </w:rPr>
        <w:t xml:space="preserve"> </w:t>
      </w:r>
      <w:r w:rsidRPr="00D315A1">
        <w:rPr>
          <w:rFonts w:ascii="Arial" w:hAnsi="Arial" w:cs="Arial"/>
          <w:color w:val="000000"/>
          <w:sz w:val="22"/>
          <w:szCs w:val="22"/>
        </w:rPr>
        <w:t>receive 3 warnings, upon the 4t</w:t>
      </w:r>
      <w:r>
        <w:rPr>
          <w:rFonts w:ascii="Arial" w:hAnsi="Arial" w:cs="Arial"/>
          <w:color w:val="000000"/>
          <w:sz w:val="22"/>
          <w:szCs w:val="22"/>
        </w:rPr>
        <w:t xml:space="preserve">h tardy to school, students may </w:t>
      </w:r>
      <w:r w:rsidRPr="00D315A1">
        <w:rPr>
          <w:rFonts w:ascii="Arial" w:hAnsi="Arial" w:cs="Arial"/>
          <w:color w:val="000000"/>
          <w:sz w:val="22"/>
          <w:szCs w:val="22"/>
        </w:rPr>
        <w:t>receive a de</w:t>
      </w:r>
      <w:r>
        <w:rPr>
          <w:rFonts w:ascii="Arial" w:hAnsi="Arial" w:cs="Arial"/>
          <w:color w:val="000000"/>
          <w:sz w:val="22"/>
          <w:szCs w:val="22"/>
        </w:rPr>
        <w:t xml:space="preserve">tention. Subsequent </w:t>
      </w:r>
      <w:proofErr w:type="spellStart"/>
      <w:r>
        <w:rPr>
          <w:rFonts w:ascii="Arial" w:hAnsi="Arial" w:cs="Arial"/>
          <w:color w:val="000000"/>
          <w:sz w:val="22"/>
          <w:szCs w:val="22"/>
        </w:rPr>
        <w:t>tardies</w:t>
      </w:r>
      <w:proofErr w:type="spellEnd"/>
      <w:r>
        <w:rPr>
          <w:rFonts w:ascii="Arial" w:hAnsi="Arial" w:cs="Arial"/>
          <w:color w:val="000000"/>
          <w:sz w:val="22"/>
          <w:szCs w:val="22"/>
        </w:rPr>
        <w:t xml:space="preserve"> may</w:t>
      </w:r>
      <w:r w:rsidRPr="00D315A1">
        <w:rPr>
          <w:rFonts w:ascii="Arial" w:hAnsi="Arial" w:cs="Arial"/>
          <w:color w:val="000000"/>
          <w:sz w:val="22"/>
          <w:szCs w:val="22"/>
        </w:rPr>
        <w:t xml:space="preserve"> be subject</w:t>
      </w:r>
      <w:r w:rsidR="00754C52">
        <w:rPr>
          <w:rFonts w:ascii="Arial" w:hAnsi="Arial" w:cs="Arial"/>
          <w:color w:val="000000"/>
          <w:sz w:val="22"/>
          <w:szCs w:val="22"/>
        </w:rPr>
        <w:t xml:space="preserve"> to additional </w:t>
      </w:r>
      <w:r w:rsidR="00E575F4">
        <w:rPr>
          <w:rFonts w:ascii="Arial" w:hAnsi="Arial" w:cs="Arial"/>
          <w:color w:val="000000"/>
          <w:sz w:val="22"/>
          <w:szCs w:val="22"/>
        </w:rPr>
        <w:t>consequences</w:t>
      </w:r>
      <w:r w:rsidRPr="00D315A1">
        <w:rPr>
          <w:rFonts w:ascii="Arial" w:hAnsi="Arial" w:cs="Arial"/>
          <w:color w:val="000000"/>
          <w:sz w:val="22"/>
          <w:szCs w:val="22"/>
        </w:rPr>
        <w:t>.</w:t>
      </w:r>
    </w:p>
    <w:p w14:paraId="39616AB7" w14:textId="77777777" w:rsidR="00475682" w:rsidRDefault="00475682" w:rsidP="009F4C8A">
      <w:pPr>
        <w:rPr>
          <w:rFonts w:ascii="Arial" w:hAnsi="Arial" w:cs="Arial"/>
          <w:color w:val="000000"/>
          <w:sz w:val="22"/>
          <w:szCs w:val="22"/>
        </w:rPr>
      </w:pPr>
    </w:p>
    <w:p w14:paraId="4AFF2501" w14:textId="77777777" w:rsidR="00A7177B" w:rsidRDefault="00A7177B" w:rsidP="00A7177B">
      <w:pPr>
        <w:pStyle w:val="NormalWeb"/>
        <w:spacing w:before="0" w:beforeAutospacing="0" w:after="0" w:afterAutospacing="0"/>
      </w:pPr>
      <w:r>
        <w:rPr>
          <w:rFonts w:ascii="Arial" w:hAnsi="Arial" w:cs="Arial"/>
          <w:b/>
          <w:bCs/>
          <w:color w:val="000000"/>
          <w:sz w:val="22"/>
          <w:szCs w:val="22"/>
          <w:u w:val="single"/>
        </w:rPr>
        <w:t>Truancy Process</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xml:space="preserve"> </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14:paraId="1C51C732" w14:textId="491374FD" w:rsidR="009F6578" w:rsidRDefault="00A7177B" w:rsidP="00C32734">
      <w:pPr>
        <w:pStyle w:val="NormalWeb"/>
        <w:spacing w:before="0" w:beforeAutospacing="0" w:after="0" w:afterAutospacing="0"/>
        <w:rPr>
          <w:rStyle w:val="apple-tab-span"/>
          <w:rFonts w:ascii="Arial" w:eastAsia="Times New Roman" w:hAnsi="Arial" w:cs="Arial"/>
          <w:color w:val="000000"/>
          <w:sz w:val="22"/>
          <w:szCs w:val="22"/>
        </w:rPr>
      </w:pPr>
      <w:r>
        <w:rPr>
          <w:rFonts w:ascii="Arial" w:hAnsi="Arial" w:cs="Arial"/>
          <w:color w:val="000000"/>
          <w:sz w:val="22"/>
          <w:szCs w:val="22"/>
        </w:rPr>
        <w:t>Truancy is an unauthorized absence.</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14:paraId="443292D0" w14:textId="2BDBF58C" w:rsidR="009F6578" w:rsidRPr="00F251D4" w:rsidRDefault="009F6578" w:rsidP="00623C3D">
      <w:pPr>
        <w:pStyle w:val="ListParagraph"/>
        <w:numPr>
          <w:ilvl w:val="0"/>
          <w:numId w:val="50"/>
        </w:numPr>
        <w:rPr>
          <w:highlight w:val="yellow"/>
        </w:rPr>
      </w:pPr>
      <w:r w:rsidRPr="00F251D4">
        <w:rPr>
          <w:rFonts w:ascii="Arial" w:eastAsia="Times New Roman" w:hAnsi="Arial" w:cs="Arial"/>
          <w:color w:val="000000"/>
          <w:sz w:val="22"/>
          <w:szCs w:val="22"/>
        </w:rPr>
        <w:t xml:space="preserve">The following process is intended to prevent or decrease the incidence of truancy. We believe that the most effective support system is one that includes intervention early to prevent excessive </w:t>
      </w:r>
      <w:proofErr w:type="spellStart"/>
      <w:r w:rsidRPr="00F251D4">
        <w:rPr>
          <w:rFonts w:ascii="Arial" w:eastAsia="Times New Roman" w:hAnsi="Arial" w:cs="Arial"/>
          <w:color w:val="000000"/>
          <w:sz w:val="22"/>
          <w:szCs w:val="22"/>
        </w:rPr>
        <w:t>tardies</w:t>
      </w:r>
      <w:proofErr w:type="spellEnd"/>
      <w:r w:rsidRPr="00F251D4">
        <w:rPr>
          <w:rFonts w:ascii="Arial" w:eastAsia="Times New Roman" w:hAnsi="Arial" w:cs="Arial"/>
          <w:color w:val="000000"/>
          <w:sz w:val="22"/>
          <w:szCs w:val="22"/>
        </w:rPr>
        <w:t xml:space="preserve"> or absences. Unexcused </w:t>
      </w:r>
      <w:proofErr w:type="spellStart"/>
      <w:r w:rsidRPr="00F251D4">
        <w:rPr>
          <w:rFonts w:ascii="Arial" w:eastAsia="Times New Roman" w:hAnsi="Arial" w:cs="Arial"/>
          <w:color w:val="000000"/>
          <w:sz w:val="22"/>
          <w:szCs w:val="22"/>
        </w:rPr>
        <w:t>tardies</w:t>
      </w:r>
      <w:proofErr w:type="spellEnd"/>
      <w:r w:rsidRPr="00F251D4">
        <w:rPr>
          <w:rFonts w:ascii="Arial" w:eastAsia="Times New Roman" w:hAnsi="Arial" w:cs="Arial"/>
          <w:color w:val="000000"/>
          <w:sz w:val="22"/>
          <w:szCs w:val="22"/>
        </w:rPr>
        <w:t xml:space="preserve"> and early dismissals may also count towards the accumulation of unexcused absences. </w:t>
      </w:r>
    </w:p>
    <w:p w14:paraId="78F87CC7" w14:textId="57D86978" w:rsidR="009F6578" w:rsidRPr="009F6578" w:rsidRDefault="009F6578" w:rsidP="00623C3D">
      <w:pPr>
        <w:pStyle w:val="ListParagraph"/>
        <w:numPr>
          <w:ilvl w:val="2"/>
          <w:numId w:val="50"/>
        </w:numPr>
        <w:rPr>
          <w:rFonts w:eastAsia="Times New Roman"/>
        </w:rPr>
      </w:pPr>
      <w:r w:rsidRPr="009F6578">
        <w:rPr>
          <w:rFonts w:ascii="Arial" w:eastAsia="Times New Roman" w:hAnsi="Arial" w:cs="Arial"/>
          <w:color w:val="000000"/>
          <w:sz w:val="22"/>
          <w:szCs w:val="22"/>
        </w:rPr>
        <w:t>Truancy Warning Letter delivered via home visit by the District Truancy Officer (32.5 hours/5 Days of Unexcused Absences)</w:t>
      </w:r>
    </w:p>
    <w:p w14:paraId="599D932D" w14:textId="72625E92" w:rsidR="009F6578" w:rsidRPr="009F6578" w:rsidRDefault="009F6578" w:rsidP="00623C3D">
      <w:pPr>
        <w:pStyle w:val="ListParagraph"/>
        <w:numPr>
          <w:ilvl w:val="2"/>
          <w:numId w:val="50"/>
        </w:numPr>
        <w:rPr>
          <w:rFonts w:eastAsia="Times New Roman"/>
        </w:rPr>
      </w:pPr>
      <w:r>
        <w:rPr>
          <w:rFonts w:ascii="Arial" w:eastAsia="Times New Roman" w:hAnsi="Arial" w:cs="Arial"/>
          <w:color w:val="000000"/>
          <w:sz w:val="22"/>
          <w:szCs w:val="22"/>
        </w:rPr>
        <w:t>U</w:t>
      </w:r>
      <w:r w:rsidRPr="009F6578">
        <w:rPr>
          <w:rFonts w:ascii="Arial" w:eastAsia="Times New Roman" w:hAnsi="Arial" w:cs="Arial"/>
          <w:color w:val="000000"/>
          <w:sz w:val="22"/>
          <w:szCs w:val="22"/>
        </w:rPr>
        <w:t>nofficial Court Hearing to be held at the school (52 hours/8 Days of Unexcused Absences)</w:t>
      </w:r>
    </w:p>
    <w:p w14:paraId="568FE698" w14:textId="3BCA1E26" w:rsidR="009F6578" w:rsidRPr="002C32D5" w:rsidRDefault="009F6578" w:rsidP="00623C3D">
      <w:pPr>
        <w:pStyle w:val="ListParagraph"/>
        <w:numPr>
          <w:ilvl w:val="2"/>
          <w:numId w:val="50"/>
        </w:numPr>
        <w:rPr>
          <w:rFonts w:eastAsia="Times New Roman"/>
        </w:rPr>
      </w:pPr>
      <w:r w:rsidRPr="009F6578">
        <w:rPr>
          <w:rFonts w:ascii="Arial" w:eastAsia="Times New Roman" w:hAnsi="Arial" w:cs="Arial"/>
          <w:color w:val="000000"/>
          <w:sz w:val="22"/>
          <w:szCs w:val="22"/>
        </w:rPr>
        <w:t>Official Truancy Hearing</w:t>
      </w:r>
    </w:p>
    <w:p w14:paraId="5D8A33D6" w14:textId="77777777" w:rsidR="002C32D5" w:rsidRPr="009F6578" w:rsidRDefault="002C32D5" w:rsidP="002C32D5">
      <w:pPr>
        <w:pStyle w:val="ListParagraph"/>
        <w:ind w:left="2160"/>
        <w:rPr>
          <w:rFonts w:eastAsia="Times New Roman"/>
        </w:rPr>
      </w:pPr>
    </w:p>
    <w:p w14:paraId="5F1A0889" w14:textId="04C66868" w:rsidR="009F6578" w:rsidRDefault="009F6578" w:rsidP="009F6578">
      <w:r>
        <w:t>B.</w:t>
      </w:r>
      <w:r w:rsidRPr="009F6578">
        <w:rPr>
          <w:rFonts w:ascii="Arial" w:hAnsi="Arial" w:cs="Arial"/>
          <w:color w:val="000000"/>
          <w:sz w:val="22"/>
          <w:szCs w:val="22"/>
        </w:rPr>
        <w:t xml:space="preserve"> </w:t>
      </w:r>
      <w:r>
        <w:rPr>
          <w:rFonts w:ascii="Arial" w:hAnsi="Arial" w:cs="Arial"/>
          <w:color w:val="000000"/>
          <w:sz w:val="22"/>
          <w:szCs w:val="22"/>
        </w:rPr>
        <w:t>Warning Letter: (13 hours/2 Days of Unexcused Absences) Parental/Legal Guardians(s) is sent a notice from the school. In compliance with R.C. 3321.2 the letter shall warn both the child and the parent(s) of the legal consequences of the failure to attend school.</w:t>
      </w:r>
    </w:p>
    <w:p w14:paraId="5BDC75CF" w14:textId="77777777" w:rsidR="009F6578" w:rsidRDefault="009F6578" w:rsidP="009F6578">
      <w:r>
        <w:t xml:space="preserve">C. </w:t>
      </w:r>
      <w:r>
        <w:rPr>
          <w:rFonts w:ascii="Arial" w:hAnsi="Arial" w:cs="Arial"/>
          <w:color w:val="000000"/>
          <w:sz w:val="22"/>
          <w:szCs w:val="22"/>
        </w:rPr>
        <w:t>Truancy Warning Letter Delivered to Home by District Truancy Officer (32.5 hours/5 Days of Unexcused Absences)</w:t>
      </w:r>
    </w:p>
    <w:p w14:paraId="775BB618" w14:textId="77777777" w:rsidR="009F6578" w:rsidRDefault="009F6578" w:rsidP="009F6578">
      <w:pPr>
        <w:rPr>
          <w:rFonts w:ascii="Arial" w:hAnsi="Arial" w:cs="Arial"/>
          <w:color w:val="000000"/>
          <w:sz w:val="22"/>
          <w:szCs w:val="22"/>
        </w:rPr>
      </w:pPr>
      <w:r>
        <w:t xml:space="preserve">D. </w:t>
      </w:r>
      <w:r>
        <w:rPr>
          <w:rFonts w:ascii="Arial" w:hAnsi="Arial" w:cs="Arial"/>
          <w:color w:val="000000"/>
          <w:sz w:val="22"/>
          <w:szCs w:val="22"/>
        </w:rPr>
        <w:t>Unofficial Court Hearing (52 hours/8 Days of Unexcused Absences)</w:t>
      </w:r>
    </w:p>
    <w:p w14:paraId="26BEBABA" w14:textId="60D8A2E6" w:rsidR="009F6578" w:rsidRDefault="009F6578" w:rsidP="009F6578">
      <w:pPr>
        <w:ind w:left="720"/>
        <w:rPr>
          <w:rFonts w:ascii="Arial" w:hAnsi="Arial" w:cs="Arial"/>
          <w:color w:val="000000"/>
          <w:sz w:val="22"/>
          <w:szCs w:val="22"/>
        </w:rPr>
      </w:pPr>
      <w:r>
        <w:rPr>
          <w:rFonts w:ascii="Arial" w:hAnsi="Arial" w:cs="Arial"/>
          <w:color w:val="000000"/>
          <w:sz w:val="22"/>
          <w:szCs w:val="22"/>
        </w:rPr>
        <w:t>a. Parent/Legal Guardian(s) and child will be required to attend an unofficial Court hearing at the school. A representative of the school or the truancy officer will send a notice of the hearing.</w:t>
      </w:r>
    </w:p>
    <w:p w14:paraId="053C4786" w14:textId="5E6C4CE0" w:rsidR="009F6578" w:rsidRDefault="009F6578" w:rsidP="009F6578">
      <w:pPr>
        <w:ind w:left="720"/>
        <w:rPr>
          <w:rFonts w:ascii="Arial" w:hAnsi="Arial" w:cs="Arial"/>
          <w:color w:val="000000"/>
          <w:sz w:val="22"/>
          <w:szCs w:val="22"/>
        </w:rPr>
      </w:pPr>
      <w:r>
        <w:rPr>
          <w:rFonts w:ascii="Arial" w:hAnsi="Arial" w:cs="Arial"/>
          <w:color w:val="000000"/>
          <w:sz w:val="22"/>
          <w:szCs w:val="22"/>
        </w:rPr>
        <w:t>b. If more than one parent/legal guardian is responsible for the care of the child, both parents/legal guardians will be expected to attend.</w:t>
      </w:r>
    </w:p>
    <w:p w14:paraId="3B2A41AD" w14:textId="77777777" w:rsidR="009F6578" w:rsidRDefault="009F6578" w:rsidP="009F6578">
      <w:pPr>
        <w:ind w:firstLine="720"/>
        <w:rPr>
          <w:rFonts w:ascii="Arial" w:hAnsi="Arial" w:cs="Arial"/>
          <w:color w:val="000000"/>
          <w:sz w:val="22"/>
          <w:szCs w:val="22"/>
        </w:rPr>
      </w:pPr>
      <w:r>
        <w:rPr>
          <w:rFonts w:ascii="Arial" w:hAnsi="Arial" w:cs="Arial"/>
          <w:color w:val="000000"/>
          <w:sz w:val="22"/>
          <w:szCs w:val="22"/>
        </w:rPr>
        <w:t>c. The hearings will be held at the school</w:t>
      </w:r>
    </w:p>
    <w:p w14:paraId="54AE68D5" w14:textId="77777777" w:rsidR="009F6578" w:rsidRDefault="009F6578" w:rsidP="009F6578">
      <w:pPr>
        <w:ind w:firstLine="720"/>
        <w:rPr>
          <w:rFonts w:ascii="Arial" w:hAnsi="Arial" w:cs="Arial"/>
          <w:color w:val="000000"/>
          <w:sz w:val="22"/>
          <w:szCs w:val="22"/>
        </w:rPr>
      </w:pPr>
      <w:r>
        <w:rPr>
          <w:rFonts w:ascii="Arial" w:hAnsi="Arial" w:cs="Arial"/>
          <w:color w:val="000000"/>
          <w:sz w:val="22"/>
          <w:szCs w:val="22"/>
        </w:rPr>
        <w:t>d. A Truancy Officer and a designated school official will conduct the hearing.</w:t>
      </w:r>
    </w:p>
    <w:p w14:paraId="50CC94D4" w14:textId="77777777" w:rsidR="009F6578" w:rsidRDefault="009F6578" w:rsidP="009F6578">
      <w:pPr>
        <w:ind w:left="720"/>
        <w:rPr>
          <w:rFonts w:ascii="Arial" w:hAnsi="Arial" w:cs="Arial"/>
          <w:color w:val="000000"/>
          <w:sz w:val="22"/>
          <w:szCs w:val="22"/>
        </w:rPr>
      </w:pPr>
      <w:r>
        <w:rPr>
          <w:rFonts w:ascii="Arial" w:hAnsi="Arial" w:cs="Arial"/>
          <w:color w:val="000000"/>
          <w:sz w:val="22"/>
          <w:szCs w:val="22"/>
        </w:rPr>
        <w:t>e. While the hearing is unofficial, the process should be formal and enable both the child and the parent to clearly understand their responsibilities.</w:t>
      </w:r>
    </w:p>
    <w:p w14:paraId="413F22AD" w14:textId="31966CEC" w:rsidR="009F6578" w:rsidRDefault="009F6578" w:rsidP="009F6578">
      <w:pPr>
        <w:ind w:left="720"/>
        <w:rPr>
          <w:rFonts w:ascii="Arial" w:hAnsi="Arial" w:cs="Arial"/>
          <w:color w:val="000000"/>
          <w:sz w:val="22"/>
          <w:szCs w:val="22"/>
        </w:rPr>
      </w:pPr>
      <w:r>
        <w:rPr>
          <w:rFonts w:ascii="Arial" w:hAnsi="Arial" w:cs="Arial"/>
          <w:color w:val="000000"/>
          <w:sz w:val="22"/>
          <w:szCs w:val="22"/>
        </w:rPr>
        <w:t>f. Focus of intervention at this level will be to identify child and family needs and make referral to appropriate school services and/or human services agencies if needed.</w:t>
      </w:r>
    </w:p>
    <w:p w14:paraId="4D9177A1" w14:textId="60A74057" w:rsidR="009F6578" w:rsidRDefault="009F6578" w:rsidP="009F6578">
      <w:pPr>
        <w:ind w:left="720"/>
        <w:rPr>
          <w:rFonts w:ascii="Arial" w:hAnsi="Arial" w:cs="Arial"/>
          <w:color w:val="000000"/>
          <w:sz w:val="22"/>
          <w:szCs w:val="22"/>
        </w:rPr>
      </w:pPr>
      <w:r>
        <w:rPr>
          <w:rFonts w:ascii="Arial" w:hAnsi="Arial" w:cs="Arial"/>
          <w:color w:val="000000"/>
          <w:sz w:val="22"/>
          <w:szCs w:val="22"/>
        </w:rPr>
        <w:t>g. The result of the unofficial hearing should be a family/school plan, which will resolve the truant behavior. As part of the plan, the parent may be asked to become specifically involved in the daily school activities (helping with homework, transportation to school, regular contact with teachers, etc.). Schools will be asked to identify creative options for parental involvement.</w:t>
      </w:r>
    </w:p>
    <w:p w14:paraId="065EF9E8" w14:textId="04A5EB7D" w:rsidR="009F6578" w:rsidRDefault="009F6578" w:rsidP="009F6578">
      <w:pPr>
        <w:ind w:left="720"/>
      </w:pPr>
      <w:r>
        <w:rPr>
          <w:rFonts w:ascii="Arial" w:hAnsi="Arial" w:cs="Arial"/>
          <w:color w:val="000000"/>
          <w:sz w:val="22"/>
          <w:szCs w:val="22"/>
        </w:rPr>
        <w:lastRenderedPageBreak/>
        <w:t>h. Parent/legal Guardian(s) who fail to show for the unofficial hearing, refuses to cooperate, or is unable to cause the child’s attendance at school will be charged with “Failure to Send” when the child’s absences qualify him/her as a habitual truant (30 hours/5 consecutive days unexcused OR 42 hours/7 unexcused days in a month OR 72 hours/12 days unexcused in a year) or as a chronic truant (42 hours/7 consecutive days unexcused OR 60 hours/10 unexcused in a month OR 90 hours/15 days unexcused in a year)</w:t>
      </w:r>
    </w:p>
    <w:p w14:paraId="5D69AAFF" w14:textId="77777777" w:rsidR="0036669D" w:rsidRDefault="0036669D" w:rsidP="0036669D">
      <w:r>
        <w:t xml:space="preserve">E. </w:t>
      </w:r>
      <w:r>
        <w:rPr>
          <w:rFonts w:ascii="Arial" w:hAnsi="Arial" w:cs="Arial"/>
          <w:color w:val="000000"/>
          <w:sz w:val="22"/>
          <w:szCs w:val="22"/>
        </w:rPr>
        <w:t>Official Truancy Hearing</w:t>
      </w:r>
    </w:p>
    <w:p w14:paraId="22AEB804" w14:textId="77777777" w:rsidR="0036669D" w:rsidRDefault="0036669D" w:rsidP="0036669D">
      <w:pPr>
        <w:ind w:left="720"/>
      </w:pPr>
      <w:r>
        <w:t xml:space="preserve">a. </w:t>
      </w:r>
      <w:r>
        <w:rPr>
          <w:rFonts w:ascii="Arial" w:hAnsi="Arial" w:cs="Arial"/>
          <w:color w:val="000000"/>
          <w:sz w:val="22"/>
          <w:szCs w:val="22"/>
        </w:rPr>
        <w:t>An official truancy complaint will be filed with Crawford County Juvenile Court based on the following guidelines.</w:t>
      </w:r>
    </w:p>
    <w:p w14:paraId="0DA87FDA" w14:textId="143D98C1" w:rsidR="0036669D" w:rsidRDefault="0036669D" w:rsidP="0036669D">
      <w:pPr>
        <w:ind w:left="1440"/>
      </w:pPr>
      <w:proofErr w:type="spellStart"/>
      <w:r>
        <w:t>i</w:t>
      </w:r>
      <w:proofErr w:type="spellEnd"/>
      <w:r>
        <w:t xml:space="preserve">. </w:t>
      </w:r>
      <w:r>
        <w:rPr>
          <w:rFonts w:ascii="Arial" w:hAnsi="Arial" w:cs="Arial"/>
          <w:color w:val="000000"/>
          <w:sz w:val="22"/>
          <w:szCs w:val="22"/>
        </w:rPr>
        <w:t>Unruly Child/ORC 21514.011-Habitual Truant; Any school age child who is absent without a legitimate excuse from school for 30 or more consecutive hours (5 consecutive unexcused days or 42 hours/7 unexcused days in a month or 72 hours/12 days unexcused days in a year).</w:t>
      </w:r>
    </w:p>
    <w:p w14:paraId="2EDBF0D5" w14:textId="58FAC816" w:rsidR="0036669D" w:rsidRDefault="0036669D" w:rsidP="0036669D">
      <w:pPr>
        <w:ind w:left="1440"/>
        <w:rPr>
          <w:rFonts w:ascii="Arial" w:hAnsi="Arial" w:cs="Arial"/>
          <w:color w:val="000000"/>
          <w:sz w:val="22"/>
          <w:szCs w:val="22"/>
        </w:rPr>
      </w:pPr>
      <w:r>
        <w:t xml:space="preserve">ii. </w:t>
      </w:r>
      <w:r>
        <w:rPr>
          <w:rFonts w:ascii="Arial" w:hAnsi="Arial" w:cs="Arial"/>
          <w:color w:val="000000"/>
          <w:sz w:val="22"/>
          <w:szCs w:val="22"/>
        </w:rPr>
        <w:t xml:space="preserve">Delinquent Child: HB 410/ORC 21/51.011(18) Any school aged child who is absent without legitimate excuse from school for 42 or more hours (7 consecutive unexcused days) in a month or 72 or more hours (12 unexcused days) in a year. </w:t>
      </w:r>
    </w:p>
    <w:p w14:paraId="69C482AB" w14:textId="77777777" w:rsidR="0036669D" w:rsidRDefault="0036669D" w:rsidP="0036669D">
      <w:pPr>
        <w:ind w:left="1440"/>
        <w:rPr>
          <w:rFonts w:ascii="Arial" w:hAnsi="Arial" w:cs="Arial"/>
          <w:color w:val="000000"/>
          <w:sz w:val="22"/>
          <w:szCs w:val="22"/>
        </w:rPr>
      </w:pPr>
      <w:r>
        <w:rPr>
          <w:rFonts w:ascii="Arial" w:hAnsi="Arial" w:cs="Arial"/>
          <w:color w:val="000000"/>
          <w:sz w:val="22"/>
          <w:szCs w:val="22"/>
        </w:rPr>
        <w:t xml:space="preserve">iii. Unruly Child – Any child who is habitually truant and previously been found to be unruly </w:t>
      </w:r>
    </w:p>
    <w:p w14:paraId="0FBCBB51" w14:textId="77777777" w:rsidR="0036669D" w:rsidRDefault="0036669D" w:rsidP="0036669D">
      <w:pPr>
        <w:ind w:left="1440"/>
      </w:pPr>
      <w:r>
        <w:rPr>
          <w:rFonts w:ascii="Arial" w:hAnsi="Arial" w:cs="Arial"/>
          <w:color w:val="000000"/>
          <w:sz w:val="22"/>
          <w:szCs w:val="22"/>
        </w:rPr>
        <w:t>iv. Contributing to the Unruliness or Delinquency of a Child: Any person/s that cause a child to become unruly or delinquent.</w:t>
      </w:r>
    </w:p>
    <w:p w14:paraId="4777DF1A" w14:textId="7DA34F5F" w:rsidR="004E13B0" w:rsidRDefault="0036669D" w:rsidP="0095543D">
      <w:pPr>
        <w:ind w:left="1440"/>
        <w:rPr>
          <w:rFonts w:ascii="Arial" w:hAnsi="Arial" w:cs="Arial"/>
          <w:color w:val="000000"/>
          <w:sz w:val="22"/>
          <w:szCs w:val="22"/>
        </w:rPr>
      </w:pPr>
      <w:r>
        <w:t xml:space="preserve">v. </w:t>
      </w:r>
      <w:r>
        <w:rPr>
          <w:rFonts w:ascii="Arial" w:hAnsi="Arial" w:cs="Arial"/>
          <w:color w:val="000000"/>
          <w:sz w:val="22"/>
          <w:szCs w:val="22"/>
        </w:rPr>
        <w:t xml:space="preserve">Failure to Send Child to School: No parent/guardian or person having care of the child may fail to cause that child to attend school. </w:t>
      </w:r>
    </w:p>
    <w:p w14:paraId="5CB6B8B1" w14:textId="77777777" w:rsidR="004E13B0" w:rsidRDefault="004E13B0" w:rsidP="00A96528">
      <w:pPr>
        <w:ind w:left="1440"/>
        <w:rPr>
          <w:rFonts w:ascii="Arial" w:hAnsi="Arial" w:cs="Arial"/>
          <w:color w:val="000000"/>
          <w:sz w:val="22"/>
          <w:szCs w:val="22"/>
        </w:rPr>
      </w:pPr>
    </w:p>
    <w:p w14:paraId="68D84CBE" w14:textId="77777777" w:rsidR="004E13B0" w:rsidRPr="00A96528" w:rsidRDefault="004E13B0" w:rsidP="00A96528">
      <w:pPr>
        <w:ind w:left="1440"/>
        <w:rPr>
          <w:rFonts w:ascii="Arial" w:hAnsi="Arial" w:cs="Arial"/>
          <w:color w:val="000000"/>
          <w:sz w:val="22"/>
          <w:szCs w:val="22"/>
        </w:rPr>
      </w:pPr>
    </w:p>
    <w:p w14:paraId="0BBFFC23" w14:textId="3526F6B1" w:rsidR="000E4474" w:rsidRPr="00677AF6" w:rsidRDefault="000E4474" w:rsidP="00677AF6">
      <w:r>
        <w:rPr>
          <w:rFonts w:ascii="Arial" w:hAnsi="Arial" w:cs="Arial"/>
          <w:b/>
          <w:bCs/>
          <w:color w:val="000000"/>
          <w:sz w:val="22"/>
          <w:szCs w:val="22"/>
          <w:u w:val="single"/>
        </w:rPr>
        <w:t>Vacations</w:t>
      </w:r>
    </w:p>
    <w:p w14:paraId="2FFFB36C" w14:textId="17F655BE" w:rsidR="004E13B0" w:rsidRPr="004E13B0" w:rsidRDefault="004E13B0" w:rsidP="004E13B0">
      <w:r w:rsidRPr="004E13B0">
        <w:rPr>
          <w:rFonts w:ascii="Arial" w:hAnsi="Arial" w:cs="Arial"/>
          <w:color w:val="000000"/>
          <w:sz w:val="22"/>
          <w:szCs w:val="22"/>
        </w:rPr>
        <w:t xml:space="preserve">While we understand that not all family vacations can be scheduled in accordance with the school calendar, we encourage families to attempt to schedule these trips with during non- school days.  In the event that a trip/vacation is planned during school days the missed days will count towards the </w:t>
      </w:r>
      <w:r w:rsidR="00AC1ACF">
        <w:rPr>
          <w:rFonts w:ascii="Arial" w:hAnsi="Arial" w:cs="Arial"/>
          <w:color w:val="000000"/>
          <w:sz w:val="22"/>
          <w:szCs w:val="22"/>
        </w:rPr>
        <w:t>65 hours (</w:t>
      </w:r>
      <w:r w:rsidRPr="004E13B0">
        <w:rPr>
          <w:rFonts w:ascii="Arial" w:hAnsi="Arial" w:cs="Arial"/>
          <w:color w:val="000000"/>
          <w:sz w:val="22"/>
          <w:szCs w:val="22"/>
        </w:rPr>
        <w:t>10 parental excused absence days for illness</w:t>
      </w:r>
      <w:r w:rsidR="00AC1ACF">
        <w:rPr>
          <w:rFonts w:ascii="Arial" w:hAnsi="Arial" w:cs="Arial"/>
          <w:color w:val="000000"/>
          <w:sz w:val="22"/>
          <w:szCs w:val="22"/>
        </w:rPr>
        <w:t>)</w:t>
      </w:r>
      <w:r w:rsidRPr="004E13B0">
        <w:rPr>
          <w:rFonts w:ascii="Arial" w:hAnsi="Arial" w:cs="Arial"/>
          <w:color w:val="000000"/>
          <w:sz w:val="22"/>
          <w:szCs w:val="22"/>
        </w:rPr>
        <w:t xml:space="preserve">.  Absences beyond </w:t>
      </w:r>
      <w:r w:rsidR="00AC1ACF">
        <w:rPr>
          <w:rFonts w:ascii="Arial" w:hAnsi="Arial" w:cs="Arial"/>
          <w:color w:val="000000"/>
          <w:sz w:val="22"/>
          <w:szCs w:val="22"/>
        </w:rPr>
        <w:t>65 hours (</w:t>
      </w:r>
      <w:r w:rsidRPr="004E13B0">
        <w:rPr>
          <w:rFonts w:ascii="Arial" w:hAnsi="Arial" w:cs="Arial"/>
          <w:color w:val="000000"/>
          <w:sz w:val="22"/>
          <w:szCs w:val="22"/>
        </w:rPr>
        <w:t>10 days</w:t>
      </w:r>
      <w:r w:rsidR="00AC1ACF">
        <w:rPr>
          <w:rFonts w:ascii="Arial" w:hAnsi="Arial" w:cs="Arial"/>
          <w:color w:val="000000"/>
          <w:sz w:val="22"/>
          <w:szCs w:val="22"/>
        </w:rPr>
        <w:t>)</w:t>
      </w:r>
      <w:r w:rsidRPr="004E13B0">
        <w:rPr>
          <w:rFonts w:ascii="Arial" w:hAnsi="Arial" w:cs="Arial"/>
          <w:color w:val="000000"/>
          <w:sz w:val="22"/>
          <w:szCs w:val="22"/>
        </w:rPr>
        <w:t xml:space="preserve"> without a medical excuse will be unexcused. The student may be responsible for class work including test that the teacher will be covering during the absences. Tests are to be administered within a reasonable time of the student’s return, preferably within one week in accordance with school grading guidelines.</w:t>
      </w:r>
    </w:p>
    <w:p w14:paraId="25EF52D7" w14:textId="41136FFD" w:rsidR="009F4C8A" w:rsidRPr="00A34C2F" w:rsidRDefault="009F4C8A" w:rsidP="009F4C8A">
      <w:r w:rsidRPr="009F4C8A">
        <w:rPr>
          <w:rFonts w:ascii="Arial" w:hAnsi="Arial" w:cs="Arial"/>
          <w:color w:val="000000"/>
          <w:sz w:val="22"/>
          <w:szCs w:val="22"/>
        </w:rPr>
        <w:tab/>
      </w:r>
      <w:r w:rsidRPr="009F4C8A">
        <w:rPr>
          <w:rFonts w:ascii="Arial" w:hAnsi="Arial" w:cs="Arial"/>
          <w:color w:val="000000"/>
          <w:sz w:val="22"/>
          <w:szCs w:val="22"/>
        </w:rPr>
        <w:tab/>
      </w:r>
      <w:r w:rsidRPr="009F4C8A">
        <w:rPr>
          <w:rFonts w:ascii="Arial" w:hAnsi="Arial" w:cs="Arial"/>
          <w:color w:val="000000"/>
          <w:sz w:val="22"/>
          <w:szCs w:val="22"/>
        </w:rPr>
        <w:tab/>
      </w:r>
    </w:p>
    <w:p w14:paraId="38CE3168" w14:textId="00BEA0A3" w:rsidR="00B54182" w:rsidRDefault="00E250A5" w:rsidP="00923625">
      <w:pPr>
        <w:rPr>
          <w:rFonts w:ascii="Arial" w:hAnsi="Arial" w:cs="Arial"/>
          <w:b/>
          <w:sz w:val="22"/>
          <w:szCs w:val="22"/>
          <w:u w:val="single"/>
        </w:rPr>
      </w:pPr>
      <w:r w:rsidRPr="00E250A5">
        <w:rPr>
          <w:rFonts w:ascii="Arial" w:hAnsi="Arial" w:cs="Arial"/>
          <w:b/>
          <w:sz w:val="22"/>
          <w:szCs w:val="22"/>
          <w:u w:val="single"/>
        </w:rPr>
        <w:t>Perfect Attendance</w:t>
      </w:r>
    </w:p>
    <w:p w14:paraId="22E2FC7D" w14:textId="46A47349" w:rsidR="00E250A5" w:rsidRPr="003518D1" w:rsidRDefault="00E250A5" w:rsidP="00E250A5">
      <w:pPr>
        <w:rPr>
          <w:rFonts w:ascii="Arial" w:hAnsi="Arial" w:cs="Arial"/>
          <w:sz w:val="22"/>
          <w:szCs w:val="22"/>
        </w:rPr>
      </w:pPr>
      <w:r w:rsidRPr="00CA2B46">
        <w:rPr>
          <w:rFonts w:ascii="Arial" w:hAnsi="Arial" w:cs="Arial"/>
          <w:sz w:val="22"/>
          <w:szCs w:val="22"/>
        </w:rPr>
        <w:t xml:space="preserve">A </w:t>
      </w:r>
      <w:r w:rsidRPr="00CA2B46">
        <w:rPr>
          <w:rFonts w:ascii="Arial" w:hAnsi="Arial" w:cs="Arial"/>
          <w:sz w:val="22"/>
          <w:szCs w:val="22"/>
          <w:u w:val="single"/>
        </w:rPr>
        <w:t>Perfect Attendance Certificate</w:t>
      </w:r>
      <w:r w:rsidRPr="00CA2B46">
        <w:rPr>
          <w:rFonts w:ascii="Arial" w:hAnsi="Arial" w:cs="Arial"/>
          <w:sz w:val="22"/>
          <w:szCs w:val="22"/>
        </w:rPr>
        <w:t xml:space="preserve"> shall be awarded to any student with </w:t>
      </w:r>
      <w:r w:rsidRPr="00CA2B46">
        <w:rPr>
          <w:rFonts w:ascii="Arial" w:hAnsi="Arial" w:cs="Arial"/>
          <w:sz w:val="22"/>
          <w:szCs w:val="22"/>
          <w:u w:val="single"/>
        </w:rPr>
        <w:t xml:space="preserve">zero periods or </w:t>
      </w:r>
      <w:r w:rsidR="00533E96">
        <w:rPr>
          <w:rFonts w:ascii="Arial" w:hAnsi="Arial" w:cs="Arial"/>
          <w:sz w:val="22"/>
          <w:szCs w:val="22"/>
          <w:u w:val="single"/>
        </w:rPr>
        <w:t>hours</w:t>
      </w:r>
      <w:r w:rsidR="000032AB">
        <w:rPr>
          <w:rFonts w:ascii="Arial" w:hAnsi="Arial" w:cs="Arial"/>
          <w:sz w:val="22"/>
          <w:szCs w:val="22"/>
        </w:rPr>
        <w:t xml:space="preserve"> of absence and zero</w:t>
      </w:r>
      <w:r w:rsidR="00D6467A">
        <w:rPr>
          <w:rFonts w:ascii="Arial" w:hAnsi="Arial" w:cs="Arial"/>
          <w:sz w:val="22"/>
          <w:szCs w:val="22"/>
        </w:rPr>
        <w:t xml:space="preserve"> </w:t>
      </w:r>
      <w:proofErr w:type="spellStart"/>
      <w:r w:rsidR="00D6467A">
        <w:rPr>
          <w:rFonts w:ascii="Arial" w:hAnsi="Arial" w:cs="Arial"/>
          <w:sz w:val="22"/>
          <w:szCs w:val="22"/>
        </w:rPr>
        <w:t>tardies</w:t>
      </w:r>
      <w:proofErr w:type="spellEnd"/>
      <w:r w:rsidR="00D6467A">
        <w:rPr>
          <w:rFonts w:ascii="Arial" w:hAnsi="Arial" w:cs="Arial"/>
          <w:sz w:val="22"/>
          <w:szCs w:val="22"/>
        </w:rPr>
        <w:t xml:space="preserve"> for the year. </w:t>
      </w:r>
      <w:r w:rsidRPr="00CA2B46">
        <w:rPr>
          <w:rFonts w:ascii="Arial" w:hAnsi="Arial" w:cs="Arial"/>
          <w:sz w:val="22"/>
          <w:szCs w:val="22"/>
        </w:rPr>
        <w:t>Perfect means you are not absent from any class for any reason.</w:t>
      </w:r>
      <w:r w:rsidRPr="003518D1">
        <w:rPr>
          <w:rFonts w:ascii="Arial" w:hAnsi="Arial" w:cs="Arial"/>
          <w:sz w:val="22"/>
          <w:szCs w:val="22"/>
        </w:rPr>
        <w:t xml:space="preserve">  </w:t>
      </w:r>
    </w:p>
    <w:p w14:paraId="2E5A5F04" w14:textId="77777777" w:rsidR="00E250A5" w:rsidRDefault="00E250A5" w:rsidP="00923625">
      <w:pPr>
        <w:rPr>
          <w:rFonts w:ascii="Arial" w:hAnsi="Arial" w:cs="Arial"/>
          <w:sz w:val="22"/>
          <w:szCs w:val="22"/>
        </w:rPr>
      </w:pPr>
    </w:p>
    <w:p w14:paraId="42375461" w14:textId="7DD44D3B" w:rsidR="003518D1" w:rsidRDefault="003518D1" w:rsidP="00923625">
      <w:pPr>
        <w:rPr>
          <w:rFonts w:ascii="Arial" w:hAnsi="Arial" w:cs="Arial"/>
          <w:b/>
          <w:sz w:val="22"/>
          <w:szCs w:val="22"/>
          <w:u w:val="single"/>
        </w:rPr>
      </w:pPr>
      <w:r w:rsidRPr="003518D1">
        <w:rPr>
          <w:rFonts w:ascii="Arial" w:hAnsi="Arial" w:cs="Arial"/>
          <w:b/>
          <w:sz w:val="22"/>
          <w:szCs w:val="22"/>
          <w:u w:val="single"/>
        </w:rPr>
        <w:t>College Visitation</w:t>
      </w:r>
    </w:p>
    <w:p w14:paraId="54A3BA75" w14:textId="77777777" w:rsidR="003518D1" w:rsidRPr="003518D1" w:rsidRDefault="003518D1" w:rsidP="003518D1">
      <w:pPr>
        <w:pStyle w:val="Footer"/>
        <w:tabs>
          <w:tab w:val="clear" w:pos="4320"/>
          <w:tab w:val="clear" w:pos="8640"/>
        </w:tabs>
        <w:rPr>
          <w:rFonts w:ascii="Arial" w:hAnsi="Arial" w:cs="Arial"/>
          <w:sz w:val="22"/>
          <w:szCs w:val="22"/>
        </w:rPr>
      </w:pPr>
      <w:r w:rsidRPr="003518D1">
        <w:rPr>
          <w:rFonts w:ascii="Arial" w:hAnsi="Arial" w:cs="Arial"/>
          <w:sz w:val="22"/>
          <w:szCs w:val="22"/>
        </w:rPr>
        <w:t>Students are strongly encouraged and advised to make college visits on days/times when school is not in session.  However, sanctioned college visits not exceeding two days are permitted for seniors and will be considered excused absences with appropriate authorization and paperwork on file.  These absences will be counted on the student’s record and will nullify perfect attendance if such status exists.</w:t>
      </w:r>
    </w:p>
    <w:p w14:paraId="2834F53E" w14:textId="77777777" w:rsidR="003518D1" w:rsidRDefault="003518D1" w:rsidP="003518D1">
      <w:pPr>
        <w:pStyle w:val="Footer"/>
        <w:tabs>
          <w:tab w:val="clear" w:pos="4320"/>
          <w:tab w:val="clear" w:pos="8640"/>
        </w:tabs>
        <w:rPr>
          <w:bCs/>
          <w:iCs/>
        </w:rPr>
      </w:pPr>
    </w:p>
    <w:p w14:paraId="12B12417" w14:textId="5C8E6A76" w:rsidR="003518D1" w:rsidRDefault="003518D1" w:rsidP="003518D1">
      <w:pPr>
        <w:pStyle w:val="Footer"/>
        <w:tabs>
          <w:tab w:val="clear" w:pos="4320"/>
          <w:tab w:val="clear" w:pos="8640"/>
        </w:tabs>
        <w:rPr>
          <w:rFonts w:ascii="Arial" w:hAnsi="Arial" w:cs="Arial"/>
          <w:bCs/>
          <w:iCs/>
          <w:sz w:val="22"/>
          <w:szCs w:val="22"/>
        </w:rPr>
      </w:pPr>
      <w:r w:rsidRPr="003518D1">
        <w:rPr>
          <w:rFonts w:ascii="Arial" w:hAnsi="Arial" w:cs="Arial"/>
          <w:bCs/>
          <w:iCs/>
          <w:sz w:val="22"/>
          <w:szCs w:val="22"/>
        </w:rPr>
        <w:t xml:space="preserve">The student must have a college visitation form filled out in advance and inform the attendance office prior to the visit.  Proof from the institution visited must be provided upon the student’s return to school.  Students who have accumulated the maximum number of excused absences allowed will not be permitted to use college visitation days. </w:t>
      </w:r>
    </w:p>
    <w:p w14:paraId="6D054A4F" w14:textId="77777777" w:rsidR="0061321C" w:rsidRPr="003518D1" w:rsidRDefault="0061321C" w:rsidP="003518D1">
      <w:pPr>
        <w:pStyle w:val="Footer"/>
        <w:tabs>
          <w:tab w:val="clear" w:pos="4320"/>
          <w:tab w:val="clear" w:pos="8640"/>
        </w:tabs>
        <w:rPr>
          <w:rFonts w:ascii="Arial" w:hAnsi="Arial" w:cs="Arial"/>
          <w:bCs/>
          <w:iCs/>
          <w:sz w:val="22"/>
          <w:szCs w:val="22"/>
        </w:rPr>
      </w:pPr>
    </w:p>
    <w:p w14:paraId="2B00E4F5" w14:textId="77777777" w:rsidR="00435A38" w:rsidRPr="00E51038" w:rsidRDefault="00435A38" w:rsidP="00435A38">
      <w:pPr>
        <w:pStyle w:val="Footer"/>
        <w:tabs>
          <w:tab w:val="clear" w:pos="4320"/>
          <w:tab w:val="clear" w:pos="8640"/>
        </w:tabs>
        <w:rPr>
          <w:rFonts w:ascii="Arial" w:hAnsi="Arial" w:cs="Arial"/>
          <w:b/>
          <w:bCs/>
          <w:iCs/>
          <w:sz w:val="22"/>
          <w:szCs w:val="22"/>
          <w:u w:val="single"/>
        </w:rPr>
      </w:pPr>
      <w:r w:rsidRPr="00E51038">
        <w:rPr>
          <w:rFonts w:ascii="Arial" w:hAnsi="Arial" w:cs="Arial"/>
          <w:b/>
          <w:bCs/>
          <w:iCs/>
          <w:sz w:val="22"/>
          <w:szCs w:val="22"/>
          <w:u w:val="single"/>
        </w:rPr>
        <w:t>WORK PERMITS</w:t>
      </w:r>
    </w:p>
    <w:p w14:paraId="5F8724C9" w14:textId="28E1A79A" w:rsidR="00435A38" w:rsidRDefault="00435A38" w:rsidP="00C904A3">
      <w:pPr>
        <w:pStyle w:val="Footer"/>
        <w:tabs>
          <w:tab w:val="clear" w:pos="4320"/>
          <w:tab w:val="clear" w:pos="8640"/>
        </w:tabs>
        <w:rPr>
          <w:rFonts w:ascii="Arial" w:hAnsi="Arial" w:cs="Arial"/>
          <w:sz w:val="22"/>
          <w:szCs w:val="22"/>
        </w:rPr>
      </w:pPr>
      <w:r w:rsidRPr="00E51038">
        <w:rPr>
          <w:rFonts w:ascii="Arial" w:hAnsi="Arial" w:cs="Arial"/>
          <w:sz w:val="22"/>
          <w:szCs w:val="22"/>
        </w:rPr>
        <w:t>Seniors who work may be excused one period per day.  These students must have a work permit on file in the Superintendent’s office prior to being excused to work.  Work permit applications may be obtained in the principal’s office.  The administration reserves the right to remove this privilege based on student grades, conduct, falsification of employment, or any other situation deemed inappropriate or detrimental to the individual or school.</w:t>
      </w:r>
      <w:r w:rsidRPr="00E51038">
        <w:rPr>
          <w:rFonts w:ascii="Arial" w:hAnsi="Arial" w:cs="Arial"/>
          <w:sz w:val="22"/>
          <w:szCs w:val="22"/>
        </w:rPr>
        <w:tab/>
      </w:r>
    </w:p>
    <w:p w14:paraId="5E9B2103" w14:textId="77777777" w:rsidR="00435A38" w:rsidRPr="00E51038" w:rsidRDefault="00435A38" w:rsidP="00435A38">
      <w:pPr>
        <w:pStyle w:val="Footer"/>
        <w:tabs>
          <w:tab w:val="clear" w:pos="4320"/>
          <w:tab w:val="clear" w:pos="8640"/>
        </w:tabs>
        <w:ind w:firstLine="720"/>
        <w:rPr>
          <w:rFonts w:ascii="Arial" w:hAnsi="Arial" w:cs="Arial"/>
          <w:sz w:val="22"/>
          <w:szCs w:val="22"/>
        </w:rPr>
      </w:pPr>
      <w:r w:rsidRPr="00E51038">
        <w:rPr>
          <w:rFonts w:ascii="Arial" w:hAnsi="Arial" w:cs="Arial"/>
          <w:sz w:val="22"/>
          <w:szCs w:val="22"/>
        </w:rPr>
        <w:t>Other students who are sixteen or over may be excused from school on a full-time basis provided:</w:t>
      </w:r>
    </w:p>
    <w:p w14:paraId="004E62CF" w14:textId="77777777" w:rsidR="00435A38" w:rsidRPr="00E51038" w:rsidRDefault="00435A38" w:rsidP="00435A38">
      <w:pPr>
        <w:pStyle w:val="Footer"/>
        <w:tabs>
          <w:tab w:val="clear" w:pos="4320"/>
          <w:tab w:val="clear" w:pos="8640"/>
        </w:tabs>
        <w:ind w:firstLine="720"/>
        <w:rPr>
          <w:rFonts w:ascii="Arial" w:hAnsi="Arial" w:cs="Arial"/>
          <w:sz w:val="22"/>
          <w:szCs w:val="22"/>
        </w:rPr>
      </w:pPr>
    </w:p>
    <w:p w14:paraId="5A315632" w14:textId="77777777" w:rsidR="00435A38" w:rsidRPr="00E51038" w:rsidRDefault="00435A38" w:rsidP="00435A38">
      <w:pPr>
        <w:pStyle w:val="Footer"/>
        <w:tabs>
          <w:tab w:val="clear" w:pos="4320"/>
          <w:tab w:val="clear" w:pos="8640"/>
        </w:tabs>
        <w:ind w:firstLine="720"/>
        <w:rPr>
          <w:rFonts w:ascii="Arial" w:hAnsi="Arial" w:cs="Arial"/>
          <w:sz w:val="22"/>
          <w:szCs w:val="22"/>
        </w:rPr>
      </w:pPr>
      <w:r w:rsidRPr="00E51038">
        <w:rPr>
          <w:rFonts w:ascii="Arial" w:hAnsi="Arial" w:cs="Arial"/>
          <w:sz w:val="22"/>
          <w:szCs w:val="22"/>
        </w:rPr>
        <w:t>a.</w:t>
      </w:r>
      <w:r w:rsidRPr="00E51038">
        <w:rPr>
          <w:rFonts w:ascii="Arial" w:hAnsi="Arial" w:cs="Arial"/>
          <w:sz w:val="22"/>
          <w:szCs w:val="22"/>
        </w:rPr>
        <w:tab/>
        <w:t xml:space="preserve">They have a work permit for that job on file in Central Office;          </w:t>
      </w:r>
    </w:p>
    <w:p w14:paraId="31C4A272" w14:textId="77777777" w:rsidR="00435A38" w:rsidRPr="00E51038" w:rsidRDefault="00435A38" w:rsidP="00435A38">
      <w:pPr>
        <w:pStyle w:val="Footer"/>
        <w:tabs>
          <w:tab w:val="clear" w:pos="4320"/>
          <w:tab w:val="clear" w:pos="8640"/>
        </w:tabs>
        <w:ind w:firstLine="720"/>
        <w:rPr>
          <w:rFonts w:ascii="Arial" w:hAnsi="Arial" w:cs="Arial"/>
          <w:sz w:val="22"/>
          <w:szCs w:val="22"/>
        </w:rPr>
      </w:pPr>
      <w:r w:rsidRPr="00E51038">
        <w:rPr>
          <w:rFonts w:ascii="Arial" w:hAnsi="Arial" w:cs="Arial"/>
          <w:sz w:val="22"/>
          <w:szCs w:val="22"/>
        </w:rPr>
        <w:lastRenderedPageBreak/>
        <w:t>b.</w:t>
      </w:r>
      <w:r w:rsidRPr="00E51038">
        <w:rPr>
          <w:rFonts w:ascii="Arial" w:hAnsi="Arial" w:cs="Arial"/>
          <w:sz w:val="22"/>
          <w:szCs w:val="22"/>
        </w:rPr>
        <w:tab/>
        <w:t>The work permit is for full-time employment, which must be a minimum of</w:t>
      </w:r>
    </w:p>
    <w:p w14:paraId="5F98AEF4" w14:textId="77777777" w:rsidR="00435A38" w:rsidRPr="00E51038" w:rsidRDefault="00435A38" w:rsidP="00435A38">
      <w:pPr>
        <w:pStyle w:val="Footer"/>
        <w:tabs>
          <w:tab w:val="clear" w:pos="4320"/>
          <w:tab w:val="clear" w:pos="8640"/>
        </w:tabs>
        <w:ind w:firstLine="720"/>
        <w:rPr>
          <w:rFonts w:ascii="Arial" w:hAnsi="Arial" w:cs="Arial"/>
          <w:sz w:val="22"/>
          <w:szCs w:val="22"/>
        </w:rPr>
      </w:pPr>
      <w:r w:rsidRPr="00E51038">
        <w:rPr>
          <w:rFonts w:ascii="Arial" w:hAnsi="Arial" w:cs="Arial"/>
          <w:sz w:val="22"/>
          <w:szCs w:val="22"/>
        </w:rPr>
        <w:tab/>
        <w:t>a 35-hour workweek;</w:t>
      </w:r>
    </w:p>
    <w:p w14:paraId="7F7CA1AD" w14:textId="77777777" w:rsidR="00435A38" w:rsidRPr="00E51038" w:rsidRDefault="00435A38" w:rsidP="00435A38">
      <w:pPr>
        <w:pStyle w:val="Footer"/>
        <w:tabs>
          <w:tab w:val="clear" w:pos="4320"/>
          <w:tab w:val="clear" w:pos="8640"/>
        </w:tabs>
        <w:ind w:firstLine="720"/>
        <w:rPr>
          <w:rFonts w:ascii="Arial" w:hAnsi="Arial" w:cs="Arial"/>
          <w:sz w:val="22"/>
          <w:szCs w:val="22"/>
        </w:rPr>
      </w:pPr>
      <w:r w:rsidRPr="00E51038">
        <w:rPr>
          <w:rFonts w:ascii="Arial" w:hAnsi="Arial" w:cs="Arial"/>
          <w:sz w:val="22"/>
          <w:szCs w:val="22"/>
        </w:rPr>
        <w:t>c.</w:t>
      </w:r>
      <w:r w:rsidRPr="00E51038">
        <w:rPr>
          <w:rFonts w:ascii="Arial" w:hAnsi="Arial" w:cs="Arial"/>
          <w:sz w:val="22"/>
          <w:szCs w:val="22"/>
        </w:rPr>
        <w:tab/>
        <w:t>That if work is terminated for any reason, a student has 48 hours to return to</w:t>
      </w:r>
    </w:p>
    <w:p w14:paraId="6B535E49" w14:textId="77777777" w:rsidR="00435A38" w:rsidRPr="00E51038" w:rsidRDefault="00435A38" w:rsidP="00435A38">
      <w:pPr>
        <w:pStyle w:val="Footer"/>
        <w:tabs>
          <w:tab w:val="clear" w:pos="4320"/>
          <w:tab w:val="clear" w:pos="8640"/>
        </w:tabs>
        <w:ind w:firstLine="720"/>
        <w:rPr>
          <w:rFonts w:ascii="Arial" w:hAnsi="Arial" w:cs="Arial"/>
          <w:sz w:val="22"/>
          <w:szCs w:val="22"/>
        </w:rPr>
      </w:pPr>
      <w:r w:rsidRPr="00E51038">
        <w:rPr>
          <w:rFonts w:ascii="Arial" w:hAnsi="Arial" w:cs="Arial"/>
          <w:sz w:val="22"/>
          <w:szCs w:val="22"/>
        </w:rPr>
        <w:tab/>
        <w:t>school or find a new job;</w:t>
      </w:r>
    </w:p>
    <w:p w14:paraId="7471F427" w14:textId="6F26AB09" w:rsidR="00996C5E" w:rsidRDefault="000227B4" w:rsidP="00435A38">
      <w:pPr>
        <w:rPr>
          <w:rFonts w:ascii="Arial" w:hAnsi="Arial" w:cs="Arial"/>
          <w:sz w:val="22"/>
          <w:szCs w:val="22"/>
        </w:rPr>
      </w:pPr>
      <w:r>
        <w:rPr>
          <w:rFonts w:ascii="Arial" w:hAnsi="Arial" w:cs="Arial"/>
          <w:sz w:val="22"/>
          <w:szCs w:val="22"/>
        </w:rPr>
        <w:t xml:space="preserve">           </w:t>
      </w:r>
      <w:r w:rsidR="00435A38" w:rsidRPr="00E51038">
        <w:rPr>
          <w:rFonts w:ascii="Arial" w:hAnsi="Arial" w:cs="Arial"/>
          <w:sz w:val="22"/>
          <w:szCs w:val="22"/>
        </w:rPr>
        <w:t>d.         That if a new job is secured, a new work permit must be filed.</w:t>
      </w:r>
    </w:p>
    <w:p w14:paraId="4A28F411" w14:textId="77777777" w:rsidR="00CE127F" w:rsidRPr="003D688B" w:rsidRDefault="00CE127F" w:rsidP="00C904A3">
      <w:pPr>
        <w:pStyle w:val="NormalWeb"/>
        <w:spacing w:before="0" w:beforeAutospacing="0" w:after="0" w:afterAutospacing="0"/>
        <w:jc w:val="center"/>
        <w:rPr>
          <w:color w:val="000000" w:themeColor="text1"/>
        </w:rPr>
      </w:pPr>
      <w:r w:rsidRPr="003D688B">
        <w:rPr>
          <w:rFonts w:ascii="Arial" w:hAnsi="Arial" w:cs="Arial"/>
          <w:b/>
          <w:bCs/>
          <w:color w:val="000000" w:themeColor="text1"/>
          <w:sz w:val="28"/>
          <w:szCs w:val="28"/>
          <w:u w:val="single"/>
        </w:rPr>
        <w:t>STUDENT CODE OF CONDUCT</w:t>
      </w:r>
    </w:p>
    <w:p w14:paraId="2028096B" w14:textId="77777777" w:rsidR="00CE127F" w:rsidRPr="003D688B" w:rsidRDefault="00CE127F" w:rsidP="00CE127F">
      <w:pPr>
        <w:rPr>
          <w:color w:val="000000" w:themeColor="text1"/>
        </w:rPr>
      </w:pPr>
    </w:p>
    <w:p w14:paraId="3AFE0E29" w14:textId="77777777" w:rsidR="00CE127F" w:rsidRPr="003D688B" w:rsidRDefault="00CE127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Student Code of Conduct</w:t>
      </w:r>
      <w:r w:rsidRPr="003D688B">
        <w:rPr>
          <w:rStyle w:val="apple-tab-span"/>
          <w:rFonts w:ascii="Arial" w:hAnsi="Arial" w:cs="Arial"/>
          <w:color w:val="000000" w:themeColor="text1"/>
          <w:sz w:val="22"/>
          <w:szCs w:val="22"/>
        </w:rPr>
        <w:tab/>
      </w:r>
    </w:p>
    <w:p w14:paraId="72055A20" w14:textId="70491231" w:rsidR="005245A4" w:rsidRPr="003D688B" w:rsidRDefault="00EB59A1" w:rsidP="00CE127F">
      <w:pPr>
        <w:pStyle w:val="NormalWeb"/>
        <w:spacing w:before="0" w:beforeAutospacing="0" w:after="0" w:afterAutospacing="0"/>
        <w:rPr>
          <w:rFonts w:ascii="Arial" w:hAnsi="Arial" w:cs="Arial"/>
          <w:color w:val="000000" w:themeColor="text1"/>
          <w:sz w:val="22"/>
          <w:szCs w:val="22"/>
        </w:rPr>
      </w:pPr>
      <w:r w:rsidRPr="003D688B">
        <w:rPr>
          <w:rFonts w:ascii="Arial" w:hAnsi="Arial" w:cs="Arial"/>
          <w:color w:val="000000" w:themeColor="text1"/>
          <w:sz w:val="22"/>
          <w:szCs w:val="22"/>
        </w:rPr>
        <w:t>The purpose and intent of this Code of Conduct is to maintain an appropriate education</w:t>
      </w:r>
      <w:r w:rsidR="00F21923" w:rsidRPr="003D688B">
        <w:rPr>
          <w:rFonts w:ascii="Arial" w:hAnsi="Arial" w:cs="Arial"/>
          <w:color w:val="000000" w:themeColor="text1"/>
          <w:sz w:val="22"/>
          <w:szCs w:val="22"/>
        </w:rPr>
        <w:t>al</w:t>
      </w:r>
      <w:r w:rsidRPr="003D688B">
        <w:rPr>
          <w:rFonts w:ascii="Arial" w:hAnsi="Arial" w:cs="Arial"/>
          <w:color w:val="000000" w:themeColor="text1"/>
          <w:sz w:val="22"/>
          <w:szCs w:val="22"/>
        </w:rPr>
        <w:t xml:space="preserve"> climate.</w:t>
      </w:r>
      <w:r w:rsidR="00D1060D" w:rsidRPr="003D688B">
        <w:rPr>
          <w:rFonts w:ascii="Arial" w:hAnsi="Arial" w:cs="Arial"/>
          <w:color w:val="000000" w:themeColor="text1"/>
          <w:sz w:val="22"/>
          <w:szCs w:val="22"/>
        </w:rPr>
        <w:t xml:space="preserve">  Violation of the Code of</w:t>
      </w:r>
      <w:r w:rsidR="002D6AE8" w:rsidRPr="003D688B">
        <w:rPr>
          <w:rFonts w:ascii="Arial" w:hAnsi="Arial" w:cs="Arial"/>
          <w:color w:val="000000" w:themeColor="text1"/>
          <w:sz w:val="22"/>
          <w:szCs w:val="22"/>
        </w:rPr>
        <w:t xml:space="preserve"> Conduct may result in verbal warning,</w:t>
      </w:r>
      <w:r w:rsidR="00D1060D" w:rsidRPr="003D688B">
        <w:rPr>
          <w:rFonts w:ascii="Arial" w:hAnsi="Arial" w:cs="Arial"/>
          <w:color w:val="000000" w:themeColor="text1"/>
          <w:sz w:val="22"/>
          <w:szCs w:val="22"/>
        </w:rPr>
        <w:t xml:space="preserve"> written warning</w:t>
      </w:r>
      <w:r w:rsidR="007A541B" w:rsidRPr="003D688B">
        <w:rPr>
          <w:rFonts w:ascii="Arial" w:hAnsi="Arial" w:cs="Arial"/>
          <w:color w:val="000000" w:themeColor="text1"/>
          <w:sz w:val="22"/>
          <w:szCs w:val="22"/>
        </w:rPr>
        <w:t>, referral to school counselor</w:t>
      </w:r>
      <w:r w:rsidR="00D1060D" w:rsidRPr="003D688B">
        <w:rPr>
          <w:rFonts w:ascii="Arial" w:hAnsi="Arial" w:cs="Arial"/>
          <w:color w:val="000000" w:themeColor="text1"/>
          <w:sz w:val="22"/>
          <w:szCs w:val="22"/>
        </w:rPr>
        <w:t xml:space="preserve">, parental </w:t>
      </w:r>
      <w:r w:rsidR="0032788B" w:rsidRPr="003D688B">
        <w:rPr>
          <w:rFonts w:ascii="Arial" w:hAnsi="Arial" w:cs="Arial"/>
          <w:color w:val="000000" w:themeColor="text1"/>
          <w:sz w:val="22"/>
          <w:szCs w:val="22"/>
        </w:rPr>
        <w:t>contact or conference</w:t>
      </w:r>
      <w:r w:rsidR="00D1060D" w:rsidRPr="003D688B">
        <w:rPr>
          <w:rFonts w:ascii="Arial" w:hAnsi="Arial" w:cs="Arial"/>
          <w:color w:val="000000" w:themeColor="text1"/>
          <w:sz w:val="22"/>
          <w:szCs w:val="22"/>
        </w:rPr>
        <w:t>, in-school detention, Thursday school, community service, emergency removal, referral to law enforcement agencies, suspension</w:t>
      </w:r>
      <w:r w:rsidR="006113AC" w:rsidRPr="003D688B">
        <w:rPr>
          <w:rFonts w:ascii="Arial" w:hAnsi="Arial" w:cs="Arial"/>
          <w:color w:val="000000" w:themeColor="text1"/>
          <w:sz w:val="22"/>
          <w:szCs w:val="22"/>
        </w:rPr>
        <w:t xml:space="preserve"> (up to 10 days)</w:t>
      </w:r>
      <w:r w:rsidR="00D1060D" w:rsidRPr="003D688B">
        <w:rPr>
          <w:rFonts w:ascii="Arial" w:hAnsi="Arial" w:cs="Arial"/>
          <w:color w:val="000000" w:themeColor="text1"/>
          <w:sz w:val="22"/>
          <w:szCs w:val="22"/>
        </w:rPr>
        <w:t xml:space="preserve"> or </w:t>
      </w:r>
      <w:proofErr w:type="gramStart"/>
      <w:r w:rsidR="00D1060D" w:rsidRPr="003D688B">
        <w:rPr>
          <w:rFonts w:ascii="Arial" w:hAnsi="Arial" w:cs="Arial"/>
          <w:color w:val="000000" w:themeColor="text1"/>
          <w:sz w:val="22"/>
          <w:szCs w:val="22"/>
        </w:rPr>
        <w:t>expulsion</w:t>
      </w:r>
      <w:r w:rsidR="002D31EF" w:rsidRPr="003D688B">
        <w:rPr>
          <w:rFonts w:ascii="Arial" w:hAnsi="Arial" w:cs="Arial"/>
          <w:color w:val="000000" w:themeColor="text1"/>
          <w:sz w:val="22"/>
          <w:szCs w:val="22"/>
        </w:rPr>
        <w:t xml:space="preserve">  The</w:t>
      </w:r>
      <w:proofErr w:type="gramEnd"/>
      <w:r w:rsidR="002D31EF" w:rsidRPr="003D688B">
        <w:rPr>
          <w:rFonts w:ascii="Arial" w:hAnsi="Arial" w:cs="Arial"/>
          <w:color w:val="000000" w:themeColor="text1"/>
          <w:sz w:val="22"/>
          <w:szCs w:val="22"/>
        </w:rPr>
        <w:t xml:space="preserve"> </w:t>
      </w:r>
      <w:r w:rsidR="006113AC" w:rsidRPr="003D688B">
        <w:rPr>
          <w:rFonts w:ascii="Arial" w:hAnsi="Arial" w:cs="Arial"/>
          <w:color w:val="000000" w:themeColor="text1"/>
          <w:sz w:val="22"/>
          <w:szCs w:val="22"/>
        </w:rPr>
        <w:t>Superintendent is the only individual</w:t>
      </w:r>
      <w:r w:rsidR="002D31EF" w:rsidRPr="003D688B">
        <w:rPr>
          <w:rFonts w:ascii="Arial" w:hAnsi="Arial" w:cs="Arial"/>
          <w:color w:val="000000" w:themeColor="text1"/>
          <w:sz w:val="22"/>
          <w:szCs w:val="22"/>
        </w:rPr>
        <w:t xml:space="preserve"> who may impose an expulsion. </w:t>
      </w:r>
    </w:p>
    <w:p w14:paraId="594F4CD6" w14:textId="77777777" w:rsidR="0061321C" w:rsidRPr="003D688B" w:rsidRDefault="0061321C" w:rsidP="00CE127F">
      <w:pPr>
        <w:pStyle w:val="NormalWeb"/>
        <w:spacing w:before="0" w:beforeAutospacing="0" w:after="0" w:afterAutospacing="0"/>
        <w:rPr>
          <w:rFonts w:ascii="Arial" w:hAnsi="Arial" w:cs="Arial"/>
          <w:color w:val="000000" w:themeColor="text1"/>
          <w:sz w:val="22"/>
          <w:szCs w:val="22"/>
        </w:rPr>
      </w:pPr>
    </w:p>
    <w:p w14:paraId="3190E09D" w14:textId="77777777" w:rsidR="005245A4" w:rsidRPr="003D688B" w:rsidRDefault="005245A4" w:rsidP="005245A4">
      <w:pPr>
        <w:pStyle w:val="NormalWeb"/>
        <w:spacing w:before="0" w:beforeAutospacing="0" w:after="0" w:afterAutospacing="0"/>
        <w:ind w:firstLine="720"/>
        <w:rPr>
          <w:rFonts w:ascii="Arial" w:hAnsi="Arial" w:cs="Arial"/>
          <w:color w:val="000000" w:themeColor="text1"/>
          <w:sz w:val="22"/>
          <w:szCs w:val="22"/>
        </w:rPr>
      </w:pPr>
      <w:r w:rsidRPr="003D688B">
        <w:rPr>
          <w:rFonts w:ascii="Arial" w:hAnsi="Arial" w:cs="Arial"/>
          <w:color w:val="000000" w:themeColor="text1"/>
          <w:sz w:val="22"/>
          <w:szCs w:val="22"/>
        </w:rPr>
        <w:t>In addition, this Code of Conduct includes:</w:t>
      </w:r>
    </w:p>
    <w:p w14:paraId="4B6D9767" w14:textId="2F8B8A68" w:rsidR="005245A4" w:rsidRPr="003D688B" w:rsidRDefault="005245A4" w:rsidP="00DC7138">
      <w:pPr>
        <w:pStyle w:val="NormalWeb"/>
        <w:numPr>
          <w:ilvl w:val="1"/>
          <w:numId w:val="5"/>
        </w:numPr>
        <w:spacing w:before="0" w:beforeAutospacing="0" w:after="0" w:afterAutospacing="0"/>
        <w:rPr>
          <w:color w:val="000000" w:themeColor="text1"/>
        </w:rPr>
      </w:pPr>
      <w:r w:rsidRPr="003D688B">
        <w:rPr>
          <w:rFonts w:ascii="Arial" w:hAnsi="Arial" w:cs="Arial"/>
          <w:color w:val="000000" w:themeColor="text1"/>
          <w:sz w:val="22"/>
          <w:szCs w:val="22"/>
        </w:rPr>
        <w:t xml:space="preserve">Misconduct by a </w:t>
      </w:r>
      <w:r w:rsidR="003111DC" w:rsidRPr="003D688B">
        <w:rPr>
          <w:rFonts w:ascii="Arial" w:hAnsi="Arial" w:cs="Arial"/>
          <w:color w:val="000000" w:themeColor="text1"/>
          <w:sz w:val="22"/>
          <w:szCs w:val="22"/>
        </w:rPr>
        <w:t>pupil</w:t>
      </w:r>
      <w:r w:rsidRPr="003D688B">
        <w:rPr>
          <w:rFonts w:ascii="Arial" w:hAnsi="Arial" w:cs="Arial"/>
          <w:color w:val="000000" w:themeColor="text1"/>
          <w:sz w:val="22"/>
          <w:szCs w:val="22"/>
        </w:rPr>
        <w:t xml:space="preserve"> that occurs off school district property but is connected to activities or incidents that have occurred on school district property; and</w:t>
      </w:r>
    </w:p>
    <w:p w14:paraId="7321197B" w14:textId="1986A1A5" w:rsidR="005245A4" w:rsidRPr="003D688B" w:rsidRDefault="00497BD3" w:rsidP="00DC7138">
      <w:pPr>
        <w:pStyle w:val="NormalWeb"/>
        <w:numPr>
          <w:ilvl w:val="1"/>
          <w:numId w:val="5"/>
        </w:numPr>
        <w:spacing w:before="0" w:beforeAutospacing="0" w:after="0" w:afterAutospacing="0"/>
        <w:rPr>
          <w:color w:val="000000" w:themeColor="text1"/>
        </w:rPr>
      </w:pPr>
      <w:r w:rsidRPr="003D688B">
        <w:rPr>
          <w:rFonts w:ascii="Arial" w:hAnsi="Arial" w:cs="Arial"/>
          <w:color w:val="000000" w:themeColor="text1"/>
          <w:sz w:val="22"/>
          <w:szCs w:val="22"/>
        </w:rPr>
        <w:t>Misconduct by a pupil</w:t>
      </w:r>
      <w:r w:rsidR="005245A4" w:rsidRPr="003D688B">
        <w:rPr>
          <w:rFonts w:ascii="Arial" w:hAnsi="Arial" w:cs="Arial"/>
          <w:color w:val="000000" w:themeColor="text1"/>
          <w:sz w:val="22"/>
          <w:szCs w:val="22"/>
        </w:rPr>
        <w:t xml:space="preserve"> that, regardless of where it occurs, is directed at a district official or employee or the property of an official or employee. </w:t>
      </w:r>
    </w:p>
    <w:p w14:paraId="3F720EE4" w14:textId="0EAA4D83" w:rsidR="00CE127F" w:rsidRPr="003D688B" w:rsidRDefault="006B1362" w:rsidP="00DC7138">
      <w:pPr>
        <w:pStyle w:val="NormalWeb"/>
        <w:numPr>
          <w:ilvl w:val="1"/>
          <w:numId w:val="5"/>
        </w:numPr>
        <w:spacing w:before="0" w:beforeAutospacing="0" w:after="0" w:afterAutospacing="0"/>
        <w:rPr>
          <w:color w:val="000000" w:themeColor="text1"/>
        </w:rPr>
      </w:pPr>
      <w:r w:rsidRPr="003D688B">
        <w:rPr>
          <w:rFonts w:ascii="Arial" w:hAnsi="Arial" w:cs="Arial"/>
          <w:color w:val="000000" w:themeColor="text1"/>
          <w:sz w:val="22"/>
          <w:szCs w:val="22"/>
        </w:rPr>
        <w:t>U</w:t>
      </w:r>
      <w:r w:rsidR="00CE127F" w:rsidRPr="003D688B">
        <w:rPr>
          <w:rFonts w:ascii="Arial" w:hAnsi="Arial" w:cs="Arial"/>
          <w:color w:val="000000" w:themeColor="text1"/>
          <w:sz w:val="22"/>
          <w:szCs w:val="22"/>
        </w:rPr>
        <w:t>nruly charges may be filed in juvenile court against a student who continually violates the Student Conduct Code.</w:t>
      </w:r>
    </w:p>
    <w:p w14:paraId="3F6B74F2" w14:textId="7D77B047" w:rsidR="00BE39E4" w:rsidRPr="003D688B" w:rsidRDefault="00BB03AF" w:rsidP="00DC7138">
      <w:pPr>
        <w:pStyle w:val="NormalWeb"/>
        <w:numPr>
          <w:ilvl w:val="1"/>
          <w:numId w:val="5"/>
        </w:numPr>
        <w:spacing w:before="0" w:beforeAutospacing="0" w:after="0" w:afterAutospacing="0"/>
        <w:rPr>
          <w:color w:val="000000" w:themeColor="text1"/>
        </w:rPr>
      </w:pPr>
      <w:r w:rsidRPr="003D688B">
        <w:rPr>
          <w:rFonts w:ascii="Arial" w:hAnsi="Arial" w:cs="Arial"/>
          <w:color w:val="000000" w:themeColor="text1"/>
          <w:sz w:val="22"/>
          <w:szCs w:val="22"/>
        </w:rPr>
        <w:t>Students are dul</w:t>
      </w:r>
      <w:r w:rsidR="00BE39E4" w:rsidRPr="003D688B">
        <w:rPr>
          <w:rFonts w:ascii="Arial" w:hAnsi="Arial" w:cs="Arial"/>
          <w:color w:val="000000" w:themeColor="text1"/>
          <w:sz w:val="22"/>
          <w:szCs w:val="22"/>
        </w:rPr>
        <w:t>y informed that their behavior may be monitored on school property and/or adjacent property by security cameras.</w:t>
      </w:r>
    </w:p>
    <w:p w14:paraId="7F00B5E7" w14:textId="77777777" w:rsidR="0061321C" w:rsidRPr="003D688B" w:rsidRDefault="0061321C" w:rsidP="0061321C">
      <w:pPr>
        <w:pStyle w:val="NormalWeb"/>
        <w:spacing w:before="0" w:beforeAutospacing="0" w:after="0" w:afterAutospacing="0"/>
        <w:ind w:left="1440"/>
        <w:rPr>
          <w:color w:val="000000" w:themeColor="text1"/>
        </w:rPr>
      </w:pPr>
    </w:p>
    <w:p w14:paraId="282822A2" w14:textId="10C303EF" w:rsidR="0061321C" w:rsidRPr="003D688B" w:rsidRDefault="001A67E9" w:rsidP="00F65F99">
      <w:pPr>
        <w:pStyle w:val="NormalWeb"/>
        <w:spacing w:before="0" w:beforeAutospacing="0" w:after="0" w:afterAutospacing="0"/>
        <w:rPr>
          <w:rFonts w:ascii="Arial" w:hAnsi="Arial" w:cs="Arial"/>
          <w:color w:val="000000" w:themeColor="text1"/>
          <w:sz w:val="22"/>
          <w:szCs w:val="22"/>
        </w:rPr>
      </w:pPr>
      <w:r w:rsidRPr="003D688B">
        <w:rPr>
          <w:rFonts w:ascii="Arial" w:hAnsi="Arial" w:cs="Arial"/>
          <w:color w:val="000000" w:themeColor="text1"/>
          <w:sz w:val="22"/>
          <w:szCs w:val="22"/>
        </w:rPr>
        <w:t xml:space="preserve">The Pioneer Career Center is an extension of our school program; therefore, students who elect to attend the career center are subject to disciplinary action based upon the Student Code of Conduct of either Galion High School and/or the Pioneer Career Center.  Consequently, conduct and/or involvement in any activity that may or does result in disciplinary action by one school may be grounds for similar disciplinary action by the other school.  </w:t>
      </w:r>
    </w:p>
    <w:p w14:paraId="52439990" w14:textId="77777777" w:rsidR="0061321C" w:rsidRPr="003D688B" w:rsidRDefault="0061321C" w:rsidP="00CE127F">
      <w:pPr>
        <w:pStyle w:val="NormalWeb"/>
        <w:spacing w:before="0" w:beforeAutospacing="0" w:after="0" w:afterAutospacing="0"/>
        <w:rPr>
          <w:rFonts w:eastAsia="Times New Roman"/>
          <w:color w:val="000000" w:themeColor="text1"/>
        </w:rPr>
      </w:pPr>
    </w:p>
    <w:p w14:paraId="453DC764" w14:textId="580189A3" w:rsidR="00CE127F" w:rsidRPr="003D688B" w:rsidRDefault="00CE127F" w:rsidP="000227B4">
      <w:pPr>
        <w:pStyle w:val="NormalWeb"/>
        <w:spacing w:before="0" w:beforeAutospacing="0" w:after="0" w:afterAutospacing="0"/>
        <w:rPr>
          <w:color w:val="000000" w:themeColor="text1"/>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6E172177" w14:textId="7DDA57A6" w:rsidR="00CE127F" w:rsidRPr="003D688B" w:rsidRDefault="00CE127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 xml:space="preserve">Misconduct for which Suspension </w:t>
      </w:r>
      <w:r w:rsidR="005327FE" w:rsidRPr="003D688B">
        <w:rPr>
          <w:rFonts w:ascii="Arial" w:hAnsi="Arial" w:cs="Arial"/>
          <w:b/>
          <w:bCs/>
          <w:color w:val="000000" w:themeColor="text1"/>
          <w:sz w:val="22"/>
          <w:szCs w:val="22"/>
          <w:u w:val="single"/>
        </w:rPr>
        <w:t xml:space="preserve">(1-10) </w:t>
      </w:r>
      <w:r w:rsidRPr="003D688B">
        <w:rPr>
          <w:rFonts w:ascii="Arial" w:hAnsi="Arial" w:cs="Arial"/>
          <w:b/>
          <w:bCs/>
          <w:color w:val="000000" w:themeColor="text1"/>
          <w:sz w:val="22"/>
          <w:szCs w:val="22"/>
          <w:u w:val="single"/>
        </w:rPr>
        <w:t>or Expulsion</w:t>
      </w:r>
      <w:r w:rsidR="00BE0FA9" w:rsidRPr="003D688B">
        <w:rPr>
          <w:rFonts w:ascii="Arial" w:hAnsi="Arial" w:cs="Arial"/>
          <w:b/>
          <w:bCs/>
          <w:color w:val="000000" w:themeColor="text1"/>
          <w:sz w:val="22"/>
          <w:szCs w:val="22"/>
          <w:u w:val="single"/>
        </w:rPr>
        <w:t xml:space="preserve"> </w:t>
      </w:r>
      <w:r w:rsidR="00635305" w:rsidRPr="003D688B">
        <w:rPr>
          <w:rFonts w:ascii="Arial" w:hAnsi="Arial" w:cs="Arial"/>
          <w:b/>
          <w:bCs/>
          <w:color w:val="000000" w:themeColor="text1"/>
          <w:sz w:val="22"/>
          <w:szCs w:val="22"/>
          <w:u w:val="single"/>
        </w:rPr>
        <w:t>(1-80 days)</w:t>
      </w:r>
      <w:r w:rsidRPr="003D688B">
        <w:rPr>
          <w:rFonts w:ascii="Arial" w:hAnsi="Arial" w:cs="Arial"/>
          <w:b/>
          <w:bCs/>
          <w:color w:val="000000" w:themeColor="text1"/>
          <w:sz w:val="22"/>
          <w:szCs w:val="22"/>
          <w:u w:val="single"/>
        </w:rPr>
        <w:t xml:space="preserve"> may be imposed</w:t>
      </w:r>
    </w:p>
    <w:p w14:paraId="23A09D9E" w14:textId="1CDE9032" w:rsidR="00C26E44" w:rsidRPr="003D688B" w:rsidRDefault="00C26E44" w:rsidP="00BD77A0">
      <w:pPr>
        <w:rPr>
          <w:rFonts w:ascii="Arial" w:hAnsi="Arial" w:cs="Arial"/>
          <w:color w:val="000000" w:themeColor="text1"/>
          <w:sz w:val="22"/>
          <w:szCs w:val="22"/>
        </w:rPr>
      </w:pPr>
      <w:r w:rsidRPr="003D688B">
        <w:rPr>
          <w:rFonts w:ascii="Arial" w:hAnsi="Arial" w:cs="Arial"/>
          <w:color w:val="000000" w:themeColor="text1"/>
          <w:sz w:val="22"/>
          <w:szCs w:val="22"/>
        </w:rPr>
        <w:t xml:space="preserve">Students are to remain at home during school hours while on suspension.  The absence of a student on suspension is </w:t>
      </w:r>
      <w:r w:rsidRPr="003D688B">
        <w:rPr>
          <w:rFonts w:ascii="Arial" w:hAnsi="Arial" w:cs="Arial"/>
          <w:color w:val="000000" w:themeColor="text1"/>
          <w:sz w:val="22"/>
          <w:szCs w:val="22"/>
          <w:u w:val="single"/>
        </w:rPr>
        <w:t>unexcused</w:t>
      </w:r>
      <w:r w:rsidRPr="003D688B">
        <w:rPr>
          <w:rFonts w:ascii="Arial" w:hAnsi="Arial" w:cs="Arial"/>
          <w:color w:val="000000" w:themeColor="text1"/>
          <w:sz w:val="22"/>
          <w:szCs w:val="22"/>
        </w:rPr>
        <w:t>. The student may make up work missed and may earn credit (e.g. quizze</w:t>
      </w:r>
      <w:r w:rsidR="00574537" w:rsidRPr="003D688B">
        <w:rPr>
          <w:rFonts w:ascii="Arial" w:hAnsi="Arial" w:cs="Arial"/>
          <w:color w:val="000000" w:themeColor="text1"/>
          <w:sz w:val="22"/>
          <w:szCs w:val="22"/>
        </w:rPr>
        <w:t>s, homework, t</w:t>
      </w:r>
      <w:r w:rsidR="002614CF" w:rsidRPr="003D688B">
        <w:rPr>
          <w:rFonts w:ascii="Arial" w:hAnsi="Arial" w:cs="Arial"/>
          <w:color w:val="000000" w:themeColor="text1"/>
          <w:sz w:val="22"/>
          <w:szCs w:val="22"/>
        </w:rPr>
        <w:t xml:space="preserve">ests, reports, etc.).  </w:t>
      </w:r>
      <w:r w:rsidRPr="003D688B">
        <w:rPr>
          <w:rFonts w:ascii="Arial" w:hAnsi="Arial" w:cs="Arial"/>
          <w:color w:val="000000" w:themeColor="text1"/>
          <w:sz w:val="22"/>
          <w:szCs w:val="22"/>
        </w:rPr>
        <w:t xml:space="preserve"> </w:t>
      </w:r>
    </w:p>
    <w:p w14:paraId="117ADC14" w14:textId="77777777" w:rsidR="00C26E44" w:rsidRPr="003D688B" w:rsidRDefault="00C26E44" w:rsidP="00C26E44">
      <w:pPr>
        <w:rPr>
          <w:rFonts w:ascii="Arial" w:hAnsi="Arial" w:cs="Arial"/>
          <w:color w:val="000000" w:themeColor="text1"/>
          <w:sz w:val="22"/>
          <w:szCs w:val="22"/>
        </w:rPr>
      </w:pPr>
    </w:p>
    <w:p w14:paraId="3159B093" w14:textId="4038965E" w:rsidR="00C26E44" w:rsidRPr="003D688B" w:rsidRDefault="00C26E44" w:rsidP="00BD77A0">
      <w:pPr>
        <w:rPr>
          <w:rFonts w:ascii="Arial" w:hAnsi="Arial" w:cs="Arial"/>
          <w:color w:val="000000" w:themeColor="text1"/>
          <w:sz w:val="22"/>
          <w:szCs w:val="22"/>
        </w:rPr>
      </w:pPr>
      <w:r w:rsidRPr="003D688B">
        <w:rPr>
          <w:rFonts w:ascii="Arial" w:hAnsi="Arial" w:cs="Arial"/>
          <w:color w:val="000000" w:themeColor="text1"/>
          <w:sz w:val="22"/>
          <w:szCs w:val="22"/>
        </w:rPr>
        <w:t>During a period of suspension</w:t>
      </w:r>
      <w:r w:rsidR="00BE0FA9" w:rsidRPr="003D688B">
        <w:rPr>
          <w:rFonts w:ascii="Arial" w:hAnsi="Arial" w:cs="Arial"/>
          <w:color w:val="000000" w:themeColor="text1"/>
          <w:sz w:val="22"/>
          <w:szCs w:val="22"/>
        </w:rPr>
        <w:t>/expulsion</w:t>
      </w:r>
      <w:r w:rsidRPr="003D688B">
        <w:rPr>
          <w:rFonts w:ascii="Arial" w:hAnsi="Arial" w:cs="Arial"/>
          <w:color w:val="000000" w:themeColor="text1"/>
          <w:sz w:val="22"/>
          <w:szCs w:val="22"/>
        </w:rPr>
        <w:t>, a student is restricted from participating in or attending all school classes, programs, extracurricular activities (including practices, games or performances) and graduation ceremonies.  A suspension officially begins at 12:01 a.m. on the first designated suspension day (unless emergency removal of the student occurs, in which case the suspension beginning is designated as the time of removal) and ends at 12:01 a.m. on the first day to follow the last day of the suspension period.</w:t>
      </w:r>
    </w:p>
    <w:p w14:paraId="58D7D1EA" w14:textId="77777777" w:rsidR="00C26E44" w:rsidRPr="003D688B" w:rsidRDefault="00C26E44" w:rsidP="00C26E44">
      <w:pPr>
        <w:ind w:firstLine="720"/>
        <w:rPr>
          <w:rFonts w:ascii="Arial" w:hAnsi="Arial" w:cs="Arial"/>
          <w:color w:val="000000" w:themeColor="text1"/>
          <w:sz w:val="22"/>
          <w:szCs w:val="22"/>
        </w:rPr>
      </w:pPr>
    </w:p>
    <w:p w14:paraId="013EFB3F" w14:textId="2F846937" w:rsidR="00530D25" w:rsidRPr="003D688B" w:rsidRDefault="00C26E44" w:rsidP="00BD77A0">
      <w:pPr>
        <w:rPr>
          <w:rFonts w:ascii="Arial" w:hAnsi="Arial" w:cs="Arial"/>
          <w:color w:val="000000" w:themeColor="text1"/>
          <w:sz w:val="22"/>
          <w:szCs w:val="22"/>
        </w:rPr>
      </w:pPr>
      <w:r w:rsidRPr="003D688B">
        <w:rPr>
          <w:rFonts w:ascii="Arial" w:hAnsi="Arial" w:cs="Arial"/>
          <w:color w:val="000000" w:themeColor="text1"/>
          <w:sz w:val="22"/>
          <w:szCs w:val="22"/>
        </w:rPr>
        <w:t>A suspension beginning during one week and extending into the following week restricts the student from attending or participating in any school-sponsored activities over the weekend.  A student whose final day of suspension is on a Friday may attend or participate in school-sponsored activities on Saturday or Sunday.</w:t>
      </w:r>
    </w:p>
    <w:p w14:paraId="631779ED" w14:textId="77777777" w:rsidR="00574DF9" w:rsidRPr="003D688B" w:rsidRDefault="00574DF9" w:rsidP="00530D25">
      <w:pPr>
        <w:rPr>
          <w:rFonts w:ascii="Arial" w:hAnsi="Arial" w:cs="Arial"/>
          <w:color w:val="000000" w:themeColor="text1"/>
          <w:sz w:val="22"/>
          <w:szCs w:val="22"/>
        </w:rPr>
      </w:pPr>
    </w:p>
    <w:p w14:paraId="69769029" w14:textId="6CEBC4C5" w:rsidR="00530D25" w:rsidRPr="003D688B" w:rsidRDefault="008917C0" w:rsidP="00530D25">
      <w:pPr>
        <w:rPr>
          <w:rFonts w:ascii="Arial" w:hAnsi="Arial" w:cs="Arial"/>
          <w:b/>
          <w:color w:val="000000" w:themeColor="text1"/>
          <w:sz w:val="22"/>
          <w:szCs w:val="22"/>
          <w:u w:val="single"/>
        </w:rPr>
      </w:pPr>
      <w:r w:rsidRPr="003D688B">
        <w:rPr>
          <w:rFonts w:ascii="Arial" w:hAnsi="Arial" w:cs="Arial"/>
          <w:b/>
          <w:color w:val="000000" w:themeColor="text1"/>
          <w:sz w:val="22"/>
          <w:szCs w:val="22"/>
          <w:u w:val="single"/>
        </w:rPr>
        <w:t>In-</w:t>
      </w:r>
      <w:r w:rsidR="00530D25" w:rsidRPr="003D688B">
        <w:rPr>
          <w:rFonts w:ascii="Arial" w:hAnsi="Arial" w:cs="Arial"/>
          <w:b/>
          <w:color w:val="000000" w:themeColor="text1"/>
          <w:sz w:val="22"/>
          <w:szCs w:val="22"/>
          <w:u w:val="single"/>
        </w:rPr>
        <w:t>School Detention</w:t>
      </w:r>
    </w:p>
    <w:p w14:paraId="6A9CE807" w14:textId="2F781C4C" w:rsidR="00C26E44" w:rsidRPr="003D688B" w:rsidRDefault="00530D25" w:rsidP="00530D25">
      <w:pPr>
        <w:rPr>
          <w:rFonts w:ascii="Arial" w:hAnsi="Arial" w:cs="Arial"/>
          <w:color w:val="000000" w:themeColor="text1"/>
          <w:sz w:val="22"/>
          <w:szCs w:val="22"/>
        </w:rPr>
      </w:pPr>
      <w:r w:rsidRPr="003D688B">
        <w:rPr>
          <w:rFonts w:ascii="Arial" w:hAnsi="Arial" w:cs="Arial"/>
          <w:color w:val="000000" w:themeColor="text1"/>
          <w:sz w:val="22"/>
          <w:szCs w:val="22"/>
        </w:rPr>
        <w:t>In School Detention may be imposed as a disciplinary action to create a positive change in a student</w:t>
      </w:r>
      <w:r w:rsidR="00A47AA0" w:rsidRPr="003D688B">
        <w:rPr>
          <w:rFonts w:ascii="Arial" w:hAnsi="Arial" w:cs="Arial"/>
          <w:color w:val="000000" w:themeColor="text1"/>
          <w:sz w:val="22"/>
          <w:szCs w:val="22"/>
        </w:rPr>
        <w:t xml:space="preserve">s’ </w:t>
      </w:r>
      <w:r w:rsidRPr="003D688B">
        <w:rPr>
          <w:rFonts w:ascii="Arial" w:hAnsi="Arial" w:cs="Arial"/>
          <w:color w:val="000000" w:themeColor="text1"/>
          <w:sz w:val="22"/>
          <w:szCs w:val="22"/>
        </w:rPr>
        <w:t xml:space="preserve">behavior.  For an </w:t>
      </w:r>
      <w:r w:rsidR="00F002CF" w:rsidRPr="003D688B">
        <w:rPr>
          <w:rFonts w:ascii="Arial" w:hAnsi="Arial" w:cs="Arial"/>
          <w:color w:val="000000" w:themeColor="text1"/>
          <w:sz w:val="22"/>
          <w:szCs w:val="22"/>
        </w:rPr>
        <w:t>In-School</w:t>
      </w:r>
      <w:r w:rsidR="007C2BFD" w:rsidRPr="003D688B">
        <w:rPr>
          <w:rFonts w:ascii="Arial" w:hAnsi="Arial" w:cs="Arial"/>
          <w:color w:val="000000" w:themeColor="text1"/>
          <w:sz w:val="22"/>
          <w:szCs w:val="22"/>
        </w:rPr>
        <w:t xml:space="preserve"> Detention, credit may</w:t>
      </w:r>
      <w:r w:rsidRPr="003D688B">
        <w:rPr>
          <w:rFonts w:ascii="Arial" w:hAnsi="Arial" w:cs="Arial"/>
          <w:color w:val="000000" w:themeColor="text1"/>
          <w:sz w:val="22"/>
          <w:szCs w:val="22"/>
        </w:rPr>
        <w:t xml:space="preserve"> be given for all classroom assignments.</w:t>
      </w:r>
      <w:r w:rsidR="00C26E44" w:rsidRPr="003D688B">
        <w:rPr>
          <w:rFonts w:ascii="Arial" w:hAnsi="Arial" w:cs="Arial"/>
          <w:color w:val="000000" w:themeColor="text1"/>
          <w:sz w:val="22"/>
          <w:szCs w:val="22"/>
        </w:rPr>
        <w:t xml:space="preserve"> </w:t>
      </w:r>
    </w:p>
    <w:p w14:paraId="5D0F592E" w14:textId="45C1E625" w:rsidR="000C0820" w:rsidRDefault="000C0820" w:rsidP="004837D8">
      <w:pPr>
        <w:rPr>
          <w:rFonts w:ascii="Arial" w:hAnsi="Arial" w:cs="Arial"/>
          <w:b/>
          <w:color w:val="000000" w:themeColor="text1"/>
          <w:sz w:val="22"/>
          <w:szCs w:val="22"/>
          <w:u w:val="single"/>
        </w:rPr>
      </w:pPr>
    </w:p>
    <w:p w14:paraId="3AA6E7D1" w14:textId="45FAAF71" w:rsidR="00433A3C" w:rsidRDefault="00433A3C" w:rsidP="004837D8">
      <w:pPr>
        <w:rPr>
          <w:rFonts w:ascii="Arial" w:hAnsi="Arial" w:cs="Arial"/>
          <w:b/>
          <w:color w:val="000000" w:themeColor="text1"/>
          <w:sz w:val="22"/>
          <w:szCs w:val="22"/>
          <w:u w:val="single"/>
        </w:rPr>
      </w:pPr>
    </w:p>
    <w:p w14:paraId="3D296435" w14:textId="77F61D24" w:rsidR="006D6F1E" w:rsidRDefault="006D6F1E" w:rsidP="004837D8">
      <w:pPr>
        <w:rPr>
          <w:rFonts w:ascii="Arial" w:hAnsi="Arial" w:cs="Arial"/>
          <w:b/>
          <w:color w:val="000000" w:themeColor="text1"/>
          <w:sz w:val="22"/>
          <w:szCs w:val="22"/>
          <w:u w:val="single"/>
        </w:rPr>
      </w:pPr>
    </w:p>
    <w:p w14:paraId="37C8F0C1" w14:textId="77777777" w:rsidR="006D6F1E" w:rsidRDefault="006D6F1E" w:rsidP="004837D8">
      <w:pPr>
        <w:rPr>
          <w:rFonts w:ascii="Arial" w:hAnsi="Arial" w:cs="Arial"/>
          <w:b/>
          <w:color w:val="000000" w:themeColor="text1"/>
          <w:sz w:val="22"/>
          <w:szCs w:val="22"/>
          <w:u w:val="single"/>
        </w:rPr>
      </w:pPr>
    </w:p>
    <w:p w14:paraId="27286F23" w14:textId="77777777" w:rsidR="00433A3C" w:rsidRPr="003D688B" w:rsidRDefault="00433A3C" w:rsidP="004837D8">
      <w:pPr>
        <w:rPr>
          <w:rFonts w:ascii="Arial" w:hAnsi="Arial" w:cs="Arial"/>
          <w:b/>
          <w:color w:val="000000" w:themeColor="text1"/>
          <w:sz w:val="22"/>
          <w:szCs w:val="22"/>
          <w:u w:val="single"/>
        </w:rPr>
      </w:pPr>
    </w:p>
    <w:p w14:paraId="6365E0C8" w14:textId="08450A49" w:rsidR="006C6F2C" w:rsidRPr="003D688B" w:rsidRDefault="004837D8" w:rsidP="004837D8">
      <w:pPr>
        <w:rPr>
          <w:rFonts w:ascii="Arial" w:hAnsi="Arial" w:cs="Arial"/>
          <w:b/>
          <w:color w:val="000000" w:themeColor="text1"/>
          <w:sz w:val="22"/>
          <w:szCs w:val="22"/>
          <w:u w:val="single"/>
        </w:rPr>
      </w:pPr>
      <w:r w:rsidRPr="003D688B">
        <w:rPr>
          <w:rFonts w:ascii="Arial" w:hAnsi="Arial" w:cs="Arial"/>
          <w:b/>
          <w:color w:val="000000" w:themeColor="text1"/>
          <w:sz w:val="22"/>
          <w:szCs w:val="22"/>
          <w:u w:val="single"/>
        </w:rPr>
        <w:lastRenderedPageBreak/>
        <w:t>Thursday School</w:t>
      </w:r>
    </w:p>
    <w:p w14:paraId="5617A01A" w14:textId="66552E2B" w:rsidR="006C6F2C" w:rsidRPr="003D688B" w:rsidRDefault="006C6F2C" w:rsidP="006C6F2C">
      <w:pPr>
        <w:rPr>
          <w:rFonts w:ascii="Arial" w:hAnsi="Arial" w:cs="Arial"/>
          <w:color w:val="000000" w:themeColor="text1"/>
          <w:sz w:val="22"/>
          <w:szCs w:val="22"/>
        </w:rPr>
      </w:pPr>
      <w:r w:rsidRPr="003D688B">
        <w:rPr>
          <w:rFonts w:ascii="Arial" w:hAnsi="Arial" w:cs="Arial"/>
          <w:color w:val="000000" w:themeColor="text1"/>
          <w:sz w:val="22"/>
          <w:szCs w:val="22"/>
        </w:rPr>
        <w:t>Thursday School may be given as a means of correcting unacceptable behavior.  Thursday School will be held in the high school from 2:45 p.m. until 5:45 p.m.  You must bring educational materials and work during these hours.  Model behavior is expected during Thursday School and if not exhibited, the day will be forfe</w:t>
      </w:r>
      <w:r w:rsidR="00346E7F" w:rsidRPr="003D688B">
        <w:rPr>
          <w:rFonts w:ascii="Arial" w:hAnsi="Arial" w:cs="Arial"/>
          <w:color w:val="000000" w:themeColor="text1"/>
          <w:sz w:val="22"/>
          <w:szCs w:val="22"/>
        </w:rPr>
        <w:t>ited and further discipline</w:t>
      </w:r>
      <w:r w:rsidRPr="003D688B">
        <w:rPr>
          <w:rFonts w:ascii="Arial" w:hAnsi="Arial" w:cs="Arial"/>
          <w:color w:val="000000" w:themeColor="text1"/>
          <w:sz w:val="22"/>
          <w:szCs w:val="22"/>
        </w:rPr>
        <w:t xml:space="preserve"> may occur.  Medical documentation from a physician or death of relative are the only excused absences from Thursday School. If there are extenuating circumstances, the d</w:t>
      </w:r>
      <w:r w:rsidR="00B30827" w:rsidRPr="003D688B">
        <w:rPr>
          <w:rFonts w:ascii="Arial" w:hAnsi="Arial" w:cs="Arial"/>
          <w:color w:val="000000" w:themeColor="text1"/>
          <w:sz w:val="22"/>
          <w:szCs w:val="22"/>
        </w:rPr>
        <w:t>etention may be reassigned one t</w:t>
      </w:r>
      <w:r w:rsidRPr="003D688B">
        <w:rPr>
          <w:rFonts w:ascii="Arial" w:hAnsi="Arial" w:cs="Arial"/>
          <w:color w:val="000000" w:themeColor="text1"/>
          <w:sz w:val="22"/>
          <w:szCs w:val="22"/>
        </w:rPr>
        <w:t xml:space="preserve">ime. If the detention is missed a </w:t>
      </w:r>
      <w:r w:rsidR="000C1B67" w:rsidRPr="003D688B">
        <w:rPr>
          <w:rFonts w:ascii="Arial" w:hAnsi="Arial" w:cs="Arial"/>
          <w:color w:val="000000" w:themeColor="text1"/>
          <w:sz w:val="22"/>
          <w:szCs w:val="22"/>
        </w:rPr>
        <w:t>second-time</w:t>
      </w:r>
      <w:r w:rsidRPr="003D688B">
        <w:rPr>
          <w:rFonts w:ascii="Arial" w:hAnsi="Arial" w:cs="Arial"/>
          <w:color w:val="000000" w:themeColor="text1"/>
          <w:sz w:val="22"/>
          <w:szCs w:val="22"/>
        </w:rPr>
        <w:t xml:space="preserve"> further discipline </w:t>
      </w:r>
      <w:r w:rsidR="00DB6F82" w:rsidRPr="003D688B">
        <w:rPr>
          <w:rFonts w:ascii="Arial" w:hAnsi="Arial" w:cs="Arial"/>
          <w:color w:val="000000" w:themeColor="text1"/>
          <w:sz w:val="22"/>
          <w:szCs w:val="22"/>
        </w:rPr>
        <w:t>may</w:t>
      </w:r>
      <w:r w:rsidRPr="003D688B">
        <w:rPr>
          <w:rFonts w:ascii="Arial" w:hAnsi="Arial" w:cs="Arial"/>
          <w:color w:val="000000" w:themeColor="text1"/>
          <w:sz w:val="22"/>
          <w:szCs w:val="22"/>
        </w:rPr>
        <w:t xml:space="preserve"> be assigned.</w:t>
      </w:r>
    </w:p>
    <w:p w14:paraId="224058C9" w14:textId="77777777" w:rsidR="005153BC" w:rsidRPr="003D688B" w:rsidRDefault="005153BC" w:rsidP="006C6F2C">
      <w:pPr>
        <w:rPr>
          <w:rFonts w:ascii="Arial" w:hAnsi="Arial" w:cs="Arial"/>
          <w:color w:val="000000" w:themeColor="text1"/>
          <w:sz w:val="22"/>
          <w:szCs w:val="22"/>
        </w:rPr>
      </w:pPr>
    </w:p>
    <w:p w14:paraId="4E75A81B" w14:textId="5E8CB6C3" w:rsidR="009D58CC" w:rsidRPr="003D688B" w:rsidRDefault="009D58CC" w:rsidP="009D58CC">
      <w:pPr>
        <w:rPr>
          <w:rFonts w:ascii="Arial" w:hAnsi="Arial" w:cs="Arial"/>
          <w:color w:val="000000" w:themeColor="text1"/>
          <w:sz w:val="22"/>
          <w:szCs w:val="22"/>
        </w:rPr>
      </w:pPr>
      <w:r w:rsidRPr="003D688B">
        <w:rPr>
          <w:rFonts w:ascii="Arial" w:hAnsi="Arial" w:cs="Arial"/>
          <w:b/>
          <w:bCs/>
          <w:color w:val="000000" w:themeColor="text1"/>
          <w:sz w:val="22"/>
          <w:szCs w:val="22"/>
          <w:u w:val="single"/>
        </w:rPr>
        <w:t>Emergency removal</w:t>
      </w:r>
    </w:p>
    <w:p w14:paraId="7BE33F62" w14:textId="12BEF764" w:rsidR="009D58CC" w:rsidRPr="003D688B" w:rsidRDefault="009D58CC" w:rsidP="009D58CC">
      <w:pPr>
        <w:rPr>
          <w:rFonts w:ascii="Arial" w:hAnsi="Arial" w:cs="Arial"/>
          <w:color w:val="000000" w:themeColor="text1"/>
          <w:sz w:val="22"/>
          <w:szCs w:val="22"/>
        </w:rPr>
      </w:pPr>
      <w:r w:rsidRPr="003D688B">
        <w:rPr>
          <w:rFonts w:ascii="Arial" w:hAnsi="Arial" w:cs="Arial"/>
          <w:color w:val="000000" w:themeColor="text1"/>
          <w:sz w:val="22"/>
          <w:szCs w:val="22"/>
        </w:rPr>
        <w:t xml:space="preserve"> When circumstances are such that the student’s continuing presence in school is reasonably certain to pose a continuing danger to persons or property or an ongoing threat of disrupting the academic process taking place either within the classroom or elsewhere, on the school premises or any school-sponsored or related activities, the student may be immediately removed from the situation without complying with the notice and hearing requirements of suspensions and expulsions. If a student is removed under this provision, written notice of the reason(s) for the removal and written notice of the hearing to be held regarding the removal shall be given to the student as soon as practicable prior to the hearing. The hearing will be held within seventy-two (72) hours from the time the initial removal is ordered. The hearing shall be held in accordance with the procedure set forth pertaining to suspension and expulsion.</w:t>
      </w:r>
    </w:p>
    <w:p w14:paraId="7172B11D" w14:textId="77777777" w:rsidR="000227B4" w:rsidRPr="003D688B" w:rsidRDefault="000227B4" w:rsidP="00CE127F">
      <w:pPr>
        <w:pStyle w:val="NormalWeb"/>
        <w:spacing w:before="0" w:beforeAutospacing="0" w:after="0" w:afterAutospacing="0"/>
        <w:rPr>
          <w:rFonts w:eastAsia="Times New Roman"/>
          <w:color w:val="000000" w:themeColor="text1"/>
        </w:rPr>
      </w:pPr>
    </w:p>
    <w:p w14:paraId="3F1BD055" w14:textId="2CAF716A" w:rsidR="00D80618" w:rsidRPr="003D688B" w:rsidRDefault="00D27F09" w:rsidP="00CB01FB">
      <w:pPr>
        <w:rPr>
          <w:rFonts w:ascii="Arial" w:hAnsi="Arial" w:cs="Arial"/>
          <w:b/>
          <w:color w:val="000000" w:themeColor="text1"/>
          <w:sz w:val="22"/>
          <w:szCs w:val="22"/>
          <w:u w:val="thick"/>
        </w:rPr>
      </w:pPr>
      <w:r w:rsidRPr="003D688B">
        <w:rPr>
          <w:rFonts w:ascii="Arial" w:hAnsi="Arial" w:cs="Arial"/>
          <w:b/>
          <w:color w:val="000000" w:themeColor="text1"/>
          <w:sz w:val="22"/>
          <w:szCs w:val="22"/>
          <w:u w:val="thick"/>
        </w:rPr>
        <w:t>Campus Wear Attire</w:t>
      </w:r>
    </w:p>
    <w:p w14:paraId="29142E5D" w14:textId="5FD254B3" w:rsidR="00D80618" w:rsidRPr="003D688B" w:rsidRDefault="00D80618" w:rsidP="00D80618">
      <w:pPr>
        <w:pStyle w:val="BodyText"/>
        <w:rPr>
          <w:rFonts w:ascii="Arial" w:hAnsi="Arial" w:cs="Arial"/>
          <w:color w:val="000000" w:themeColor="text1"/>
          <w:sz w:val="22"/>
          <w:szCs w:val="22"/>
        </w:rPr>
      </w:pPr>
      <w:r w:rsidRPr="003D688B">
        <w:rPr>
          <w:rFonts w:ascii="Arial" w:hAnsi="Arial" w:cs="Arial"/>
          <w:color w:val="000000" w:themeColor="text1"/>
          <w:sz w:val="22"/>
          <w:szCs w:val="22"/>
        </w:rPr>
        <w:t xml:space="preserve">Acceptable dress must be appropriately sized and fitted. NO baggy, sagging, or excessively tight clothing is permitted. </w:t>
      </w:r>
      <w:r w:rsidRPr="003D688B">
        <w:rPr>
          <w:rFonts w:ascii="Arial" w:hAnsi="Arial" w:cs="Arial"/>
          <w:color w:val="000000" w:themeColor="text1"/>
          <w:sz w:val="22"/>
          <w:szCs w:val="22"/>
          <w:u w:val="single"/>
        </w:rPr>
        <w:t>Clothing that is distressed or that has rips/holes in it is not to be worn even with tights/sweats under</w:t>
      </w:r>
      <w:r w:rsidRPr="003D688B">
        <w:rPr>
          <w:rFonts w:ascii="Arial" w:hAnsi="Arial" w:cs="Arial"/>
          <w:color w:val="000000" w:themeColor="text1"/>
          <w:sz w:val="22"/>
          <w:szCs w:val="22"/>
        </w:rPr>
        <w:t>. Clothing with profane or obscene pictures and/or lettering or which refers to alcohol, tobacco, drugs, firearms, or related material is prohibited.</w:t>
      </w:r>
      <w:r w:rsidR="00CE6381" w:rsidRPr="003D688B">
        <w:rPr>
          <w:rFonts w:ascii="Arial" w:hAnsi="Arial" w:cs="Arial"/>
          <w:color w:val="000000" w:themeColor="text1"/>
          <w:sz w:val="22"/>
          <w:szCs w:val="22"/>
        </w:rPr>
        <w:t xml:space="preserve"> The j</w:t>
      </w:r>
      <w:r w:rsidRPr="003D688B">
        <w:rPr>
          <w:rFonts w:ascii="Arial" w:hAnsi="Arial" w:cs="Arial"/>
          <w:color w:val="000000" w:themeColor="text1"/>
          <w:sz w:val="22"/>
          <w:szCs w:val="22"/>
        </w:rPr>
        <w:t>udgment of an administrator in matters of dress and appearance is final. Attire cannot be altered and must conform to the following requirements:</w:t>
      </w:r>
    </w:p>
    <w:p w14:paraId="06436554" w14:textId="77777777" w:rsidR="00D80618" w:rsidRPr="003D688B" w:rsidRDefault="00D80618" w:rsidP="00D80618">
      <w:pPr>
        <w:jc w:val="center"/>
        <w:rPr>
          <w:rFonts w:ascii="Arial" w:hAnsi="Arial" w:cs="Arial"/>
          <w:color w:val="000000" w:themeColor="text1"/>
          <w:sz w:val="22"/>
          <w:szCs w:val="22"/>
        </w:rPr>
      </w:pPr>
    </w:p>
    <w:p w14:paraId="6292FC30" w14:textId="77777777" w:rsidR="00D80618" w:rsidRPr="003D688B" w:rsidRDefault="00D80618" w:rsidP="00D80618">
      <w:pPr>
        <w:numPr>
          <w:ilvl w:val="0"/>
          <w:numId w:val="49"/>
        </w:numPr>
        <w:rPr>
          <w:rFonts w:ascii="Arial" w:hAnsi="Arial" w:cs="Arial"/>
          <w:color w:val="000000" w:themeColor="text1"/>
          <w:sz w:val="22"/>
          <w:szCs w:val="22"/>
        </w:rPr>
      </w:pPr>
      <w:r w:rsidRPr="003D688B">
        <w:rPr>
          <w:rFonts w:ascii="Arial" w:hAnsi="Arial" w:cs="Arial"/>
          <w:color w:val="000000" w:themeColor="text1"/>
          <w:sz w:val="22"/>
          <w:szCs w:val="22"/>
        </w:rPr>
        <w:t>TOP</w:t>
      </w:r>
    </w:p>
    <w:p w14:paraId="3BE1B1E0" w14:textId="77777777" w:rsidR="00D80618" w:rsidRPr="003D688B" w:rsidRDefault="00D80618" w:rsidP="00D80618">
      <w:pPr>
        <w:ind w:left="1080"/>
        <w:rPr>
          <w:rFonts w:ascii="Arial" w:hAnsi="Arial" w:cs="Arial"/>
          <w:color w:val="000000" w:themeColor="text1"/>
          <w:sz w:val="22"/>
          <w:szCs w:val="22"/>
        </w:rPr>
      </w:pPr>
      <w:r w:rsidRPr="003D688B">
        <w:rPr>
          <w:rFonts w:ascii="Arial" w:hAnsi="Arial" w:cs="Arial"/>
          <w:color w:val="000000" w:themeColor="text1"/>
          <w:sz w:val="22"/>
          <w:szCs w:val="22"/>
        </w:rPr>
        <w:t xml:space="preserve">APPROVED COLORS – Any combination of blue, orange, white/off white, or gray.  T-Shirts must be Galion Spirit Wear and appropriate school colors.  </w:t>
      </w:r>
    </w:p>
    <w:p w14:paraId="5C71C28D" w14:textId="77777777" w:rsidR="00D80618" w:rsidRPr="003D688B" w:rsidRDefault="00D80618" w:rsidP="00D80618">
      <w:pPr>
        <w:ind w:left="1080"/>
        <w:rPr>
          <w:rFonts w:ascii="Arial" w:hAnsi="Arial" w:cs="Arial"/>
          <w:color w:val="000000" w:themeColor="text1"/>
          <w:sz w:val="22"/>
          <w:szCs w:val="22"/>
        </w:rPr>
      </w:pPr>
      <w:r w:rsidRPr="003D688B">
        <w:rPr>
          <w:rFonts w:ascii="Arial" w:hAnsi="Arial" w:cs="Arial"/>
          <w:color w:val="000000" w:themeColor="text1"/>
          <w:sz w:val="22"/>
          <w:szCs w:val="22"/>
        </w:rPr>
        <w:t>Any combination of blue, orange, white/off white, or gray may be worn. All shirts must have sleeves.</w:t>
      </w:r>
    </w:p>
    <w:p w14:paraId="134195CF" w14:textId="77777777" w:rsidR="00D80618" w:rsidRPr="003D688B" w:rsidRDefault="00D80618" w:rsidP="00D80618">
      <w:pPr>
        <w:numPr>
          <w:ilvl w:val="1"/>
          <w:numId w:val="49"/>
        </w:numPr>
        <w:rPr>
          <w:rFonts w:ascii="Arial" w:hAnsi="Arial" w:cs="Arial"/>
          <w:color w:val="000000" w:themeColor="text1"/>
          <w:sz w:val="22"/>
          <w:szCs w:val="22"/>
        </w:rPr>
      </w:pPr>
      <w:r w:rsidRPr="003D688B">
        <w:rPr>
          <w:rFonts w:ascii="Arial" w:hAnsi="Arial" w:cs="Arial"/>
          <w:color w:val="000000" w:themeColor="text1"/>
          <w:sz w:val="22"/>
          <w:szCs w:val="22"/>
        </w:rPr>
        <w:t>A white/off-white, blue, orange or gray collared polo/crew (no more than 4 buttons) or a collared button front shirt</w:t>
      </w:r>
      <w:r w:rsidRPr="003D688B">
        <w:rPr>
          <w:rFonts w:ascii="Arial" w:hAnsi="Arial" w:cs="Arial"/>
          <w:strike/>
          <w:color w:val="000000" w:themeColor="text1"/>
          <w:sz w:val="22"/>
          <w:szCs w:val="22"/>
        </w:rPr>
        <w:t xml:space="preserve"> </w:t>
      </w:r>
      <w:r w:rsidRPr="003D688B">
        <w:rPr>
          <w:rFonts w:ascii="Arial" w:hAnsi="Arial" w:cs="Arial"/>
          <w:color w:val="000000" w:themeColor="text1"/>
          <w:sz w:val="22"/>
          <w:szCs w:val="22"/>
        </w:rPr>
        <w:t>may be worn. Either long or short sleeves are permitted. Turtlenecks are permitted.</w:t>
      </w:r>
    </w:p>
    <w:p w14:paraId="561CDFF8" w14:textId="77777777" w:rsidR="00D80618" w:rsidRPr="003D688B" w:rsidRDefault="00D80618" w:rsidP="00D80618">
      <w:pPr>
        <w:pStyle w:val="ListParagraph"/>
        <w:numPr>
          <w:ilvl w:val="1"/>
          <w:numId w:val="49"/>
        </w:numPr>
        <w:rPr>
          <w:rFonts w:ascii="Arial" w:hAnsi="Arial" w:cs="Arial"/>
          <w:color w:val="000000" w:themeColor="text1"/>
          <w:sz w:val="22"/>
          <w:szCs w:val="22"/>
        </w:rPr>
      </w:pPr>
      <w:r w:rsidRPr="003D688B">
        <w:rPr>
          <w:rFonts w:ascii="Arial" w:hAnsi="Arial" w:cs="Arial"/>
          <w:color w:val="000000" w:themeColor="text1"/>
          <w:sz w:val="22"/>
          <w:szCs w:val="22"/>
        </w:rPr>
        <w:t xml:space="preserve"> Approved colors for all sweaters, sweatshirts, fleece tops and Scarfs are white/off-white, blue, orange, or gray. No hooded sweatshirts are permitted.    </w:t>
      </w:r>
    </w:p>
    <w:p w14:paraId="2CC908A8" w14:textId="77777777" w:rsidR="00D80618" w:rsidRPr="003D688B" w:rsidRDefault="00D80618" w:rsidP="00D80618">
      <w:pPr>
        <w:numPr>
          <w:ilvl w:val="1"/>
          <w:numId w:val="49"/>
        </w:numPr>
        <w:rPr>
          <w:rFonts w:ascii="Arial" w:hAnsi="Arial" w:cs="Arial"/>
          <w:color w:val="000000" w:themeColor="text1"/>
          <w:sz w:val="22"/>
          <w:szCs w:val="22"/>
        </w:rPr>
      </w:pPr>
      <w:r w:rsidRPr="003D688B">
        <w:rPr>
          <w:rFonts w:ascii="Arial" w:hAnsi="Arial" w:cs="Arial"/>
          <w:color w:val="000000" w:themeColor="text1"/>
          <w:sz w:val="22"/>
          <w:szCs w:val="22"/>
        </w:rPr>
        <w:t>Plain long sleeved white, off-white, orange, blue or gray may be worn under polo/or button front shirts. No other layering under or over approved tops.</w:t>
      </w:r>
    </w:p>
    <w:p w14:paraId="375DED86" w14:textId="77777777" w:rsidR="00D80618" w:rsidRPr="003D688B" w:rsidRDefault="00D80618" w:rsidP="00D80618">
      <w:pPr>
        <w:numPr>
          <w:ilvl w:val="0"/>
          <w:numId w:val="49"/>
        </w:numPr>
        <w:rPr>
          <w:rFonts w:ascii="Arial" w:hAnsi="Arial" w:cs="Arial"/>
          <w:color w:val="000000" w:themeColor="text1"/>
          <w:sz w:val="22"/>
          <w:szCs w:val="22"/>
        </w:rPr>
      </w:pPr>
      <w:r w:rsidRPr="003D688B">
        <w:rPr>
          <w:rFonts w:ascii="Arial" w:hAnsi="Arial" w:cs="Arial"/>
          <w:color w:val="000000" w:themeColor="text1"/>
          <w:sz w:val="22"/>
          <w:szCs w:val="22"/>
        </w:rPr>
        <w:t>BOTTOM</w:t>
      </w:r>
    </w:p>
    <w:p w14:paraId="296DF503" w14:textId="77777777" w:rsidR="00D80618" w:rsidRPr="003D688B" w:rsidRDefault="00D80618" w:rsidP="00D80618">
      <w:pPr>
        <w:numPr>
          <w:ilvl w:val="1"/>
          <w:numId w:val="49"/>
        </w:numPr>
        <w:rPr>
          <w:rFonts w:ascii="Arial" w:hAnsi="Arial" w:cs="Arial"/>
          <w:color w:val="000000" w:themeColor="text1"/>
          <w:sz w:val="22"/>
          <w:szCs w:val="22"/>
        </w:rPr>
      </w:pPr>
      <w:r w:rsidRPr="003D688B">
        <w:rPr>
          <w:rFonts w:ascii="Arial" w:hAnsi="Arial" w:cs="Arial"/>
          <w:color w:val="000000" w:themeColor="text1"/>
          <w:sz w:val="22"/>
          <w:szCs w:val="22"/>
        </w:rPr>
        <w:t>Permitted lower body attire must be worn around the waist.</w:t>
      </w:r>
    </w:p>
    <w:p w14:paraId="7A5D4AEE" w14:textId="77777777" w:rsidR="00D80618" w:rsidRPr="003D688B" w:rsidRDefault="00D80618" w:rsidP="00D80618">
      <w:pPr>
        <w:numPr>
          <w:ilvl w:val="1"/>
          <w:numId w:val="49"/>
        </w:numPr>
        <w:rPr>
          <w:rFonts w:ascii="Arial" w:hAnsi="Arial" w:cs="Arial"/>
          <w:color w:val="000000" w:themeColor="text1"/>
          <w:sz w:val="22"/>
          <w:szCs w:val="22"/>
        </w:rPr>
      </w:pPr>
      <w:r w:rsidRPr="003D688B">
        <w:rPr>
          <w:rFonts w:ascii="Arial" w:hAnsi="Arial" w:cs="Arial"/>
          <w:color w:val="000000" w:themeColor="text1"/>
          <w:sz w:val="22"/>
          <w:szCs w:val="22"/>
        </w:rPr>
        <w:t xml:space="preserve">No denim, jean, sweat, tights, yoga pants, leggings, or windbreaker style of pants shall be worn. </w:t>
      </w:r>
    </w:p>
    <w:p w14:paraId="68107A4E" w14:textId="7452C023" w:rsidR="00D80618" w:rsidRPr="003D688B" w:rsidRDefault="00D80618" w:rsidP="00D80618">
      <w:pPr>
        <w:numPr>
          <w:ilvl w:val="1"/>
          <w:numId w:val="49"/>
        </w:numPr>
        <w:rPr>
          <w:rFonts w:ascii="Arial" w:hAnsi="Arial" w:cs="Arial"/>
          <w:color w:val="000000" w:themeColor="text1"/>
          <w:sz w:val="22"/>
          <w:szCs w:val="22"/>
        </w:rPr>
      </w:pPr>
      <w:r w:rsidRPr="003D688B">
        <w:rPr>
          <w:rFonts w:ascii="Arial" w:hAnsi="Arial" w:cs="Arial"/>
          <w:color w:val="000000" w:themeColor="text1"/>
          <w:sz w:val="22"/>
          <w:szCs w:val="22"/>
        </w:rPr>
        <w:t xml:space="preserve">Skirts/jumpers </w:t>
      </w:r>
      <w:r w:rsidR="003C7CE7" w:rsidRPr="003D688B">
        <w:rPr>
          <w:rFonts w:ascii="Arial" w:hAnsi="Arial" w:cs="Arial"/>
          <w:color w:val="000000" w:themeColor="text1"/>
          <w:sz w:val="22"/>
          <w:szCs w:val="22"/>
        </w:rPr>
        <w:t xml:space="preserve">length </w:t>
      </w:r>
      <w:r w:rsidRPr="003D688B">
        <w:rPr>
          <w:rFonts w:ascii="Arial" w:hAnsi="Arial" w:cs="Arial"/>
          <w:color w:val="000000" w:themeColor="text1"/>
          <w:sz w:val="22"/>
          <w:szCs w:val="22"/>
        </w:rPr>
        <w:t xml:space="preserve">must </w:t>
      </w:r>
      <w:r w:rsidR="003C7CE7" w:rsidRPr="003D688B">
        <w:rPr>
          <w:rFonts w:ascii="Arial" w:hAnsi="Arial" w:cs="Arial"/>
          <w:color w:val="000000" w:themeColor="text1"/>
          <w:sz w:val="22"/>
          <w:szCs w:val="22"/>
        </w:rPr>
        <w:t xml:space="preserve">extend beyond the fingertips when arms are down to the side.  </w:t>
      </w:r>
    </w:p>
    <w:p w14:paraId="5B30E743" w14:textId="1498506C" w:rsidR="00D80618" w:rsidRPr="003D688B" w:rsidRDefault="00D80618" w:rsidP="00D80618">
      <w:pPr>
        <w:numPr>
          <w:ilvl w:val="1"/>
          <w:numId w:val="49"/>
        </w:numPr>
        <w:rPr>
          <w:rFonts w:ascii="Arial" w:hAnsi="Arial" w:cs="Arial"/>
          <w:color w:val="000000" w:themeColor="text1"/>
          <w:sz w:val="22"/>
          <w:szCs w:val="22"/>
        </w:rPr>
      </w:pPr>
      <w:r w:rsidRPr="003D688B">
        <w:rPr>
          <w:rFonts w:ascii="Arial" w:hAnsi="Arial" w:cs="Arial"/>
          <w:color w:val="000000" w:themeColor="text1"/>
          <w:sz w:val="22"/>
          <w:szCs w:val="22"/>
        </w:rPr>
        <w:t xml:space="preserve">Shorts </w:t>
      </w:r>
      <w:r w:rsidR="003C7CE7" w:rsidRPr="003D688B">
        <w:rPr>
          <w:rFonts w:ascii="Arial" w:hAnsi="Arial" w:cs="Arial"/>
          <w:color w:val="000000" w:themeColor="text1"/>
          <w:sz w:val="22"/>
          <w:szCs w:val="22"/>
        </w:rPr>
        <w:t xml:space="preserve">length must extend beyond the fingertips when arms are down to the side.  </w:t>
      </w:r>
      <w:r w:rsidRPr="003D688B">
        <w:rPr>
          <w:rFonts w:ascii="Arial" w:hAnsi="Arial" w:cs="Arial"/>
          <w:color w:val="000000" w:themeColor="text1"/>
          <w:sz w:val="22"/>
          <w:szCs w:val="22"/>
        </w:rPr>
        <w:t>Khaki (tan) or dark blue Capri style pants are allowed.</w:t>
      </w:r>
    </w:p>
    <w:p w14:paraId="7E24E8E0" w14:textId="77777777" w:rsidR="00D80618" w:rsidRPr="003D688B" w:rsidRDefault="00D80618" w:rsidP="00D80618">
      <w:pPr>
        <w:numPr>
          <w:ilvl w:val="1"/>
          <w:numId w:val="49"/>
        </w:numPr>
        <w:rPr>
          <w:rFonts w:ascii="Arial" w:hAnsi="Arial" w:cs="Arial"/>
          <w:color w:val="000000" w:themeColor="text1"/>
          <w:sz w:val="22"/>
          <w:szCs w:val="22"/>
        </w:rPr>
      </w:pPr>
      <w:r w:rsidRPr="003D688B">
        <w:rPr>
          <w:rFonts w:ascii="Arial" w:hAnsi="Arial" w:cs="Arial"/>
          <w:color w:val="000000" w:themeColor="text1"/>
          <w:sz w:val="22"/>
          <w:szCs w:val="22"/>
        </w:rPr>
        <w:t>Approved colors for all bottoms are solid color khaki (tan) or dark blue. Corduroy material in solid khaki (tan) or dark blue is acceptable.</w:t>
      </w:r>
    </w:p>
    <w:p w14:paraId="6906DD06" w14:textId="77777777" w:rsidR="00D80618" w:rsidRPr="003D688B" w:rsidRDefault="00D80618" w:rsidP="00D80618">
      <w:pPr>
        <w:numPr>
          <w:ilvl w:val="0"/>
          <w:numId w:val="49"/>
        </w:numPr>
        <w:rPr>
          <w:rFonts w:ascii="Arial" w:hAnsi="Arial" w:cs="Arial"/>
          <w:color w:val="000000" w:themeColor="text1"/>
          <w:sz w:val="22"/>
          <w:szCs w:val="22"/>
        </w:rPr>
      </w:pPr>
      <w:r w:rsidRPr="003D688B">
        <w:rPr>
          <w:rFonts w:ascii="Arial" w:hAnsi="Arial" w:cs="Arial"/>
          <w:color w:val="000000" w:themeColor="text1"/>
          <w:sz w:val="22"/>
          <w:szCs w:val="22"/>
        </w:rPr>
        <w:t>FOOTWEAR</w:t>
      </w:r>
    </w:p>
    <w:p w14:paraId="475A0E90" w14:textId="77777777" w:rsidR="00D80618" w:rsidRPr="003D688B" w:rsidRDefault="00D80618" w:rsidP="00D80618">
      <w:pPr>
        <w:numPr>
          <w:ilvl w:val="1"/>
          <w:numId w:val="49"/>
        </w:numPr>
        <w:rPr>
          <w:rFonts w:ascii="Arial" w:hAnsi="Arial" w:cs="Arial"/>
          <w:color w:val="000000" w:themeColor="text1"/>
          <w:sz w:val="22"/>
          <w:szCs w:val="22"/>
        </w:rPr>
      </w:pPr>
      <w:r w:rsidRPr="003D688B">
        <w:rPr>
          <w:rFonts w:ascii="Arial" w:hAnsi="Arial" w:cs="Arial"/>
          <w:color w:val="000000" w:themeColor="text1"/>
          <w:sz w:val="22"/>
          <w:szCs w:val="22"/>
        </w:rPr>
        <w:t xml:space="preserve">Heels are limited to a 2-inch height. </w:t>
      </w:r>
    </w:p>
    <w:p w14:paraId="64ED8CEB" w14:textId="77777777" w:rsidR="00D80618" w:rsidRPr="003D688B" w:rsidRDefault="00D80618" w:rsidP="00D80618">
      <w:pPr>
        <w:numPr>
          <w:ilvl w:val="1"/>
          <w:numId w:val="49"/>
        </w:numPr>
        <w:rPr>
          <w:rFonts w:ascii="Arial" w:hAnsi="Arial" w:cs="Arial"/>
          <w:color w:val="000000" w:themeColor="text1"/>
          <w:sz w:val="22"/>
          <w:szCs w:val="22"/>
        </w:rPr>
      </w:pPr>
      <w:r w:rsidRPr="003D688B">
        <w:rPr>
          <w:rFonts w:ascii="Arial" w:hAnsi="Arial" w:cs="Arial"/>
          <w:color w:val="000000" w:themeColor="text1"/>
          <w:sz w:val="22"/>
          <w:szCs w:val="22"/>
        </w:rPr>
        <w:t>The entire foot must be covered at all times.</w:t>
      </w:r>
    </w:p>
    <w:p w14:paraId="0843EEB6" w14:textId="77777777" w:rsidR="00D80618" w:rsidRPr="003D688B" w:rsidRDefault="00D80618" w:rsidP="00D80618">
      <w:pPr>
        <w:rPr>
          <w:rFonts w:ascii="Arial" w:hAnsi="Arial" w:cs="Arial"/>
          <w:color w:val="000000" w:themeColor="text1"/>
          <w:sz w:val="22"/>
          <w:szCs w:val="22"/>
        </w:rPr>
      </w:pPr>
    </w:p>
    <w:p w14:paraId="31297FB4" w14:textId="77777777" w:rsidR="00D80618" w:rsidRPr="003D688B" w:rsidRDefault="00D80618" w:rsidP="00D80618">
      <w:pPr>
        <w:numPr>
          <w:ilvl w:val="0"/>
          <w:numId w:val="49"/>
        </w:numPr>
        <w:rPr>
          <w:rFonts w:ascii="Arial" w:hAnsi="Arial" w:cs="Arial"/>
          <w:color w:val="000000" w:themeColor="text1"/>
          <w:sz w:val="22"/>
          <w:szCs w:val="22"/>
        </w:rPr>
      </w:pPr>
      <w:r w:rsidRPr="003D688B">
        <w:rPr>
          <w:rFonts w:ascii="Arial" w:hAnsi="Arial" w:cs="Arial"/>
          <w:color w:val="000000" w:themeColor="text1"/>
          <w:sz w:val="22"/>
          <w:szCs w:val="22"/>
        </w:rPr>
        <w:t>JEWELRY/MAKE-UP/HAIR STYLES</w:t>
      </w:r>
    </w:p>
    <w:p w14:paraId="2014F016" w14:textId="77777777" w:rsidR="00D80618" w:rsidRPr="003D688B" w:rsidRDefault="00D80618" w:rsidP="00D80618">
      <w:pPr>
        <w:ind w:left="720"/>
        <w:rPr>
          <w:rFonts w:ascii="Arial" w:hAnsi="Arial" w:cs="Arial"/>
          <w:color w:val="000000" w:themeColor="text1"/>
          <w:sz w:val="22"/>
          <w:szCs w:val="22"/>
        </w:rPr>
      </w:pPr>
      <w:r w:rsidRPr="003D688B">
        <w:rPr>
          <w:rFonts w:ascii="Arial" w:hAnsi="Arial" w:cs="Arial"/>
          <w:color w:val="000000" w:themeColor="text1"/>
          <w:sz w:val="22"/>
          <w:szCs w:val="22"/>
        </w:rPr>
        <w:t>Jewelry/make-up/hair styles must be conservative and simple in nature- not excessive. Unnaturally colored hair (blue, green, red, purple, orange etc.) that is distracting to the educational process is not permitted. No chains or heavy metal of any type allowed.  This includes over-sized belt buckles or oversized piercings. No temporary tattoos or body sprinkles are to be worn on the face, arms, hands, legs.</w:t>
      </w:r>
    </w:p>
    <w:p w14:paraId="0E2E4627" w14:textId="77777777" w:rsidR="003A294A" w:rsidRPr="003D688B" w:rsidRDefault="003A294A" w:rsidP="003A294A">
      <w:pPr>
        <w:rPr>
          <w:rFonts w:ascii="Arial" w:hAnsi="Arial" w:cs="Arial"/>
          <w:color w:val="000000" w:themeColor="text1"/>
          <w:sz w:val="22"/>
          <w:szCs w:val="22"/>
        </w:rPr>
      </w:pPr>
    </w:p>
    <w:p w14:paraId="0A8A852B" w14:textId="2100424E" w:rsidR="00D80618" w:rsidRPr="00623C3D" w:rsidRDefault="00623C3D" w:rsidP="003A294A">
      <w:pPr>
        <w:pStyle w:val="ListParagraph"/>
        <w:numPr>
          <w:ilvl w:val="0"/>
          <w:numId w:val="49"/>
        </w:numPr>
        <w:rPr>
          <w:color w:val="FF0000"/>
        </w:rPr>
      </w:pPr>
      <w:r w:rsidRPr="00623C3D">
        <w:rPr>
          <w:rFonts w:ascii="Arial" w:hAnsi="Arial" w:cs="Arial"/>
          <w:color w:val="FF0000"/>
          <w:sz w:val="22"/>
          <w:szCs w:val="22"/>
        </w:rPr>
        <w:t>FACE COVERINGS</w:t>
      </w:r>
    </w:p>
    <w:p w14:paraId="6D657B39" w14:textId="79EA7820" w:rsidR="00623C3D" w:rsidRPr="00623C3D" w:rsidRDefault="00623C3D" w:rsidP="00623C3D">
      <w:pPr>
        <w:pStyle w:val="ListParagraph"/>
        <w:shd w:val="clear" w:color="auto" w:fill="FFFFFF"/>
        <w:textAlignment w:val="baseline"/>
        <w:rPr>
          <w:rFonts w:ascii="Calibri" w:hAnsi="Calibri" w:cs="Calibri"/>
          <w:color w:val="FF0000"/>
        </w:rPr>
      </w:pPr>
      <w:r w:rsidRPr="00623C3D">
        <w:rPr>
          <w:rFonts w:ascii="Calibri" w:hAnsi="Calibri" w:cs="Calibri"/>
          <w:color w:val="FF0000"/>
        </w:rPr>
        <w:t>Students wearing face coverings, including masks or face shields will not display any language or visuals that are vulgar, profane, or violent in nature. </w:t>
      </w:r>
      <w:r w:rsidRPr="00623C3D">
        <w:rPr>
          <w:rFonts w:ascii="Calibri" w:hAnsi="Calibri" w:cs="Calibri"/>
          <w:color w:val="FF0000"/>
          <w:bdr w:val="none" w:sz="0" w:space="0" w:color="auto" w:frame="1"/>
          <w:shd w:val="clear" w:color="auto" w:fill="FFFFFF"/>
        </w:rPr>
        <w:t>  </w:t>
      </w:r>
      <w:r w:rsidRPr="00623C3D">
        <w:rPr>
          <w:rFonts w:ascii="Calibri" w:hAnsi="Calibri" w:cs="Calibri"/>
          <w:color w:val="FF0000"/>
        </w:rPr>
        <w:t>Students violating these expectations will be subject to discipline. </w:t>
      </w:r>
      <w:r w:rsidRPr="00623C3D">
        <w:rPr>
          <w:rFonts w:ascii="Calibri" w:hAnsi="Calibri" w:cs="Calibri"/>
          <w:color w:val="FF0000"/>
          <w:bdr w:val="none" w:sz="0" w:space="0" w:color="auto" w:frame="1"/>
          <w:shd w:val="clear" w:color="auto" w:fill="FFFFFF"/>
        </w:rPr>
        <w:t>Students will comply with the Galion City Schools policy on face coverings.</w:t>
      </w:r>
    </w:p>
    <w:p w14:paraId="04F20A71" w14:textId="77777777" w:rsidR="00D80618" w:rsidRPr="003D688B" w:rsidRDefault="00D80618" w:rsidP="00CE127F">
      <w:pPr>
        <w:pStyle w:val="NormalWeb"/>
        <w:spacing w:before="0" w:beforeAutospacing="0" w:after="0" w:afterAutospacing="0"/>
        <w:rPr>
          <w:rFonts w:eastAsia="Times New Roman"/>
          <w:color w:val="000000" w:themeColor="text1"/>
        </w:rPr>
      </w:pPr>
    </w:p>
    <w:p w14:paraId="763279FD" w14:textId="7F258B03" w:rsidR="00CE127F" w:rsidRPr="003D688B" w:rsidRDefault="001E348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1:</w:t>
      </w:r>
      <w:r w:rsidR="00CE127F" w:rsidRPr="003D688B">
        <w:rPr>
          <w:rFonts w:ascii="Arial" w:hAnsi="Arial" w:cs="Arial"/>
          <w:b/>
          <w:bCs/>
          <w:color w:val="000000" w:themeColor="text1"/>
          <w:sz w:val="22"/>
          <w:szCs w:val="22"/>
          <w:u w:val="single"/>
        </w:rPr>
        <w:t xml:space="preserve"> Dangerous Instruments, Fireworks, and Explosives</w:t>
      </w:r>
      <w:r w:rsidR="00CE127F" w:rsidRPr="003D688B">
        <w:rPr>
          <w:rStyle w:val="apple-tab-span"/>
          <w:rFonts w:ascii="Arial" w:hAnsi="Arial" w:cs="Arial"/>
          <w:color w:val="000000" w:themeColor="text1"/>
          <w:sz w:val="22"/>
          <w:szCs w:val="22"/>
        </w:rPr>
        <w:tab/>
      </w:r>
      <w:r w:rsidR="00CE127F" w:rsidRPr="003D688B">
        <w:rPr>
          <w:rStyle w:val="apple-tab-span"/>
          <w:rFonts w:ascii="Arial" w:hAnsi="Arial" w:cs="Arial"/>
          <w:color w:val="000000" w:themeColor="text1"/>
          <w:sz w:val="22"/>
          <w:szCs w:val="22"/>
        </w:rPr>
        <w:tab/>
      </w:r>
    </w:p>
    <w:p w14:paraId="097EE110" w14:textId="77777777" w:rsidR="00CE127F" w:rsidRPr="003D688B" w:rsidRDefault="00CE127F" w:rsidP="00DC7138">
      <w:pPr>
        <w:pStyle w:val="NormalWeb"/>
        <w:numPr>
          <w:ilvl w:val="0"/>
          <w:numId w:val="11"/>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A student shall not use, possess, handle, transmit, sell, or conceal any object that can be classified as a weapon or dangerous instrument. Weapons and dangerous instruments shall include any object, which is used or may be used to inflict physical harm or property damage or to threaten to inflict such harm or damage.</w:t>
      </w:r>
    </w:p>
    <w:p w14:paraId="4C800F7C" w14:textId="6759C6B2" w:rsidR="00262360" w:rsidRPr="003D688B" w:rsidRDefault="00CE127F" w:rsidP="00DC7138">
      <w:pPr>
        <w:pStyle w:val="NormalWeb"/>
        <w:numPr>
          <w:ilvl w:val="0"/>
          <w:numId w:val="11"/>
        </w:numPr>
        <w:spacing w:before="0" w:beforeAutospacing="0" w:after="0" w:afterAutospacing="0"/>
        <w:textAlignment w:val="baseline"/>
        <w:rPr>
          <w:rStyle w:val="apple-tab-span"/>
          <w:rFonts w:ascii="Arial" w:hAnsi="Arial" w:cs="Arial"/>
          <w:color w:val="000000" w:themeColor="text1"/>
          <w:sz w:val="22"/>
          <w:szCs w:val="22"/>
        </w:rPr>
      </w:pPr>
      <w:r w:rsidRPr="003D688B">
        <w:rPr>
          <w:rFonts w:ascii="Arial" w:hAnsi="Arial" w:cs="Arial"/>
          <w:color w:val="000000" w:themeColor="text1"/>
          <w:sz w:val="22"/>
          <w:szCs w:val="22"/>
        </w:rPr>
        <w:t>Students shall not possess, handle, transmit, sell, conceal, or bring upon school grounds any fireworks, explosives, or munitions, nor shall students ignite, explode, or detonate or attempt to ignite, explode or detonate fireworks, explosives, or munitions.</w:t>
      </w:r>
      <w:r w:rsidRPr="003D688B">
        <w:rPr>
          <w:rStyle w:val="apple-tab-span"/>
          <w:rFonts w:ascii="Arial" w:hAnsi="Arial" w:cs="Arial"/>
          <w:color w:val="000000" w:themeColor="text1"/>
          <w:sz w:val="22"/>
          <w:szCs w:val="22"/>
        </w:rPr>
        <w:tab/>
      </w:r>
    </w:p>
    <w:p w14:paraId="7A288D14" w14:textId="77777777" w:rsidR="001E3F3D" w:rsidRPr="003D688B" w:rsidRDefault="001E3F3D" w:rsidP="001E3F3D">
      <w:pPr>
        <w:pStyle w:val="NormalWeb"/>
        <w:spacing w:before="0" w:beforeAutospacing="0" w:after="0" w:afterAutospacing="0"/>
        <w:ind w:left="720"/>
        <w:textAlignment w:val="baseline"/>
        <w:rPr>
          <w:rFonts w:ascii="Arial" w:hAnsi="Arial" w:cs="Arial"/>
          <w:color w:val="000000" w:themeColor="text1"/>
          <w:sz w:val="22"/>
          <w:szCs w:val="22"/>
        </w:rPr>
      </w:pPr>
    </w:p>
    <w:p w14:paraId="7B7C5D47" w14:textId="1BBE215B" w:rsidR="003A35CB" w:rsidRPr="003D688B" w:rsidRDefault="00A35BE2" w:rsidP="00CE127F">
      <w:pPr>
        <w:pStyle w:val="NormalWeb"/>
        <w:spacing w:before="0" w:beforeAutospacing="0" w:after="0" w:afterAutospacing="0"/>
        <w:rPr>
          <w:rFonts w:ascii="Arial" w:hAnsi="Arial" w:cs="Arial"/>
          <w:b/>
          <w:bCs/>
          <w:color w:val="000000" w:themeColor="text1"/>
          <w:sz w:val="22"/>
          <w:szCs w:val="22"/>
          <w:u w:val="single"/>
        </w:rPr>
      </w:pPr>
      <w:r w:rsidRPr="003D688B">
        <w:rPr>
          <w:rFonts w:ascii="Arial" w:hAnsi="Arial" w:cs="Arial"/>
          <w:b/>
          <w:bCs/>
          <w:color w:val="000000" w:themeColor="text1"/>
          <w:sz w:val="22"/>
          <w:szCs w:val="22"/>
          <w:u w:val="single"/>
        </w:rPr>
        <w:t>Rule 2: Disruption of School</w:t>
      </w:r>
    </w:p>
    <w:p w14:paraId="28E3CE55" w14:textId="36FF59AB" w:rsidR="00CE127F" w:rsidRPr="003D688B" w:rsidRDefault="003A35CB" w:rsidP="00DC7138">
      <w:pPr>
        <w:pStyle w:val="NormalWeb"/>
        <w:numPr>
          <w:ilvl w:val="0"/>
          <w:numId w:val="12"/>
        </w:numPr>
        <w:spacing w:before="0" w:beforeAutospacing="0" w:after="0" w:afterAutospacing="0"/>
        <w:rPr>
          <w:color w:val="000000" w:themeColor="text1"/>
        </w:rPr>
      </w:pPr>
      <w:r w:rsidRPr="003D688B">
        <w:rPr>
          <w:rFonts w:ascii="Arial" w:hAnsi="Arial" w:cs="Arial"/>
          <w:bCs/>
          <w:color w:val="000000" w:themeColor="text1"/>
          <w:sz w:val="22"/>
          <w:szCs w:val="22"/>
        </w:rPr>
        <w:t>A student shall not disrupt the educational climate.</w:t>
      </w:r>
      <w:r w:rsidR="00CE127F" w:rsidRPr="003D688B">
        <w:rPr>
          <w:rStyle w:val="apple-tab-span"/>
          <w:rFonts w:ascii="Arial" w:hAnsi="Arial" w:cs="Arial"/>
          <w:color w:val="000000" w:themeColor="text1"/>
          <w:sz w:val="22"/>
          <w:szCs w:val="22"/>
        </w:rPr>
        <w:tab/>
      </w:r>
      <w:r w:rsidR="00CE127F" w:rsidRPr="003D688B">
        <w:rPr>
          <w:rStyle w:val="apple-tab-span"/>
          <w:rFonts w:ascii="Arial" w:hAnsi="Arial" w:cs="Arial"/>
          <w:color w:val="000000" w:themeColor="text1"/>
          <w:sz w:val="22"/>
          <w:szCs w:val="22"/>
        </w:rPr>
        <w:tab/>
      </w:r>
      <w:r w:rsidR="00CE127F" w:rsidRPr="003D688B">
        <w:rPr>
          <w:rStyle w:val="apple-tab-span"/>
          <w:rFonts w:ascii="Arial" w:hAnsi="Arial" w:cs="Arial"/>
          <w:color w:val="000000" w:themeColor="text1"/>
          <w:sz w:val="22"/>
          <w:szCs w:val="22"/>
        </w:rPr>
        <w:tab/>
      </w:r>
      <w:r w:rsidR="00CE127F" w:rsidRPr="003D688B">
        <w:rPr>
          <w:rStyle w:val="apple-tab-span"/>
          <w:rFonts w:ascii="Arial" w:hAnsi="Arial" w:cs="Arial"/>
          <w:color w:val="000000" w:themeColor="text1"/>
          <w:sz w:val="22"/>
          <w:szCs w:val="22"/>
        </w:rPr>
        <w:tab/>
      </w:r>
      <w:r w:rsidR="00CE127F" w:rsidRPr="003D688B">
        <w:rPr>
          <w:rStyle w:val="apple-tab-span"/>
          <w:rFonts w:ascii="Arial" w:hAnsi="Arial" w:cs="Arial"/>
          <w:color w:val="000000" w:themeColor="text1"/>
          <w:sz w:val="22"/>
          <w:szCs w:val="22"/>
        </w:rPr>
        <w:tab/>
      </w:r>
    </w:p>
    <w:p w14:paraId="466F502C" w14:textId="77777777" w:rsidR="00CE127F" w:rsidRPr="003D688B" w:rsidRDefault="00CE127F" w:rsidP="00DC7138">
      <w:pPr>
        <w:pStyle w:val="NormalWeb"/>
        <w:numPr>
          <w:ilvl w:val="0"/>
          <w:numId w:val="12"/>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 xml:space="preserve">A student shall not, by use of violence, force, noise, coercion, threat, harassment, intimidation, fear, passive resistance, or any other conduct, cause, attempt or threaten to cause the disruption or obstruction of any lawful mission, process, or function of the school. </w:t>
      </w:r>
    </w:p>
    <w:p w14:paraId="376371CA" w14:textId="77777777" w:rsidR="00CE127F" w:rsidRPr="003D688B" w:rsidRDefault="00CE127F" w:rsidP="00DC7138">
      <w:pPr>
        <w:pStyle w:val="NormalWeb"/>
        <w:numPr>
          <w:ilvl w:val="0"/>
          <w:numId w:val="12"/>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Neither shall s/he urge other students to engage in such conduct for the purpose of causing, attempting or threatening to cause the disruption or obstruction of any lawful mission, process, or function of the school.</w:t>
      </w:r>
    </w:p>
    <w:p w14:paraId="7D1128FF" w14:textId="03A73EF3" w:rsidR="00CE127F" w:rsidRPr="003D688B" w:rsidRDefault="00CE127F" w:rsidP="00DC7138">
      <w:pPr>
        <w:pStyle w:val="NormalWeb"/>
        <w:numPr>
          <w:ilvl w:val="0"/>
          <w:numId w:val="12"/>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While this list is not intended to be all-inclusive, the following acts illustrate the kinds of misconduct prohibited by this rule</w:t>
      </w:r>
      <w:r w:rsidR="00433994" w:rsidRPr="003D688B">
        <w:rPr>
          <w:rFonts w:ascii="Arial" w:hAnsi="Arial" w:cs="Arial"/>
          <w:color w:val="000000" w:themeColor="text1"/>
          <w:sz w:val="22"/>
          <w:szCs w:val="22"/>
        </w:rPr>
        <w:t xml:space="preserve"> and is not limited to;</w:t>
      </w:r>
    </w:p>
    <w:p w14:paraId="03360A55" w14:textId="77777777" w:rsidR="00DF787C" w:rsidRPr="003D688B" w:rsidRDefault="00DF787C" w:rsidP="00DF787C">
      <w:pPr>
        <w:ind w:firstLine="720"/>
        <w:rPr>
          <w:rFonts w:ascii="Arial" w:hAnsi="Arial" w:cs="Arial"/>
          <w:color w:val="000000" w:themeColor="text1"/>
          <w:sz w:val="22"/>
          <w:szCs w:val="22"/>
        </w:rPr>
      </w:pPr>
      <w:r w:rsidRPr="003D688B">
        <w:rPr>
          <w:rFonts w:ascii="Arial" w:hAnsi="Arial" w:cs="Arial"/>
          <w:color w:val="000000" w:themeColor="text1"/>
          <w:sz w:val="22"/>
          <w:szCs w:val="22"/>
        </w:rPr>
        <w:t>a. Occupying any school building, school grounds, or part thereof,</w:t>
      </w:r>
    </w:p>
    <w:p w14:paraId="6A27234D" w14:textId="77777777" w:rsidR="00DF787C" w:rsidRPr="003D688B" w:rsidRDefault="00DF787C" w:rsidP="00DF787C">
      <w:pPr>
        <w:ind w:firstLine="720"/>
        <w:rPr>
          <w:rFonts w:ascii="Arial" w:hAnsi="Arial" w:cs="Arial"/>
          <w:color w:val="000000" w:themeColor="text1"/>
          <w:sz w:val="22"/>
          <w:szCs w:val="22"/>
        </w:rPr>
      </w:pPr>
      <w:r w:rsidRPr="003D688B">
        <w:rPr>
          <w:rFonts w:ascii="Arial" w:hAnsi="Arial" w:cs="Arial"/>
          <w:color w:val="000000" w:themeColor="text1"/>
          <w:sz w:val="22"/>
          <w:szCs w:val="22"/>
        </w:rPr>
        <w:t>b. Blocking the entrance or exit of any school building or corridor or room herein,</w:t>
      </w:r>
    </w:p>
    <w:p w14:paraId="1B84ECCC" w14:textId="63694E99" w:rsidR="00415BCC" w:rsidRPr="003D688B" w:rsidRDefault="008B06A7" w:rsidP="00415BCC">
      <w:pPr>
        <w:ind w:left="720"/>
        <w:rPr>
          <w:rFonts w:ascii="Arial" w:hAnsi="Arial" w:cs="Arial"/>
          <w:color w:val="000000" w:themeColor="text1"/>
          <w:sz w:val="22"/>
          <w:szCs w:val="22"/>
        </w:rPr>
      </w:pPr>
      <w:r w:rsidRPr="003D688B">
        <w:rPr>
          <w:rFonts w:ascii="Arial" w:hAnsi="Arial" w:cs="Arial"/>
          <w:color w:val="000000" w:themeColor="text1"/>
          <w:sz w:val="22"/>
          <w:szCs w:val="22"/>
        </w:rPr>
        <w:t>c. D</w:t>
      </w:r>
      <w:r w:rsidR="00415BCC" w:rsidRPr="003D688B">
        <w:rPr>
          <w:rFonts w:ascii="Arial" w:hAnsi="Arial" w:cs="Arial"/>
          <w:color w:val="000000" w:themeColor="text1"/>
          <w:sz w:val="22"/>
          <w:szCs w:val="22"/>
        </w:rPr>
        <w:t>efacing or attempting to deface any school building or property,</w:t>
      </w:r>
    </w:p>
    <w:p w14:paraId="5BC376DD" w14:textId="77777777" w:rsidR="00415BCC" w:rsidRPr="003D688B" w:rsidRDefault="00415BCC" w:rsidP="00415BCC">
      <w:pPr>
        <w:ind w:left="720"/>
        <w:rPr>
          <w:rFonts w:ascii="Arial" w:hAnsi="Arial" w:cs="Arial"/>
          <w:color w:val="000000" w:themeColor="text1"/>
          <w:sz w:val="22"/>
          <w:szCs w:val="22"/>
        </w:rPr>
      </w:pPr>
      <w:r w:rsidRPr="003D688B">
        <w:rPr>
          <w:rFonts w:ascii="Arial" w:hAnsi="Arial" w:cs="Arial"/>
          <w:color w:val="000000" w:themeColor="text1"/>
          <w:sz w:val="22"/>
          <w:szCs w:val="22"/>
        </w:rPr>
        <w:t>d. Making, by telephone call, letter, or other means, a threat to damage or destroy any school property or to disrupt any school-sponsored or related activity, function, or event on or off school grounds,</w:t>
      </w:r>
    </w:p>
    <w:p w14:paraId="21B049D5" w14:textId="77777777" w:rsidR="00773EE3" w:rsidRPr="003D688B" w:rsidRDefault="00773EE3" w:rsidP="00773EE3">
      <w:pPr>
        <w:ind w:left="720"/>
        <w:rPr>
          <w:rFonts w:ascii="Arial" w:hAnsi="Arial" w:cs="Arial"/>
          <w:color w:val="000000" w:themeColor="text1"/>
          <w:sz w:val="22"/>
          <w:szCs w:val="22"/>
        </w:rPr>
      </w:pPr>
      <w:r w:rsidRPr="003D688B">
        <w:rPr>
          <w:rFonts w:ascii="Arial" w:hAnsi="Arial" w:cs="Arial"/>
          <w:color w:val="000000" w:themeColor="text1"/>
          <w:sz w:val="22"/>
          <w:szCs w:val="22"/>
        </w:rPr>
        <w:t>e. Activating or attempting to activate an emergency alarm system or procedure in the absence of such emergency,</w:t>
      </w:r>
    </w:p>
    <w:p w14:paraId="379FC926" w14:textId="77777777" w:rsidR="00A811B2" w:rsidRPr="003D688B" w:rsidRDefault="00A811B2" w:rsidP="00A811B2">
      <w:pPr>
        <w:ind w:left="720"/>
        <w:rPr>
          <w:rFonts w:ascii="Arial" w:hAnsi="Arial" w:cs="Arial"/>
          <w:color w:val="000000" w:themeColor="text1"/>
          <w:sz w:val="22"/>
          <w:szCs w:val="22"/>
        </w:rPr>
      </w:pPr>
      <w:r w:rsidRPr="003D688B">
        <w:rPr>
          <w:rFonts w:ascii="Arial" w:hAnsi="Arial" w:cs="Arial"/>
          <w:color w:val="000000" w:themeColor="text1"/>
          <w:sz w:val="22"/>
          <w:szCs w:val="22"/>
        </w:rPr>
        <w:t>f. Preventing or attempting to prevent by physical act or verbal utterance, the convening or continued functioning of any school, class or activity, or any lawful school meeting or assembly on or off school property,</w:t>
      </w:r>
    </w:p>
    <w:p w14:paraId="40B7A737" w14:textId="77777777" w:rsidR="00A811B2" w:rsidRPr="003D688B" w:rsidRDefault="00A811B2" w:rsidP="00A811B2">
      <w:pPr>
        <w:ind w:left="720"/>
        <w:rPr>
          <w:rFonts w:ascii="Arial" w:hAnsi="Arial" w:cs="Arial"/>
          <w:color w:val="000000" w:themeColor="text1"/>
          <w:sz w:val="22"/>
          <w:szCs w:val="22"/>
        </w:rPr>
      </w:pPr>
      <w:r w:rsidRPr="003D688B">
        <w:rPr>
          <w:rFonts w:ascii="Arial" w:hAnsi="Arial" w:cs="Arial"/>
          <w:color w:val="000000" w:themeColor="text1"/>
          <w:sz w:val="22"/>
          <w:szCs w:val="22"/>
        </w:rPr>
        <w:t>g. Preventing or attempting to prevent students from attending a class or any school-sponsored or related activity or event,</w:t>
      </w:r>
    </w:p>
    <w:p w14:paraId="1C7E83B7" w14:textId="77777777" w:rsidR="00A811B2" w:rsidRPr="003D688B" w:rsidRDefault="00A811B2" w:rsidP="00A811B2">
      <w:pPr>
        <w:ind w:left="720"/>
        <w:rPr>
          <w:color w:val="000000" w:themeColor="text1"/>
        </w:rPr>
      </w:pPr>
      <w:r w:rsidRPr="003D688B">
        <w:rPr>
          <w:rFonts w:ascii="Arial" w:hAnsi="Arial" w:cs="Arial"/>
          <w:color w:val="000000" w:themeColor="text1"/>
          <w:sz w:val="22"/>
          <w:szCs w:val="22"/>
        </w:rPr>
        <w:t>h. Blocking pedestrian or vehicular traffic on school property or at the site of any school-sponsored or related activity or event (except under the direct instruction of the principal or other authorized school personnel),</w:t>
      </w:r>
    </w:p>
    <w:p w14:paraId="44503768" w14:textId="77777777" w:rsidR="00A811B2" w:rsidRPr="003D688B" w:rsidRDefault="00A811B2" w:rsidP="00A811B2">
      <w:pPr>
        <w:ind w:left="720"/>
        <w:rPr>
          <w:rFonts w:ascii="Arial" w:hAnsi="Arial" w:cs="Arial"/>
          <w:color w:val="000000" w:themeColor="text1"/>
          <w:sz w:val="22"/>
          <w:szCs w:val="22"/>
        </w:rPr>
      </w:pPr>
      <w:proofErr w:type="spellStart"/>
      <w:r w:rsidRPr="003D688B">
        <w:rPr>
          <w:rFonts w:ascii="Arial" w:hAnsi="Arial" w:cs="Arial"/>
          <w:color w:val="000000" w:themeColor="text1"/>
          <w:sz w:val="22"/>
          <w:szCs w:val="22"/>
        </w:rPr>
        <w:t>i</w:t>
      </w:r>
      <w:proofErr w:type="spellEnd"/>
      <w:r w:rsidRPr="003D688B">
        <w:rPr>
          <w:rFonts w:ascii="Arial" w:hAnsi="Arial" w:cs="Arial"/>
          <w:color w:val="000000" w:themeColor="text1"/>
          <w:sz w:val="22"/>
          <w:szCs w:val="22"/>
        </w:rPr>
        <w:t>. Continuously and intentionally making noise or acting in a manner so as to interfere with a teacher's ability to conduct a class or an extra-curricular activity.</w:t>
      </w:r>
    </w:p>
    <w:p w14:paraId="7BB2BD68" w14:textId="77777777" w:rsidR="00AD7A30" w:rsidRPr="003D688B" w:rsidRDefault="00AD7A30" w:rsidP="0061321C">
      <w:pPr>
        <w:rPr>
          <w:color w:val="000000" w:themeColor="text1"/>
        </w:rPr>
      </w:pPr>
    </w:p>
    <w:p w14:paraId="46C1467F" w14:textId="27C4E32A" w:rsidR="00CE127F" w:rsidRPr="003D688B" w:rsidRDefault="00CE127F" w:rsidP="001D11D4">
      <w:pPr>
        <w:pStyle w:val="NormalWeb"/>
        <w:spacing w:before="0" w:beforeAutospacing="0" w:after="0" w:afterAutospacing="0"/>
        <w:textAlignment w:val="baseline"/>
        <w:rPr>
          <w:rFonts w:ascii="Arial" w:hAnsi="Arial" w:cs="Arial"/>
          <w:color w:val="000000" w:themeColor="text1"/>
          <w:sz w:val="22"/>
          <w:szCs w:val="22"/>
        </w:rPr>
      </w:pPr>
      <w:r w:rsidRPr="003D688B">
        <w:rPr>
          <w:rFonts w:ascii="Arial" w:hAnsi="Arial" w:cs="Arial"/>
          <w:b/>
          <w:bCs/>
          <w:color w:val="000000" w:themeColor="text1"/>
          <w:sz w:val="22"/>
          <w:szCs w:val="22"/>
          <w:u w:val="single"/>
        </w:rPr>
        <w:t>Rule 3: Disrespect</w:t>
      </w:r>
    </w:p>
    <w:p w14:paraId="45184975" w14:textId="69C79038" w:rsidR="003F013A" w:rsidRPr="003D688B" w:rsidRDefault="00CE127F" w:rsidP="00AE08A2">
      <w:pPr>
        <w:pStyle w:val="NormalWeb"/>
        <w:spacing w:before="0" w:beforeAutospacing="0" w:after="0" w:afterAutospacing="0"/>
        <w:ind w:left="720"/>
        <w:rPr>
          <w:rFonts w:ascii="Arial" w:hAnsi="Arial" w:cs="Arial"/>
          <w:color w:val="000000" w:themeColor="text1"/>
          <w:sz w:val="22"/>
          <w:szCs w:val="22"/>
        </w:rPr>
      </w:pPr>
      <w:r w:rsidRPr="003D688B">
        <w:rPr>
          <w:rFonts w:ascii="Arial" w:hAnsi="Arial" w:cs="Arial"/>
          <w:color w:val="000000" w:themeColor="text1"/>
          <w:sz w:val="22"/>
          <w:szCs w:val="22"/>
        </w:rPr>
        <w:t>A student shall not act so as to intimidate, insult, or otherwise abuse, orally or in writing, any member of the school staff or student body.</w:t>
      </w:r>
    </w:p>
    <w:p w14:paraId="4FC6F8E0" w14:textId="77777777" w:rsidR="003F013A" w:rsidRPr="003D688B" w:rsidRDefault="003F013A" w:rsidP="00B94359">
      <w:pPr>
        <w:pStyle w:val="NormalWeb"/>
        <w:spacing w:before="0" w:beforeAutospacing="0" w:after="0" w:afterAutospacing="0"/>
        <w:ind w:left="720"/>
        <w:rPr>
          <w:rFonts w:ascii="Arial" w:hAnsi="Arial" w:cs="Arial"/>
          <w:color w:val="000000" w:themeColor="text1"/>
          <w:sz w:val="22"/>
          <w:szCs w:val="22"/>
        </w:rPr>
      </w:pPr>
    </w:p>
    <w:p w14:paraId="21E350B1" w14:textId="77777777" w:rsidR="00CE127F" w:rsidRPr="003D688B" w:rsidRDefault="00CE127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4: Insubordination</w:t>
      </w:r>
    </w:p>
    <w:p w14:paraId="1563240D" w14:textId="77777777" w:rsidR="00550997" w:rsidRPr="003D688B" w:rsidRDefault="00CE127F" w:rsidP="00CE127F">
      <w:pPr>
        <w:pStyle w:val="NormalWeb"/>
        <w:spacing w:before="0" w:beforeAutospacing="0" w:after="0" w:afterAutospacing="0"/>
        <w:ind w:left="720"/>
        <w:rPr>
          <w:rFonts w:ascii="Arial" w:hAnsi="Arial" w:cs="Arial"/>
          <w:color w:val="000000" w:themeColor="text1"/>
        </w:rPr>
      </w:pPr>
      <w:r w:rsidRPr="003D688B">
        <w:rPr>
          <w:rFonts w:ascii="Arial" w:hAnsi="Arial" w:cs="Arial"/>
          <w:color w:val="000000" w:themeColor="text1"/>
          <w:sz w:val="22"/>
          <w:szCs w:val="22"/>
        </w:rPr>
        <w:t>Students are expected to comply with the reasonable directions and expectations of the staff. Willful refusal or failure to follow or comply with an appropriate direction given by a staff member, or act in defiance of staff, is unacceptable</w:t>
      </w:r>
      <w:r w:rsidRPr="003D688B">
        <w:rPr>
          <w:rFonts w:ascii="Arial" w:hAnsi="Arial" w:cs="Arial"/>
          <w:color w:val="000000" w:themeColor="text1"/>
        </w:rPr>
        <w:t xml:space="preserve">. </w:t>
      </w:r>
    </w:p>
    <w:p w14:paraId="3CF51889" w14:textId="77777777" w:rsidR="000F0DF1" w:rsidRPr="003D688B" w:rsidRDefault="000F0DF1" w:rsidP="00CE127F">
      <w:pPr>
        <w:pStyle w:val="NormalWeb"/>
        <w:spacing w:before="0" w:beforeAutospacing="0" w:after="0" w:afterAutospacing="0"/>
        <w:ind w:left="720"/>
        <w:rPr>
          <w:rFonts w:ascii="Arial" w:hAnsi="Arial" w:cs="Arial"/>
          <w:b/>
          <w:color w:val="000000" w:themeColor="text1"/>
        </w:rPr>
      </w:pPr>
    </w:p>
    <w:p w14:paraId="2F3F37A0" w14:textId="50917C59" w:rsidR="00426ECB" w:rsidRPr="003D688B" w:rsidRDefault="00C14E70" w:rsidP="00426ECB">
      <w:pPr>
        <w:pStyle w:val="NormalWeb"/>
        <w:spacing w:before="0" w:beforeAutospacing="0" w:after="0" w:afterAutospacing="0"/>
        <w:rPr>
          <w:rFonts w:ascii="Arial" w:hAnsi="Arial" w:cs="Arial"/>
          <w:b/>
          <w:bCs/>
          <w:strike/>
          <w:color w:val="000000" w:themeColor="text1"/>
          <w:sz w:val="22"/>
          <w:szCs w:val="22"/>
          <w:u w:val="single"/>
        </w:rPr>
      </w:pPr>
      <w:r w:rsidRPr="003D688B">
        <w:rPr>
          <w:rFonts w:ascii="Arial" w:hAnsi="Arial" w:cs="Arial"/>
          <w:b/>
          <w:bCs/>
          <w:color w:val="000000" w:themeColor="text1"/>
          <w:sz w:val="22"/>
          <w:szCs w:val="22"/>
          <w:u w:val="single"/>
        </w:rPr>
        <w:t xml:space="preserve">Rule 5: Unauthorized </w:t>
      </w:r>
      <w:r w:rsidR="00490C25" w:rsidRPr="003D688B">
        <w:rPr>
          <w:rFonts w:ascii="Arial" w:hAnsi="Arial" w:cs="Arial"/>
          <w:b/>
          <w:bCs/>
          <w:color w:val="000000" w:themeColor="text1"/>
          <w:sz w:val="22"/>
          <w:szCs w:val="22"/>
          <w:u w:val="single"/>
        </w:rPr>
        <w:t xml:space="preserve">touching </w:t>
      </w:r>
    </w:p>
    <w:p w14:paraId="2745B3FE" w14:textId="0401C6BB" w:rsidR="00CE127F" w:rsidRPr="003D688B" w:rsidRDefault="00426ECB" w:rsidP="00426ECB">
      <w:pPr>
        <w:pStyle w:val="NormalWeb"/>
        <w:spacing w:before="0" w:beforeAutospacing="0" w:after="0" w:afterAutospacing="0"/>
        <w:ind w:left="720"/>
        <w:rPr>
          <w:rStyle w:val="apple-tab-span"/>
          <w:rFonts w:ascii="Arial" w:hAnsi="Arial" w:cs="Arial"/>
          <w:color w:val="000000" w:themeColor="text1"/>
          <w:sz w:val="22"/>
          <w:szCs w:val="22"/>
        </w:rPr>
      </w:pPr>
      <w:r w:rsidRPr="003D688B">
        <w:rPr>
          <w:rFonts w:ascii="Arial" w:hAnsi="Arial" w:cs="Arial"/>
          <w:color w:val="000000" w:themeColor="text1"/>
          <w:sz w:val="22"/>
          <w:szCs w:val="22"/>
        </w:rPr>
        <w:lastRenderedPageBreak/>
        <w:t xml:space="preserve">A student shall not </w:t>
      </w:r>
      <w:r w:rsidR="00CE127F" w:rsidRPr="003D688B">
        <w:rPr>
          <w:rFonts w:ascii="Arial" w:hAnsi="Arial" w:cs="Arial"/>
          <w:color w:val="000000" w:themeColor="text1"/>
          <w:sz w:val="22"/>
          <w:szCs w:val="22"/>
        </w:rPr>
        <w:t xml:space="preserve">cause or attempt to cause physical injury or behave in such a way as could reasonably threaten to cause physical injury to a school employee, authorized school visitor, or another student. </w:t>
      </w:r>
      <w:r w:rsidR="00CE127F" w:rsidRPr="003D688B">
        <w:rPr>
          <w:rStyle w:val="apple-tab-span"/>
          <w:rFonts w:ascii="Arial" w:hAnsi="Arial" w:cs="Arial"/>
          <w:color w:val="000000" w:themeColor="text1"/>
          <w:sz w:val="22"/>
          <w:szCs w:val="22"/>
        </w:rPr>
        <w:tab/>
      </w:r>
    </w:p>
    <w:p w14:paraId="0D02FD16" w14:textId="1BA8DAAA" w:rsidR="000F3AFD" w:rsidRPr="003D688B" w:rsidRDefault="00CE127F" w:rsidP="00CE127F">
      <w:pPr>
        <w:pStyle w:val="NormalWeb"/>
        <w:spacing w:before="0" w:beforeAutospacing="0" w:after="0" w:afterAutospacing="0"/>
        <w:rPr>
          <w:rStyle w:val="apple-tab-span"/>
          <w:rFonts w:ascii="Arial" w:hAnsi="Arial" w:cs="Arial"/>
          <w:color w:val="000000" w:themeColor="text1"/>
          <w:sz w:val="22"/>
          <w:szCs w:val="22"/>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2A7F756E" w14:textId="662A6EF0" w:rsidR="00CE127F" w:rsidRPr="003D688B" w:rsidRDefault="00CE127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6: Drugs of Abuse, Counterfeit Drugs of Abuse, and Paraphernalia</w:t>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76C8CA82" w14:textId="39AC82AF" w:rsidR="00CE127F" w:rsidRPr="003D688B" w:rsidRDefault="00CE127F" w:rsidP="00CE127F">
      <w:pPr>
        <w:pStyle w:val="NormalWeb"/>
        <w:spacing w:before="0" w:beforeAutospacing="0" w:after="0" w:afterAutospacing="0"/>
        <w:ind w:left="720"/>
        <w:rPr>
          <w:color w:val="000000" w:themeColor="text1"/>
        </w:rPr>
      </w:pPr>
      <w:r w:rsidRPr="003D688B">
        <w:rPr>
          <w:rFonts w:ascii="Arial" w:hAnsi="Arial" w:cs="Arial"/>
          <w:color w:val="000000" w:themeColor="text1"/>
          <w:sz w:val="22"/>
          <w:szCs w:val="22"/>
        </w:rPr>
        <w:t xml:space="preserve">Drugs of abuse are all intoxicants or other substances that could modify behavior including, but not limited to, all narcotics, hallucinogens, stimulants, depressants, and alcoholic beverages. Examples include </w:t>
      </w:r>
      <w:r w:rsidR="002429F7" w:rsidRPr="003D688B">
        <w:rPr>
          <w:rFonts w:ascii="Arial" w:hAnsi="Arial" w:cs="Arial"/>
          <w:color w:val="000000" w:themeColor="text1"/>
          <w:sz w:val="22"/>
          <w:szCs w:val="22"/>
        </w:rPr>
        <w:t xml:space="preserve">but are not limited to; </w:t>
      </w:r>
      <w:r w:rsidRPr="003D688B">
        <w:rPr>
          <w:rFonts w:ascii="Arial" w:hAnsi="Arial" w:cs="Arial"/>
          <w:color w:val="000000" w:themeColor="text1"/>
          <w:sz w:val="22"/>
          <w:szCs w:val="22"/>
        </w:rPr>
        <w:t>marijuana, amphetamines, barbiturates, glu</w:t>
      </w:r>
      <w:r w:rsidR="003E3143" w:rsidRPr="003D688B">
        <w:rPr>
          <w:rFonts w:ascii="Arial" w:hAnsi="Arial" w:cs="Arial"/>
          <w:color w:val="000000" w:themeColor="text1"/>
          <w:sz w:val="22"/>
          <w:szCs w:val="22"/>
        </w:rPr>
        <w:t>e, cocaine, PCP, beer, wine, e-cigarette, vapes, and</w:t>
      </w:r>
      <w:r w:rsidRPr="003D688B">
        <w:rPr>
          <w:rFonts w:ascii="Arial" w:hAnsi="Arial" w:cs="Arial"/>
          <w:color w:val="000000" w:themeColor="text1"/>
          <w:sz w:val="22"/>
          <w:szCs w:val="22"/>
        </w:rPr>
        <w:t xml:space="preserve"> liquor.</w:t>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100DDD5B" w14:textId="77777777" w:rsidR="00CE127F" w:rsidRPr="003D688B" w:rsidRDefault="00CE127F" w:rsidP="00CE127F">
      <w:pPr>
        <w:pStyle w:val="NormalWeb"/>
        <w:spacing w:before="0" w:beforeAutospacing="0" w:after="0" w:afterAutospacing="0"/>
        <w:ind w:left="720"/>
        <w:rPr>
          <w:color w:val="000000" w:themeColor="text1"/>
        </w:rPr>
      </w:pPr>
      <w:r w:rsidRPr="003D688B">
        <w:rPr>
          <w:rFonts w:ascii="Arial" w:hAnsi="Arial" w:cs="Arial"/>
          <w:color w:val="000000" w:themeColor="text1"/>
          <w:sz w:val="22"/>
          <w:szCs w:val="22"/>
        </w:rPr>
        <w:t>Counterfeit drugs of abuse include any substance that is directly or indirectly represented to be a drug of abuse, whether by communication, marking, labeling, packaging, distribution, or similarity in shape, size, color, or price.</w:t>
      </w:r>
    </w:p>
    <w:p w14:paraId="7EF1B6E9" w14:textId="77777777" w:rsidR="00CE127F" w:rsidRPr="003D688B" w:rsidRDefault="00CE127F" w:rsidP="00CE127F">
      <w:pPr>
        <w:pStyle w:val="NormalWeb"/>
        <w:spacing w:before="0" w:beforeAutospacing="0" w:after="0" w:afterAutospacing="0"/>
        <w:rPr>
          <w:color w:val="000000" w:themeColor="text1"/>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1A02F418" w14:textId="77777777" w:rsidR="00CE127F" w:rsidRPr="003D688B" w:rsidRDefault="00CE127F" w:rsidP="00CE127F">
      <w:pPr>
        <w:pStyle w:val="NormalWeb"/>
        <w:spacing w:before="0" w:beforeAutospacing="0" w:after="0" w:afterAutospacing="0"/>
        <w:ind w:left="720"/>
        <w:rPr>
          <w:color w:val="000000" w:themeColor="text1"/>
        </w:rPr>
      </w:pPr>
      <w:r w:rsidRPr="003D688B">
        <w:rPr>
          <w:rFonts w:ascii="Arial" w:hAnsi="Arial" w:cs="Arial"/>
          <w:color w:val="000000" w:themeColor="text1"/>
          <w:sz w:val="22"/>
          <w:szCs w:val="22"/>
        </w:rPr>
        <w:t>Use of drugs authorized by a medical prescription from a licensed physician and registered with the school office shall not be considered in violation of this rule.</w:t>
      </w:r>
    </w:p>
    <w:p w14:paraId="047AE049" w14:textId="51FEAA66" w:rsidR="00CE127F" w:rsidRPr="003D688B" w:rsidRDefault="008C1223" w:rsidP="008C1223">
      <w:pPr>
        <w:pStyle w:val="NormalWeb"/>
        <w:spacing w:before="0" w:beforeAutospacing="0" w:after="0" w:afterAutospacing="0"/>
        <w:rPr>
          <w:color w:val="000000" w:themeColor="text1"/>
        </w:rPr>
      </w:pPr>
      <w:r w:rsidRPr="003D688B">
        <w:rPr>
          <w:rStyle w:val="apple-tab-span"/>
          <w:rFonts w:ascii="Arial" w:hAnsi="Arial" w:cs="Arial"/>
          <w:color w:val="000000" w:themeColor="text1"/>
          <w:sz w:val="22"/>
          <w:szCs w:val="22"/>
        </w:rPr>
        <w:tab/>
      </w:r>
      <w:r w:rsidR="00CE127F" w:rsidRPr="003D688B">
        <w:rPr>
          <w:rFonts w:ascii="Arial" w:hAnsi="Arial" w:cs="Arial"/>
          <w:color w:val="000000" w:themeColor="text1"/>
          <w:sz w:val="22"/>
          <w:szCs w:val="22"/>
        </w:rPr>
        <w:t>A student, while at school or at any school function, whether or not on school premises, shall not:</w:t>
      </w:r>
      <w:r w:rsidR="00CE127F" w:rsidRPr="003D688B">
        <w:rPr>
          <w:rStyle w:val="apple-tab-span"/>
          <w:rFonts w:ascii="Arial" w:hAnsi="Arial" w:cs="Arial"/>
          <w:color w:val="000000" w:themeColor="text1"/>
          <w:sz w:val="22"/>
          <w:szCs w:val="22"/>
        </w:rPr>
        <w:tab/>
      </w:r>
      <w:r w:rsidR="00CE127F" w:rsidRPr="003D688B">
        <w:rPr>
          <w:rStyle w:val="apple-tab-span"/>
          <w:rFonts w:ascii="Arial" w:hAnsi="Arial" w:cs="Arial"/>
          <w:color w:val="000000" w:themeColor="text1"/>
          <w:sz w:val="22"/>
          <w:szCs w:val="22"/>
        </w:rPr>
        <w:tab/>
      </w:r>
      <w:r w:rsidR="00CE127F" w:rsidRPr="003D688B">
        <w:rPr>
          <w:rStyle w:val="apple-tab-span"/>
          <w:rFonts w:ascii="Arial" w:hAnsi="Arial" w:cs="Arial"/>
          <w:color w:val="000000" w:themeColor="text1"/>
          <w:sz w:val="22"/>
          <w:szCs w:val="22"/>
        </w:rPr>
        <w:tab/>
      </w:r>
    </w:p>
    <w:p w14:paraId="78FAFB9A" w14:textId="77777777" w:rsidR="00CE127F" w:rsidRPr="003D688B" w:rsidRDefault="00CE127F" w:rsidP="00DC7138">
      <w:pPr>
        <w:pStyle w:val="NormalWeb"/>
        <w:numPr>
          <w:ilvl w:val="0"/>
          <w:numId w:val="13"/>
        </w:numPr>
        <w:spacing w:before="0" w:beforeAutospacing="0" w:after="0" w:afterAutospacing="0"/>
        <w:ind w:left="1440"/>
        <w:textAlignment w:val="baseline"/>
        <w:rPr>
          <w:rFonts w:ascii="Arial" w:hAnsi="Arial" w:cs="Arial"/>
          <w:color w:val="000000" w:themeColor="text1"/>
          <w:sz w:val="22"/>
          <w:szCs w:val="22"/>
        </w:rPr>
      </w:pPr>
      <w:r w:rsidRPr="003D688B">
        <w:rPr>
          <w:rFonts w:ascii="Arial" w:hAnsi="Arial" w:cs="Arial"/>
          <w:color w:val="000000" w:themeColor="text1"/>
          <w:sz w:val="22"/>
          <w:szCs w:val="22"/>
        </w:rPr>
        <w:t>Possess, use, sell and offer to sell, deliver, conceal, consume, or be under the influence of any drugs of abuse including alcoholic beverages or any counterfeit drugs of abuse.</w:t>
      </w:r>
    </w:p>
    <w:p w14:paraId="4F932DCB" w14:textId="77777777" w:rsidR="00CE127F" w:rsidRPr="003D688B" w:rsidRDefault="00CE127F" w:rsidP="00DC7138">
      <w:pPr>
        <w:pStyle w:val="NormalWeb"/>
        <w:numPr>
          <w:ilvl w:val="0"/>
          <w:numId w:val="13"/>
        </w:numPr>
        <w:spacing w:before="0" w:beforeAutospacing="0" w:after="0" w:afterAutospacing="0"/>
        <w:ind w:left="1440"/>
        <w:textAlignment w:val="baseline"/>
        <w:rPr>
          <w:rFonts w:ascii="Arial" w:hAnsi="Arial" w:cs="Arial"/>
          <w:color w:val="000000" w:themeColor="text1"/>
          <w:sz w:val="22"/>
          <w:szCs w:val="22"/>
        </w:rPr>
      </w:pPr>
      <w:r w:rsidRPr="003D688B">
        <w:rPr>
          <w:rFonts w:ascii="Arial" w:hAnsi="Arial" w:cs="Arial"/>
          <w:color w:val="000000" w:themeColor="text1"/>
          <w:sz w:val="22"/>
          <w:szCs w:val="22"/>
        </w:rPr>
        <w:t>Instigate or conspire with others to possess, use, sell and offer to sell, deliver, conceal, consume, or be under the influence of any drugs of abuse including alcoholic beverages of any counterfeit drugs of abuse.</w:t>
      </w:r>
    </w:p>
    <w:p w14:paraId="5C509F7C" w14:textId="77777777" w:rsidR="00CE127F" w:rsidRPr="003D688B" w:rsidRDefault="00CE127F" w:rsidP="00DC7138">
      <w:pPr>
        <w:pStyle w:val="NormalWeb"/>
        <w:numPr>
          <w:ilvl w:val="0"/>
          <w:numId w:val="13"/>
        </w:numPr>
        <w:spacing w:before="0" w:beforeAutospacing="0" w:after="0" w:afterAutospacing="0"/>
        <w:ind w:left="1440"/>
        <w:textAlignment w:val="baseline"/>
        <w:rPr>
          <w:rFonts w:ascii="Arial" w:hAnsi="Arial" w:cs="Arial"/>
          <w:color w:val="000000" w:themeColor="text1"/>
          <w:sz w:val="22"/>
          <w:szCs w:val="22"/>
        </w:rPr>
      </w:pPr>
      <w:r w:rsidRPr="003D688B">
        <w:rPr>
          <w:rFonts w:ascii="Arial" w:hAnsi="Arial" w:cs="Arial"/>
          <w:color w:val="000000" w:themeColor="text1"/>
          <w:sz w:val="22"/>
          <w:szCs w:val="22"/>
        </w:rPr>
        <w:t xml:space="preserve">Directly or indirectly represent a substance as a drug of abuse by describing its effects as the physical or psychological effects associated with the use of a drug of abuse. </w:t>
      </w:r>
    </w:p>
    <w:p w14:paraId="1C03309D" w14:textId="0B953A04" w:rsidR="00CE127F" w:rsidRPr="003D688B" w:rsidRDefault="00CE127F" w:rsidP="00DC7138">
      <w:pPr>
        <w:pStyle w:val="NormalWeb"/>
        <w:numPr>
          <w:ilvl w:val="0"/>
          <w:numId w:val="13"/>
        </w:numPr>
        <w:spacing w:before="0" w:beforeAutospacing="0" w:after="0" w:afterAutospacing="0"/>
        <w:ind w:left="1440"/>
        <w:textAlignment w:val="baseline"/>
        <w:rPr>
          <w:rFonts w:ascii="Arial" w:hAnsi="Arial" w:cs="Arial"/>
          <w:color w:val="000000" w:themeColor="text1"/>
          <w:sz w:val="22"/>
          <w:szCs w:val="22"/>
        </w:rPr>
      </w:pPr>
      <w:r w:rsidRPr="003D688B">
        <w:rPr>
          <w:rFonts w:ascii="Arial" w:hAnsi="Arial" w:cs="Arial"/>
          <w:color w:val="000000" w:themeColor="text1"/>
          <w:sz w:val="22"/>
          <w:szCs w:val="22"/>
        </w:rPr>
        <w:t xml:space="preserve">Possess, </w:t>
      </w:r>
      <w:r w:rsidR="00867D81" w:rsidRPr="003D688B">
        <w:rPr>
          <w:rFonts w:ascii="Arial" w:hAnsi="Arial" w:cs="Arial"/>
          <w:color w:val="000000" w:themeColor="text1"/>
          <w:sz w:val="22"/>
          <w:szCs w:val="22"/>
        </w:rPr>
        <w:t xml:space="preserve">evidence of consumption, </w:t>
      </w:r>
      <w:r w:rsidRPr="003D688B">
        <w:rPr>
          <w:rFonts w:ascii="Arial" w:hAnsi="Arial" w:cs="Arial"/>
          <w:color w:val="000000" w:themeColor="text1"/>
          <w:sz w:val="22"/>
          <w:szCs w:val="22"/>
        </w:rPr>
        <w:t>use, sell and offer to sell, deliver, or conceal any instrument or paraphernalia for use with drugs of abuse (for example, hypodermic needle, syringe, water pipe, roach clip)</w:t>
      </w:r>
      <w:r w:rsidR="00FC5E14" w:rsidRPr="003D688B">
        <w:rPr>
          <w:rFonts w:ascii="Arial" w:hAnsi="Arial" w:cs="Arial"/>
          <w:color w:val="000000" w:themeColor="text1"/>
          <w:sz w:val="22"/>
          <w:szCs w:val="22"/>
        </w:rPr>
        <w:t xml:space="preserve"> </w:t>
      </w:r>
    </w:p>
    <w:p w14:paraId="416CC556" w14:textId="3C280801" w:rsidR="00CE127F" w:rsidRPr="003D688B" w:rsidRDefault="00CE127F" w:rsidP="006F2046">
      <w:pPr>
        <w:pStyle w:val="NormalWeb"/>
        <w:spacing w:before="0" w:beforeAutospacing="0" w:after="0" w:afterAutospacing="0"/>
        <w:ind w:left="720"/>
        <w:textAlignment w:val="baseline"/>
        <w:rPr>
          <w:rFonts w:ascii="Arial" w:hAnsi="Arial" w:cs="Arial"/>
          <w:color w:val="000000" w:themeColor="text1"/>
          <w:sz w:val="22"/>
          <w:szCs w:val="22"/>
        </w:rPr>
      </w:pPr>
      <w:r w:rsidRPr="003D688B">
        <w:rPr>
          <w:rFonts w:ascii="Arial" w:hAnsi="Arial" w:cs="Arial"/>
          <w:color w:val="000000" w:themeColor="text1"/>
          <w:sz w:val="22"/>
          <w:szCs w:val="22"/>
        </w:rPr>
        <w:t>A student, prior to the student's arrival at school or any school function, whether or not on school premises, shall not use or consume any drugs of abuse including alcoholic beverages</w:t>
      </w:r>
      <w:r w:rsidR="0047082C" w:rsidRPr="003D688B">
        <w:rPr>
          <w:rFonts w:ascii="Arial" w:hAnsi="Arial" w:cs="Arial"/>
          <w:color w:val="000000" w:themeColor="text1"/>
          <w:sz w:val="22"/>
          <w:szCs w:val="22"/>
        </w:rPr>
        <w:t xml:space="preserve">, </w:t>
      </w:r>
      <w:r w:rsidR="00F92DC6" w:rsidRPr="003D688B">
        <w:rPr>
          <w:rFonts w:ascii="Arial" w:hAnsi="Arial" w:cs="Arial"/>
          <w:color w:val="000000" w:themeColor="text1"/>
          <w:sz w:val="22"/>
          <w:szCs w:val="22"/>
        </w:rPr>
        <w:t>vaporizers</w:t>
      </w:r>
      <w:r w:rsidRPr="003D688B">
        <w:rPr>
          <w:rFonts w:ascii="Arial" w:hAnsi="Arial" w:cs="Arial"/>
          <w:color w:val="000000" w:themeColor="text1"/>
          <w:sz w:val="22"/>
          <w:szCs w:val="22"/>
        </w:rPr>
        <w:t xml:space="preserve"> or counterfeit drugs of abuse. </w:t>
      </w:r>
    </w:p>
    <w:p w14:paraId="2CF5B8D3" w14:textId="77777777" w:rsidR="00D464D1" w:rsidRPr="003D688B" w:rsidRDefault="00D464D1" w:rsidP="00415164">
      <w:pPr>
        <w:pStyle w:val="NormalWeb"/>
        <w:spacing w:before="0" w:beforeAutospacing="0" w:after="0" w:afterAutospacing="0"/>
        <w:textAlignment w:val="baseline"/>
        <w:rPr>
          <w:rFonts w:ascii="Arial" w:hAnsi="Arial" w:cs="Arial"/>
          <w:color w:val="000000" w:themeColor="text1"/>
          <w:sz w:val="22"/>
          <w:szCs w:val="22"/>
        </w:rPr>
      </w:pPr>
    </w:p>
    <w:p w14:paraId="1F52049A" w14:textId="77777777" w:rsidR="008C1223" w:rsidRPr="003D688B" w:rsidRDefault="008C1223" w:rsidP="00415164">
      <w:pPr>
        <w:pStyle w:val="NormalWeb"/>
        <w:spacing w:before="0" w:beforeAutospacing="0" w:after="0" w:afterAutospacing="0"/>
        <w:textAlignment w:val="baseline"/>
        <w:rPr>
          <w:rFonts w:ascii="Arial" w:hAnsi="Arial" w:cs="Arial"/>
          <w:color w:val="000000" w:themeColor="text1"/>
          <w:sz w:val="22"/>
          <w:szCs w:val="22"/>
        </w:rPr>
      </w:pPr>
    </w:p>
    <w:p w14:paraId="2D202409" w14:textId="77777777" w:rsidR="00967172" w:rsidRPr="003D688B" w:rsidRDefault="00967172" w:rsidP="00DC7138">
      <w:pPr>
        <w:pStyle w:val="Footer"/>
        <w:numPr>
          <w:ilvl w:val="0"/>
          <w:numId w:val="25"/>
        </w:numP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u w:val="single"/>
        </w:rPr>
        <w:t>First Offense</w:t>
      </w:r>
    </w:p>
    <w:p w14:paraId="45133EA4" w14:textId="22D0D3B2" w:rsidR="00967172" w:rsidRPr="003D688B" w:rsidRDefault="00967172" w:rsidP="00967172">
      <w:pPr>
        <w:pStyle w:val="Footer"/>
        <w:tabs>
          <w:tab w:val="clear" w:pos="4320"/>
          <w:tab w:val="clear" w:pos="8640"/>
        </w:tabs>
        <w:ind w:left="1440"/>
        <w:rPr>
          <w:rFonts w:ascii="Arial" w:hAnsi="Arial" w:cs="Arial"/>
          <w:color w:val="000000" w:themeColor="text1"/>
          <w:sz w:val="22"/>
          <w:szCs w:val="22"/>
        </w:rPr>
      </w:pPr>
      <w:r w:rsidRPr="003D688B">
        <w:rPr>
          <w:rFonts w:ascii="Arial" w:hAnsi="Arial" w:cs="Arial"/>
          <w:color w:val="000000" w:themeColor="text1"/>
          <w:sz w:val="22"/>
          <w:szCs w:val="22"/>
        </w:rPr>
        <w:t xml:space="preserve">The principal </w:t>
      </w:r>
      <w:r w:rsidR="00B503CD" w:rsidRPr="003D688B">
        <w:rPr>
          <w:rFonts w:ascii="Arial" w:hAnsi="Arial" w:cs="Arial"/>
          <w:color w:val="000000" w:themeColor="text1"/>
          <w:sz w:val="22"/>
          <w:szCs w:val="22"/>
        </w:rPr>
        <w:t>may</w:t>
      </w:r>
      <w:r w:rsidRPr="003D688B">
        <w:rPr>
          <w:rFonts w:ascii="Arial" w:hAnsi="Arial" w:cs="Arial"/>
          <w:color w:val="000000" w:themeColor="text1"/>
          <w:sz w:val="22"/>
          <w:szCs w:val="22"/>
        </w:rPr>
        <w:t xml:space="preserve"> suspend the student for ten (10) days and may recommend expulsion or permanent exclusion in compliance with all requirements of law.  Suspensions may be reduced to no less than five (5) days if the following occur:</w:t>
      </w:r>
    </w:p>
    <w:p w14:paraId="0E56FD76" w14:textId="77777777" w:rsidR="00967172" w:rsidRPr="003D688B" w:rsidRDefault="00967172" w:rsidP="00967172">
      <w:pPr>
        <w:pStyle w:val="Footer"/>
        <w:tabs>
          <w:tab w:val="clear" w:pos="4320"/>
          <w:tab w:val="clear" w:pos="8640"/>
        </w:tabs>
        <w:rPr>
          <w:rFonts w:ascii="Arial" w:hAnsi="Arial" w:cs="Arial"/>
          <w:color w:val="000000" w:themeColor="text1"/>
          <w:sz w:val="22"/>
          <w:szCs w:val="22"/>
        </w:rPr>
      </w:pPr>
    </w:p>
    <w:p w14:paraId="1F115BAE" w14:textId="549E6507" w:rsidR="004F1DCB" w:rsidRPr="003D688B" w:rsidRDefault="00910603" w:rsidP="004F1DCB">
      <w:pPr>
        <w:pStyle w:val="Footer"/>
        <w:numPr>
          <w:ilvl w:val="1"/>
          <w:numId w:val="25"/>
        </w:numP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rPr>
        <w:t>Administration will at</w:t>
      </w:r>
      <w:r w:rsidR="00B503CD" w:rsidRPr="003D688B">
        <w:rPr>
          <w:rFonts w:ascii="Arial" w:hAnsi="Arial" w:cs="Arial"/>
          <w:color w:val="000000" w:themeColor="text1"/>
          <w:sz w:val="22"/>
          <w:szCs w:val="22"/>
        </w:rPr>
        <w:t>tempt to contact parents</w:t>
      </w:r>
      <w:r w:rsidR="00967172" w:rsidRPr="003D688B">
        <w:rPr>
          <w:rFonts w:ascii="Arial" w:hAnsi="Arial" w:cs="Arial"/>
          <w:color w:val="000000" w:themeColor="text1"/>
          <w:sz w:val="22"/>
          <w:szCs w:val="22"/>
        </w:rPr>
        <w:t xml:space="preserve"> and the student may</w:t>
      </w:r>
      <w:r w:rsidRPr="003D688B">
        <w:rPr>
          <w:rFonts w:ascii="Arial" w:hAnsi="Arial" w:cs="Arial"/>
          <w:color w:val="000000" w:themeColor="text1"/>
          <w:sz w:val="22"/>
          <w:szCs w:val="22"/>
        </w:rPr>
        <w:t xml:space="preserve"> be removed from school </w:t>
      </w:r>
      <w:r w:rsidR="004F1DCB" w:rsidRPr="003D688B">
        <w:rPr>
          <w:rFonts w:ascii="Arial" w:hAnsi="Arial" w:cs="Arial"/>
          <w:color w:val="000000" w:themeColor="text1"/>
          <w:sz w:val="22"/>
          <w:szCs w:val="22"/>
        </w:rPr>
        <w:t xml:space="preserve">     </w:t>
      </w:r>
    </w:p>
    <w:p w14:paraId="3680183C" w14:textId="3E44C3FA" w:rsidR="00967172" w:rsidRPr="003D688B" w:rsidRDefault="004F1DCB" w:rsidP="004F1DCB">
      <w:pPr>
        <w:pStyle w:val="Footer"/>
        <w:tabs>
          <w:tab w:val="clear" w:pos="4320"/>
          <w:tab w:val="clear" w:pos="8640"/>
        </w:tabs>
        <w:ind w:left="1440"/>
        <w:rPr>
          <w:rFonts w:ascii="Arial" w:hAnsi="Arial" w:cs="Arial"/>
          <w:color w:val="000000" w:themeColor="text1"/>
          <w:sz w:val="22"/>
          <w:szCs w:val="22"/>
        </w:rPr>
      </w:pPr>
      <w:r w:rsidRPr="003D688B">
        <w:rPr>
          <w:rFonts w:ascii="Arial" w:hAnsi="Arial" w:cs="Arial"/>
          <w:color w:val="000000" w:themeColor="text1"/>
          <w:sz w:val="22"/>
          <w:szCs w:val="22"/>
        </w:rPr>
        <w:t xml:space="preserve">     </w:t>
      </w:r>
      <w:r w:rsidR="00910603" w:rsidRPr="003D688B">
        <w:rPr>
          <w:rFonts w:ascii="Arial" w:hAnsi="Arial" w:cs="Arial"/>
          <w:color w:val="000000" w:themeColor="text1"/>
          <w:sz w:val="22"/>
          <w:szCs w:val="22"/>
        </w:rPr>
        <w:t xml:space="preserve">for the </w:t>
      </w:r>
      <w:r w:rsidR="00967172" w:rsidRPr="003D688B">
        <w:rPr>
          <w:rFonts w:ascii="Arial" w:hAnsi="Arial" w:cs="Arial"/>
          <w:color w:val="000000" w:themeColor="text1"/>
          <w:sz w:val="22"/>
          <w:szCs w:val="22"/>
        </w:rPr>
        <w:t>remainder of the school day.</w:t>
      </w:r>
    </w:p>
    <w:p w14:paraId="6B2E8FDC" w14:textId="77777777" w:rsidR="00967172" w:rsidRPr="003D688B" w:rsidRDefault="00967172" w:rsidP="00967172">
      <w:pPr>
        <w:pStyle w:val="Footer"/>
        <w:tabs>
          <w:tab w:val="clear" w:pos="4320"/>
          <w:tab w:val="clear" w:pos="8640"/>
        </w:tabs>
        <w:ind w:left="1440"/>
        <w:rPr>
          <w:rFonts w:ascii="Arial" w:hAnsi="Arial" w:cs="Arial"/>
          <w:color w:val="000000" w:themeColor="text1"/>
          <w:sz w:val="22"/>
          <w:szCs w:val="22"/>
        </w:rPr>
      </w:pPr>
      <w:r w:rsidRPr="003D688B">
        <w:rPr>
          <w:rFonts w:ascii="Arial" w:hAnsi="Arial" w:cs="Arial"/>
          <w:color w:val="000000" w:themeColor="text1"/>
          <w:sz w:val="22"/>
          <w:szCs w:val="22"/>
        </w:rPr>
        <w:t xml:space="preserve">2.  Consultation with parent(s) or guardian and the student emphasizing available          </w:t>
      </w:r>
    </w:p>
    <w:p w14:paraId="7451D17F" w14:textId="77777777" w:rsidR="00967172" w:rsidRPr="003D688B" w:rsidRDefault="00967172" w:rsidP="00967172">
      <w:pPr>
        <w:pStyle w:val="Foote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rPr>
        <w:t xml:space="preserve">                             evaluation and counseling services and disciplinary action will be conducted</w:t>
      </w:r>
    </w:p>
    <w:p w14:paraId="01DEE89B" w14:textId="24E37039" w:rsidR="00967172" w:rsidRPr="003D688B" w:rsidRDefault="00967172" w:rsidP="00967172">
      <w:pPr>
        <w:pStyle w:val="Foote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rPr>
        <w:t xml:space="preserve">       </w:t>
      </w:r>
      <w:r w:rsidR="00556D3C" w:rsidRPr="003D688B">
        <w:rPr>
          <w:rFonts w:ascii="Arial" w:hAnsi="Arial" w:cs="Arial"/>
          <w:color w:val="000000" w:themeColor="text1"/>
          <w:sz w:val="22"/>
          <w:szCs w:val="22"/>
        </w:rPr>
        <w:t xml:space="preserve">                      by the administration</w:t>
      </w:r>
      <w:r w:rsidRPr="003D688B">
        <w:rPr>
          <w:rFonts w:ascii="Arial" w:hAnsi="Arial" w:cs="Arial"/>
          <w:color w:val="000000" w:themeColor="text1"/>
          <w:sz w:val="22"/>
          <w:szCs w:val="22"/>
        </w:rPr>
        <w:t>.</w:t>
      </w:r>
    </w:p>
    <w:p w14:paraId="5F8E3256" w14:textId="77777777" w:rsidR="00967172" w:rsidRPr="003D688B" w:rsidRDefault="00967172" w:rsidP="00967172">
      <w:pPr>
        <w:pStyle w:val="Foote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rPr>
        <w:tab/>
      </w:r>
      <w:r w:rsidRPr="003D688B">
        <w:rPr>
          <w:rFonts w:ascii="Arial" w:hAnsi="Arial" w:cs="Arial"/>
          <w:color w:val="000000" w:themeColor="text1"/>
          <w:sz w:val="22"/>
          <w:szCs w:val="22"/>
        </w:rPr>
        <w:tab/>
        <w:t>3.  Disciplinary Action:</w:t>
      </w:r>
    </w:p>
    <w:p w14:paraId="6D2DF7A4" w14:textId="117B3249" w:rsidR="00967172" w:rsidRPr="003D688B" w:rsidRDefault="00967172" w:rsidP="00DC7138">
      <w:pPr>
        <w:pStyle w:val="Footer"/>
        <w:numPr>
          <w:ilvl w:val="1"/>
          <w:numId w:val="26"/>
        </w:numP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rPr>
        <w:t>The student proceeds to be evaluated by</w:t>
      </w:r>
      <w:r w:rsidR="001A4F15" w:rsidRPr="003D688B">
        <w:rPr>
          <w:rFonts w:ascii="Arial" w:hAnsi="Arial" w:cs="Arial"/>
          <w:color w:val="000000" w:themeColor="text1"/>
          <w:sz w:val="22"/>
          <w:szCs w:val="22"/>
        </w:rPr>
        <w:t xml:space="preserve"> a chemical dependency </w:t>
      </w:r>
      <w:r w:rsidRPr="003D688B">
        <w:rPr>
          <w:rFonts w:ascii="Arial" w:hAnsi="Arial" w:cs="Arial"/>
          <w:color w:val="000000" w:themeColor="text1"/>
          <w:sz w:val="22"/>
          <w:szCs w:val="22"/>
        </w:rPr>
        <w:t>professional; or</w:t>
      </w:r>
    </w:p>
    <w:p w14:paraId="17823CBA" w14:textId="77777777" w:rsidR="00967172" w:rsidRPr="003D688B" w:rsidRDefault="00967172" w:rsidP="00DC7138">
      <w:pPr>
        <w:pStyle w:val="Footer"/>
        <w:numPr>
          <w:ilvl w:val="1"/>
          <w:numId w:val="26"/>
        </w:numP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rPr>
        <w:t>The student and parent(s) or guardian agrees to follow any appropriate</w:t>
      </w:r>
    </w:p>
    <w:p w14:paraId="7A605FA4" w14:textId="77777777" w:rsidR="00967172" w:rsidRPr="003D688B" w:rsidRDefault="00967172" w:rsidP="00967172">
      <w:pPr>
        <w:pStyle w:val="Footer"/>
        <w:tabs>
          <w:tab w:val="clear" w:pos="4320"/>
          <w:tab w:val="clear" w:pos="8640"/>
        </w:tabs>
        <w:ind w:left="2520"/>
        <w:rPr>
          <w:rFonts w:ascii="Arial" w:hAnsi="Arial" w:cs="Arial"/>
          <w:color w:val="000000" w:themeColor="text1"/>
          <w:sz w:val="22"/>
          <w:szCs w:val="22"/>
        </w:rPr>
      </w:pPr>
      <w:r w:rsidRPr="003D688B">
        <w:rPr>
          <w:rFonts w:ascii="Arial" w:hAnsi="Arial" w:cs="Arial"/>
          <w:color w:val="000000" w:themeColor="text1"/>
          <w:sz w:val="22"/>
          <w:szCs w:val="22"/>
        </w:rPr>
        <w:t>treatment, including but not limited to, individual or group sessions</w:t>
      </w:r>
    </w:p>
    <w:p w14:paraId="1631E401" w14:textId="13B46126" w:rsidR="00660FB0" w:rsidRPr="003D688B" w:rsidRDefault="00967172" w:rsidP="00B328CE">
      <w:pPr>
        <w:pStyle w:val="Footer"/>
        <w:tabs>
          <w:tab w:val="clear" w:pos="4320"/>
          <w:tab w:val="clear" w:pos="8640"/>
        </w:tabs>
        <w:ind w:left="2520"/>
        <w:rPr>
          <w:rFonts w:ascii="Arial" w:hAnsi="Arial" w:cs="Arial"/>
          <w:color w:val="000000" w:themeColor="text1"/>
          <w:sz w:val="22"/>
          <w:szCs w:val="22"/>
        </w:rPr>
      </w:pPr>
      <w:r w:rsidRPr="003D688B">
        <w:rPr>
          <w:rFonts w:ascii="Arial" w:hAnsi="Arial" w:cs="Arial"/>
          <w:color w:val="000000" w:themeColor="text1"/>
          <w:sz w:val="22"/>
          <w:szCs w:val="22"/>
        </w:rPr>
        <w:t>conducted by a drug/alcohol counselor.</w:t>
      </w:r>
    </w:p>
    <w:p w14:paraId="6360E5FD" w14:textId="77777777" w:rsidR="00B94359" w:rsidRPr="003D688B" w:rsidRDefault="00B94359" w:rsidP="000E213B">
      <w:pPr>
        <w:pStyle w:val="Footer"/>
        <w:tabs>
          <w:tab w:val="clear" w:pos="4320"/>
          <w:tab w:val="clear" w:pos="8640"/>
        </w:tabs>
        <w:ind w:left="2520"/>
        <w:rPr>
          <w:rFonts w:ascii="Arial" w:hAnsi="Arial" w:cs="Arial"/>
          <w:color w:val="000000" w:themeColor="text1"/>
          <w:sz w:val="22"/>
          <w:szCs w:val="22"/>
        </w:rPr>
      </w:pPr>
    </w:p>
    <w:p w14:paraId="7C769A96" w14:textId="197A2F0E" w:rsidR="00967172" w:rsidRPr="003D688B" w:rsidRDefault="00967172" w:rsidP="00967172">
      <w:pPr>
        <w:pStyle w:val="Footer"/>
        <w:numPr>
          <w:ilvl w:val="0"/>
          <w:numId w:val="25"/>
        </w:numP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u w:val="single"/>
        </w:rPr>
        <w:t>Second Offense</w:t>
      </w:r>
    </w:p>
    <w:p w14:paraId="6D1559A9" w14:textId="069B6CF9" w:rsidR="00967172" w:rsidRPr="003D688B" w:rsidRDefault="00967172" w:rsidP="00967172">
      <w:pPr>
        <w:pStyle w:val="Footer"/>
        <w:tabs>
          <w:tab w:val="clear" w:pos="4320"/>
          <w:tab w:val="clear" w:pos="8640"/>
        </w:tabs>
        <w:ind w:left="1440"/>
        <w:rPr>
          <w:rFonts w:ascii="Arial" w:hAnsi="Arial" w:cs="Arial"/>
          <w:color w:val="000000" w:themeColor="text1"/>
          <w:sz w:val="22"/>
          <w:szCs w:val="22"/>
        </w:rPr>
      </w:pPr>
      <w:r w:rsidRPr="003D688B">
        <w:rPr>
          <w:rFonts w:ascii="Arial" w:hAnsi="Arial" w:cs="Arial"/>
          <w:color w:val="000000" w:themeColor="text1"/>
          <w:sz w:val="22"/>
          <w:szCs w:val="22"/>
        </w:rPr>
        <w:t xml:space="preserve">The principal </w:t>
      </w:r>
      <w:r w:rsidR="00EC110C" w:rsidRPr="003D688B">
        <w:rPr>
          <w:rFonts w:ascii="Arial" w:hAnsi="Arial" w:cs="Arial"/>
          <w:color w:val="000000" w:themeColor="text1"/>
          <w:sz w:val="22"/>
          <w:szCs w:val="22"/>
        </w:rPr>
        <w:t>may</w:t>
      </w:r>
      <w:r w:rsidRPr="003D688B">
        <w:rPr>
          <w:rFonts w:ascii="Arial" w:hAnsi="Arial" w:cs="Arial"/>
          <w:color w:val="000000" w:themeColor="text1"/>
          <w:sz w:val="22"/>
          <w:szCs w:val="22"/>
        </w:rPr>
        <w:t xml:space="preserve"> suspend the student for ten (10) days and may recommend expulsion or permanent exclusion in compliance with all requirements of the law.  Suspensions may be reduced to no less than five (5) days if the following occur:</w:t>
      </w:r>
    </w:p>
    <w:p w14:paraId="671D9B42" w14:textId="77777777" w:rsidR="00967172" w:rsidRPr="003D688B" w:rsidRDefault="00967172" w:rsidP="00967172">
      <w:pPr>
        <w:pStyle w:val="Footer"/>
        <w:tabs>
          <w:tab w:val="clear" w:pos="4320"/>
          <w:tab w:val="clear" w:pos="8640"/>
        </w:tabs>
        <w:ind w:left="1440"/>
        <w:rPr>
          <w:rFonts w:ascii="Arial" w:hAnsi="Arial" w:cs="Arial"/>
          <w:color w:val="000000" w:themeColor="text1"/>
          <w:sz w:val="22"/>
          <w:szCs w:val="22"/>
        </w:rPr>
      </w:pPr>
    </w:p>
    <w:p w14:paraId="75DA1E59" w14:textId="77777777" w:rsidR="00967172" w:rsidRPr="003D688B" w:rsidRDefault="00967172" w:rsidP="00DC7138">
      <w:pPr>
        <w:pStyle w:val="Footer"/>
        <w:numPr>
          <w:ilvl w:val="1"/>
          <w:numId w:val="27"/>
        </w:numP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rPr>
        <w:t>Student is evaluated by a chemical dependency professional;</w:t>
      </w:r>
    </w:p>
    <w:p w14:paraId="4BCB2156" w14:textId="77777777" w:rsidR="00967172" w:rsidRPr="003D688B" w:rsidRDefault="00967172" w:rsidP="00DC7138">
      <w:pPr>
        <w:pStyle w:val="Footer"/>
        <w:numPr>
          <w:ilvl w:val="1"/>
          <w:numId w:val="27"/>
        </w:numP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rPr>
        <w:t>Professional communicates with the appropriate school personnel (principal</w:t>
      </w:r>
    </w:p>
    <w:p w14:paraId="4ACAB463" w14:textId="77777777" w:rsidR="00967172" w:rsidRPr="003D688B" w:rsidRDefault="00967172" w:rsidP="00967172">
      <w:pPr>
        <w:pStyle w:val="Footer"/>
        <w:tabs>
          <w:tab w:val="clear" w:pos="4320"/>
          <w:tab w:val="clear" w:pos="8640"/>
        </w:tabs>
        <w:ind w:left="1800"/>
        <w:rPr>
          <w:rFonts w:ascii="Arial" w:hAnsi="Arial" w:cs="Arial"/>
          <w:color w:val="000000" w:themeColor="text1"/>
          <w:sz w:val="22"/>
          <w:szCs w:val="22"/>
        </w:rPr>
      </w:pPr>
      <w:r w:rsidRPr="003D688B">
        <w:rPr>
          <w:rFonts w:ascii="Arial" w:hAnsi="Arial" w:cs="Arial"/>
          <w:color w:val="000000" w:themeColor="text1"/>
          <w:sz w:val="22"/>
          <w:szCs w:val="22"/>
        </w:rPr>
        <w:lastRenderedPageBreak/>
        <w:t>and director of drug/alcohol program);</w:t>
      </w:r>
    </w:p>
    <w:p w14:paraId="5D771321" w14:textId="77777777" w:rsidR="00967172" w:rsidRPr="003D688B" w:rsidRDefault="00967172" w:rsidP="00967172">
      <w:pPr>
        <w:pStyle w:val="Footer"/>
        <w:tabs>
          <w:tab w:val="clear" w:pos="4320"/>
          <w:tab w:val="clear" w:pos="8640"/>
        </w:tabs>
        <w:ind w:left="1440"/>
        <w:rPr>
          <w:rFonts w:ascii="Arial" w:hAnsi="Arial" w:cs="Arial"/>
          <w:color w:val="000000" w:themeColor="text1"/>
          <w:sz w:val="22"/>
          <w:szCs w:val="22"/>
        </w:rPr>
      </w:pPr>
      <w:r w:rsidRPr="003D688B">
        <w:rPr>
          <w:rFonts w:ascii="Arial" w:hAnsi="Arial" w:cs="Arial"/>
          <w:color w:val="000000" w:themeColor="text1"/>
          <w:sz w:val="22"/>
          <w:szCs w:val="22"/>
        </w:rPr>
        <w:t xml:space="preserve">3.   The student receives any appropriate treatment, which may include counseling          </w:t>
      </w:r>
    </w:p>
    <w:p w14:paraId="3C25B8AC" w14:textId="77777777" w:rsidR="00967172" w:rsidRPr="003D688B" w:rsidRDefault="00967172" w:rsidP="00967172">
      <w:pPr>
        <w:pStyle w:val="Foote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rPr>
        <w:t xml:space="preserve">                              with a professional, group counseling by the school counselor, and follow-up</w:t>
      </w:r>
    </w:p>
    <w:p w14:paraId="2AD695F9" w14:textId="57BA467F" w:rsidR="00967172" w:rsidRPr="003D688B" w:rsidRDefault="00967172" w:rsidP="00967172">
      <w:pPr>
        <w:pStyle w:val="Foote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rPr>
        <w:t xml:space="preserve">                              between the student and parent (s) or guardian and the school counselor.</w:t>
      </w:r>
    </w:p>
    <w:p w14:paraId="05444B00" w14:textId="77777777" w:rsidR="00967172" w:rsidRPr="003D688B" w:rsidRDefault="00967172" w:rsidP="00967172">
      <w:pPr>
        <w:pStyle w:val="Footer"/>
        <w:tabs>
          <w:tab w:val="clear" w:pos="4320"/>
          <w:tab w:val="clear" w:pos="8640"/>
        </w:tabs>
        <w:rPr>
          <w:rFonts w:ascii="Arial" w:hAnsi="Arial" w:cs="Arial"/>
          <w:color w:val="000000" w:themeColor="text1"/>
          <w:sz w:val="22"/>
          <w:szCs w:val="22"/>
        </w:rPr>
      </w:pPr>
    </w:p>
    <w:p w14:paraId="54A51FFB" w14:textId="337D96FE" w:rsidR="00967172" w:rsidRPr="003D688B" w:rsidRDefault="00967172" w:rsidP="00967172">
      <w:pPr>
        <w:pStyle w:val="Footer"/>
        <w:numPr>
          <w:ilvl w:val="0"/>
          <w:numId w:val="25"/>
        </w:numP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u w:val="single"/>
        </w:rPr>
        <w:t>Third Offense</w:t>
      </w:r>
    </w:p>
    <w:p w14:paraId="6A4822AF" w14:textId="0E5A2B24" w:rsidR="00967172" w:rsidRPr="003D688B" w:rsidRDefault="00967172" w:rsidP="000C0820">
      <w:pPr>
        <w:pStyle w:val="NormalWeb"/>
        <w:spacing w:before="0" w:beforeAutospacing="0" w:after="0" w:afterAutospacing="0"/>
        <w:ind w:left="1440"/>
        <w:textAlignment w:val="baseline"/>
        <w:rPr>
          <w:rFonts w:ascii="Arial" w:hAnsi="Arial" w:cs="Arial"/>
          <w:color w:val="000000" w:themeColor="text1"/>
          <w:sz w:val="22"/>
          <w:szCs w:val="22"/>
        </w:rPr>
      </w:pPr>
      <w:r w:rsidRPr="003D688B">
        <w:rPr>
          <w:rFonts w:ascii="Arial" w:hAnsi="Arial" w:cs="Arial"/>
          <w:color w:val="000000" w:themeColor="text1"/>
          <w:sz w:val="22"/>
          <w:szCs w:val="22"/>
        </w:rPr>
        <w:t xml:space="preserve">The principal </w:t>
      </w:r>
      <w:r w:rsidR="00EC110C" w:rsidRPr="003D688B">
        <w:rPr>
          <w:rFonts w:ascii="Arial" w:hAnsi="Arial" w:cs="Arial"/>
          <w:color w:val="000000" w:themeColor="text1"/>
          <w:sz w:val="22"/>
          <w:szCs w:val="22"/>
        </w:rPr>
        <w:t>may</w:t>
      </w:r>
      <w:r w:rsidRPr="003D688B">
        <w:rPr>
          <w:rFonts w:ascii="Arial" w:hAnsi="Arial" w:cs="Arial"/>
          <w:color w:val="000000" w:themeColor="text1"/>
          <w:sz w:val="22"/>
          <w:szCs w:val="22"/>
        </w:rPr>
        <w:t xml:space="preserve"> suspend the student for ten (10) days and recommend the student be expelled or permanently excluded.  The penalty may be reduced providing the student</w:t>
      </w:r>
    </w:p>
    <w:p w14:paraId="07FA566E" w14:textId="77777777" w:rsidR="006D23AE" w:rsidRPr="003D688B" w:rsidRDefault="006D23AE" w:rsidP="00967172">
      <w:pPr>
        <w:pStyle w:val="NormalWeb"/>
        <w:spacing w:before="0" w:beforeAutospacing="0" w:after="0" w:afterAutospacing="0"/>
        <w:ind w:firstLine="720"/>
        <w:textAlignment w:val="baseline"/>
        <w:rPr>
          <w:rFonts w:ascii="Arial" w:hAnsi="Arial" w:cs="Arial"/>
          <w:color w:val="000000" w:themeColor="text1"/>
          <w:sz w:val="22"/>
          <w:szCs w:val="22"/>
        </w:rPr>
      </w:pPr>
    </w:p>
    <w:p w14:paraId="29D25C21" w14:textId="77777777" w:rsidR="006D23AE" w:rsidRPr="003D688B" w:rsidRDefault="006D23AE" w:rsidP="00DC7138">
      <w:pPr>
        <w:pStyle w:val="Footer"/>
        <w:numPr>
          <w:ilvl w:val="1"/>
          <w:numId w:val="25"/>
        </w:numPr>
        <w:tabs>
          <w:tab w:val="clear" w:pos="4320"/>
          <w:tab w:val="clear" w:pos="8640"/>
        </w:tabs>
        <w:rPr>
          <w:rFonts w:ascii="Arial" w:hAnsi="Arial" w:cs="Arial"/>
          <w:color w:val="000000" w:themeColor="text1"/>
          <w:sz w:val="22"/>
          <w:szCs w:val="22"/>
        </w:rPr>
      </w:pPr>
      <w:r w:rsidRPr="003D688B">
        <w:rPr>
          <w:rFonts w:ascii="Arial" w:hAnsi="Arial" w:cs="Arial"/>
          <w:color w:val="000000" w:themeColor="text1"/>
          <w:sz w:val="22"/>
          <w:szCs w:val="22"/>
        </w:rPr>
        <w:t>Be referred to an alcohol/drug professional for the purpose of arranging in-patient treatment, unless other measures are deemed necessary by the assessment agency.</w:t>
      </w:r>
    </w:p>
    <w:p w14:paraId="04DB46F8" w14:textId="40C59089" w:rsidR="00CE127F" w:rsidRPr="003D688B" w:rsidRDefault="006D23AE" w:rsidP="00CE127F">
      <w:pPr>
        <w:pStyle w:val="NormalWeb"/>
        <w:numPr>
          <w:ilvl w:val="1"/>
          <w:numId w:val="25"/>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 xml:space="preserve">Upon completion of treatment the student </w:t>
      </w:r>
      <w:r w:rsidR="0031258A" w:rsidRPr="003D688B">
        <w:rPr>
          <w:rFonts w:ascii="Arial" w:hAnsi="Arial" w:cs="Arial"/>
          <w:color w:val="000000" w:themeColor="text1"/>
          <w:sz w:val="22"/>
          <w:szCs w:val="22"/>
        </w:rPr>
        <w:t xml:space="preserve">will follow through with all </w:t>
      </w:r>
      <w:r w:rsidRPr="003D688B">
        <w:rPr>
          <w:rFonts w:ascii="Arial" w:hAnsi="Arial" w:cs="Arial"/>
          <w:color w:val="000000" w:themeColor="text1"/>
          <w:sz w:val="22"/>
          <w:szCs w:val="22"/>
        </w:rPr>
        <w:t>recommended aftercare, and will be placed in a school aftercare group</w:t>
      </w:r>
    </w:p>
    <w:p w14:paraId="6A722BF1" w14:textId="77777777" w:rsidR="00770301" w:rsidRPr="003D688B" w:rsidRDefault="00770301" w:rsidP="00770301">
      <w:pPr>
        <w:pStyle w:val="NormalWeb"/>
        <w:spacing w:before="0" w:beforeAutospacing="0" w:after="0" w:afterAutospacing="0"/>
        <w:ind w:left="1800"/>
        <w:textAlignment w:val="baseline"/>
        <w:rPr>
          <w:rFonts w:ascii="Arial" w:hAnsi="Arial" w:cs="Arial"/>
          <w:strike/>
          <w:color w:val="000000" w:themeColor="text1"/>
          <w:sz w:val="22"/>
          <w:szCs w:val="22"/>
        </w:rPr>
      </w:pPr>
    </w:p>
    <w:p w14:paraId="6B3E3996" w14:textId="346F3166" w:rsidR="00CE127F" w:rsidRPr="003D688B" w:rsidRDefault="00CE127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7:</w:t>
      </w:r>
      <w:r w:rsidR="00E55749" w:rsidRPr="003D688B">
        <w:rPr>
          <w:rFonts w:ascii="Arial" w:hAnsi="Arial" w:cs="Arial"/>
          <w:b/>
          <w:bCs/>
          <w:color w:val="000000" w:themeColor="text1"/>
          <w:sz w:val="22"/>
          <w:szCs w:val="22"/>
          <w:u w:val="single"/>
        </w:rPr>
        <w:t xml:space="preserve"> </w:t>
      </w:r>
      <w:r w:rsidR="00777A97" w:rsidRPr="003D688B">
        <w:rPr>
          <w:rFonts w:ascii="Arial" w:hAnsi="Arial" w:cs="Arial"/>
          <w:b/>
          <w:bCs/>
          <w:color w:val="000000" w:themeColor="text1"/>
          <w:sz w:val="22"/>
          <w:szCs w:val="22"/>
          <w:u w:val="single"/>
        </w:rPr>
        <w:t>Nicotine Products</w:t>
      </w:r>
    </w:p>
    <w:p w14:paraId="617366E5" w14:textId="4F7107EE" w:rsidR="00CE127F" w:rsidRPr="003D688B" w:rsidRDefault="00CE127F" w:rsidP="00F6758D">
      <w:pPr>
        <w:pStyle w:val="NormalWeb"/>
        <w:spacing w:before="0" w:beforeAutospacing="0" w:after="0" w:afterAutospacing="0"/>
        <w:ind w:left="720"/>
        <w:rPr>
          <w:color w:val="000000" w:themeColor="text1"/>
        </w:rPr>
      </w:pPr>
      <w:r w:rsidRPr="003D688B">
        <w:rPr>
          <w:rFonts w:ascii="Arial" w:hAnsi="Arial" w:cs="Arial"/>
          <w:color w:val="000000" w:themeColor="text1"/>
          <w:sz w:val="22"/>
          <w:szCs w:val="22"/>
        </w:rPr>
        <w:t xml:space="preserve">A student shall not possess, use, transmit, conceal or sell </w:t>
      </w:r>
      <w:r w:rsidR="00777A97" w:rsidRPr="003D688B">
        <w:rPr>
          <w:rFonts w:ascii="Arial" w:hAnsi="Arial" w:cs="Arial"/>
          <w:color w:val="000000" w:themeColor="text1"/>
          <w:sz w:val="22"/>
          <w:szCs w:val="22"/>
        </w:rPr>
        <w:t xml:space="preserve">any </w:t>
      </w:r>
      <w:r w:rsidR="00B07BD2" w:rsidRPr="003D688B">
        <w:rPr>
          <w:rFonts w:ascii="Arial" w:hAnsi="Arial" w:cs="Arial"/>
          <w:color w:val="000000" w:themeColor="text1"/>
          <w:sz w:val="22"/>
          <w:szCs w:val="22"/>
        </w:rPr>
        <w:t>product</w:t>
      </w:r>
      <w:r w:rsidR="00E55749" w:rsidRPr="003D688B">
        <w:rPr>
          <w:rFonts w:ascii="Arial" w:hAnsi="Arial" w:cs="Arial"/>
          <w:color w:val="000000" w:themeColor="text1"/>
          <w:sz w:val="22"/>
          <w:szCs w:val="22"/>
        </w:rPr>
        <w:t>s</w:t>
      </w:r>
      <w:r w:rsidR="00777A97" w:rsidRPr="003D688B">
        <w:rPr>
          <w:rFonts w:ascii="Arial" w:hAnsi="Arial" w:cs="Arial"/>
          <w:color w:val="000000" w:themeColor="text1"/>
          <w:sz w:val="22"/>
          <w:szCs w:val="22"/>
        </w:rPr>
        <w:t xml:space="preserve"> that contain nicotine</w:t>
      </w:r>
      <w:r w:rsidR="00B07BD2" w:rsidRPr="003D688B">
        <w:rPr>
          <w:rFonts w:ascii="Arial" w:hAnsi="Arial" w:cs="Arial"/>
          <w:color w:val="000000" w:themeColor="text1"/>
          <w:sz w:val="22"/>
          <w:szCs w:val="22"/>
        </w:rPr>
        <w:t>.</w:t>
      </w:r>
      <w:r w:rsidRPr="003D688B">
        <w:rPr>
          <w:rFonts w:ascii="Arial" w:hAnsi="Arial" w:cs="Arial"/>
          <w:color w:val="000000" w:themeColor="text1"/>
          <w:sz w:val="22"/>
          <w:szCs w:val="22"/>
        </w:rPr>
        <w:t xml:space="preserve"> This is in effect on school premises or at school sponsored events. </w:t>
      </w:r>
    </w:p>
    <w:p w14:paraId="1ECF7D0F" w14:textId="77777777" w:rsidR="00C0043E" w:rsidRPr="003D688B" w:rsidRDefault="00C0043E" w:rsidP="00341376">
      <w:pPr>
        <w:pStyle w:val="NormalWeb"/>
        <w:spacing w:before="0" w:beforeAutospacing="0" w:after="0" w:afterAutospacing="0"/>
        <w:rPr>
          <w:rFonts w:ascii="Arial" w:hAnsi="Arial" w:cs="Arial"/>
          <w:color w:val="000000" w:themeColor="text1"/>
          <w:sz w:val="22"/>
          <w:szCs w:val="22"/>
        </w:rPr>
      </w:pPr>
    </w:p>
    <w:p w14:paraId="4F9AAA1D" w14:textId="70EBD56E" w:rsidR="00CE127F" w:rsidRPr="003D688B" w:rsidRDefault="00CE127F" w:rsidP="00F74D8B">
      <w:pPr>
        <w:pStyle w:val="NormalWeb"/>
        <w:spacing w:before="0" w:beforeAutospacing="0" w:after="0" w:afterAutospacing="0"/>
        <w:rPr>
          <w:rFonts w:ascii="Arial" w:hAnsi="Arial" w:cs="Arial"/>
          <w:color w:val="000000" w:themeColor="text1"/>
          <w:sz w:val="22"/>
          <w:szCs w:val="22"/>
        </w:rPr>
      </w:pPr>
      <w:r w:rsidRPr="003D688B">
        <w:rPr>
          <w:rFonts w:ascii="Arial" w:hAnsi="Arial" w:cs="Arial"/>
          <w:b/>
          <w:bCs/>
          <w:color w:val="000000" w:themeColor="text1"/>
          <w:sz w:val="22"/>
          <w:szCs w:val="22"/>
          <w:u w:val="single"/>
        </w:rPr>
        <w:t>Rule 8: Out of Assigned Area</w:t>
      </w:r>
      <w:r w:rsidR="00DD4363" w:rsidRPr="003D688B">
        <w:rPr>
          <w:rFonts w:ascii="Arial" w:hAnsi="Arial" w:cs="Arial"/>
          <w:b/>
          <w:bCs/>
          <w:color w:val="000000" w:themeColor="text1"/>
          <w:sz w:val="22"/>
          <w:szCs w:val="22"/>
          <w:u w:val="single"/>
        </w:rPr>
        <w:t>/Unauthorized area</w:t>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7B7D0A06" w14:textId="77777777" w:rsidR="00CE127F" w:rsidRPr="003D688B" w:rsidRDefault="00CE127F" w:rsidP="00DC7138">
      <w:pPr>
        <w:pStyle w:val="NormalWeb"/>
        <w:numPr>
          <w:ilvl w:val="0"/>
          <w:numId w:val="14"/>
        </w:numPr>
        <w:spacing w:before="0" w:beforeAutospacing="0" w:after="0" w:afterAutospacing="0"/>
        <w:ind w:left="1440"/>
        <w:textAlignment w:val="baseline"/>
        <w:rPr>
          <w:rFonts w:ascii="Arial" w:hAnsi="Arial" w:cs="Arial"/>
          <w:color w:val="000000" w:themeColor="text1"/>
          <w:sz w:val="22"/>
          <w:szCs w:val="22"/>
        </w:rPr>
      </w:pPr>
      <w:r w:rsidRPr="003D688B">
        <w:rPr>
          <w:rFonts w:ascii="Arial" w:hAnsi="Arial" w:cs="Arial"/>
          <w:color w:val="000000" w:themeColor="text1"/>
          <w:sz w:val="22"/>
          <w:szCs w:val="22"/>
        </w:rPr>
        <w:t>A student shall not be absent from all or any portion of the regularly scheduled classes or other mandatory activities without school authorization and parental consent.</w:t>
      </w:r>
    </w:p>
    <w:p w14:paraId="3C78D6BA" w14:textId="2ABFB425" w:rsidR="00CE127F" w:rsidRPr="003D688B" w:rsidRDefault="00CE127F" w:rsidP="00DC7138">
      <w:pPr>
        <w:pStyle w:val="NormalWeb"/>
        <w:numPr>
          <w:ilvl w:val="0"/>
          <w:numId w:val="14"/>
        </w:numPr>
        <w:spacing w:before="0" w:beforeAutospacing="0" w:after="0" w:afterAutospacing="0"/>
        <w:ind w:left="1440"/>
        <w:textAlignment w:val="baseline"/>
        <w:rPr>
          <w:rFonts w:ascii="Arial" w:hAnsi="Arial" w:cs="Arial"/>
          <w:color w:val="000000" w:themeColor="text1"/>
          <w:sz w:val="22"/>
          <w:szCs w:val="22"/>
        </w:rPr>
      </w:pPr>
      <w:r w:rsidRPr="003D688B">
        <w:rPr>
          <w:rFonts w:ascii="Arial" w:hAnsi="Arial" w:cs="Arial"/>
          <w:color w:val="000000" w:themeColor="text1"/>
          <w:sz w:val="22"/>
          <w:szCs w:val="22"/>
        </w:rPr>
        <w:t xml:space="preserve">Students who find it necessary to leave the building because of illness or some other emergency, should first report to the principal’s office and sign out. They must sign out to leave and sign in upon their return. Students who leave at noon and do not expect to return in the afternoon must also report to the principal’s office for permission to leave school. Parental authorizations will be required. A principal or secretary must give approval before a student is to sign out. </w:t>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02D26BF3" w14:textId="77777777" w:rsidR="00CE127F" w:rsidRPr="003D688B" w:rsidRDefault="00CE127F" w:rsidP="00CE127F">
      <w:pPr>
        <w:pStyle w:val="NormalWeb"/>
        <w:spacing w:before="0" w:beforeAutospacing="0" w:after="0" w:afterAutospacing="0"/>
        <w:rPr>
          <w:color w:val="000000" w:themeColor="text1"/>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5D83FC9A" w14:textId="77777777" w:rsidR="00CE127F" w:rsidRPr="003D688B" w:rsidRDefault="00CE127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9: Damage, Destruction, Theft, or Unauthorized Removal of School Property</w:t>
      </w:r>
    </w:p>
    <w:p w14:paraId="01C87ED9" w14:textId="574BB56F" w:rsidR="007560B7" w:rsidRPr="003D688B" w:rsidRDefault="00CE127F" w:rsidP="008F44F3">
      <w:pPr>
        <w:pStyle w:val="NormalWeb"/>
        <w:spacing w:before="0" w:beforeAutospacing="0" w:after="0" w:afterAutospacing="0"/>
        <w:ind w:left="720"/>
        <w:rPr>
          <w:color w:val="000000" w:themeColor="text1"/>
        </w:rPr>
      </w:pPr>
      <w:r w:rsidRPr="003D688B">
        <w:rPr>
          <w:rFonts w:ascii="Arial" w:hAnsi="Arial" w:cs="Arial"/>
          <w:color w:val="000000" w:themeColor="text1"/>
          <w:sz w:val="22"/>
          <w:szCs w:val="22"/>
        </w:rPr>
        <w:t xml:space="preserve">A student shall not cause or attempt to cause damage to school property or steal or attempt to steal school property or engage in or attempt to engage in or participate in or attempt to participate in the unauthorized removal of school property. </w:t>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03B6F9AB" w14:textId="77777777" w:rsidR="007560B7" w:rsidRPr="003D688B" w:rsidRDefault="007560B7" w:rsidP="00CE127F">
      <w:pPr>
        <w:rPr>
          <w:color w:val="000000" w:themeColor="text1"/>
        </w:rPr>
      </w:pPr>
    </w:p>
    <w:p w14:paraId="2324CB43" w14:textId="77777777" w:rsidR="00CE127F" w:rsidRPr="003D688B" w:rsidRDefault="00CE127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10: Damage, Destruction, Theft, or Unauthorized Removal of Private Property</w:t>
      </w:r>
    </w:p>
    <w:p w14:paraId="1970AF66" w14:textId="77777777" w:rsidR="00A34C2F" w:rsidRPr="003D688B" w:rsidRDefault="00CE127F" w:rsidP="00A34C2F">
      <w:pPr>
        <w:pStyle w:val="NormalWeb"/>
        <w:spacing w:before="0" w:beforeAutospacing="0" w:after="0" w:afterAutospacing="0"/>
        <w:ind w:left="720"/>
        <w:rPr>
          <w:color w:val="000000" w:themeColor="text1"/>
        </w:rPr>
      </w:pPr>
      <w:r w:rsidRPr="003D688B">
        <w:rPr>
          <w:rFonts w:ascii="Arial" w:hAnsi="Arial" w:cs="Arial"/>
          <w:color w:val="000000" w:themeColor="text1"/>
          <w:sz w:val="22"/>
          <w:szCs w:val="22"/>
        </w:rPr>
        <w:t xml:space="preserve">A student shall not cause or attempt to cause damage to private property of students, teachers, school personnel, or other persons or steal or attempt to steal private property or, engage or attempt to engage in or participate or attempt to participate in the unauthorized removal of private property. </w:t>
      </w:r>
    </w:p>
    <w:p w14:paraId="0E10581F" w14:textId="1305A2DD" w:rsidR="00CE127F" w:rsidRPr="003D688B" w:rsidRDefault="00CE127F" w:rsidP="00A34C2F">
      <w:pPr>
        <w:pStyle w:val="NormalWeb"/>
        <w:spacing w:before="0" w:beforeAutospacing="0" w:after="0" w:afterAutospacing="0"/>
        <w:ind w:left="720"/>
        <w:rPr>
          <w:color w:val="000000" w:themeColor="text1"/>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24114D11" w14:textId="142155D5" w:rsidR="00CE127F" w:rsidRPr="003D688B" w:rsidRDefault="00512F51"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11: Unauthorized Fire</w:t>
      </w:r>
    </w:p>
    <w:p w14:paraId="46C65AAB" w14:textId="21C72294" w:rsidR="00CE127F" w:rsidRPr="003D688B" w:rsidRDefault="0098201B" w:rsidP="00CE127F">
      <w:pPr>
        <w:pStyle w:val="NormalWeb"/>
        <w:spacing w:before="0" w:beforeAutospacing="0" w:after="0" w:afterAutospacing="0"/>
        <w:ind w:firstLine="720"/>
        <w:rPr>
          <w:color w:val="000000" w:themeColor="text1"/>
        </w:rPr>
      </w:pPr>
      <w:r w:rsidRPr="003D688B">
        <w:rPr>
          <w:rFonts w:ascii="Arial" w:hAnsi="Arial" w:cs="Arial"/>
          <w:color w:val="000000" w:themeColor="text1"/>
          <w:sz w:val="22"/>
          <w:szCs w:val="22"/>
        </w:rPr>
        <w:t xml:space="preserve">A student shall not </w:t>
      </w:r>
      <w:r w:rsidR="00CE127F" w:rsidRPr="003D688B">
        <w:rPr>
          <w:rFonts w:ascii="Arial" w:hAnsi="Arial" w:cs="Arial"/>
          <w:color w:val="000000" w:themeColor="text1"/>
          <w:sz w:val="22"/>
          <w:szCs w:val="22"/>
        </w:rPr>
        <w:t xml:space="preserve">burn or attempt to burn any property public or private. </w:t>
      </w:r>
    </w:p>
    <w:p w14:paraId="713251AB" w14:textId="77777777" w:rsidR="0087483C" w:rsidRPr="003D688B" w:rsidRDefault="0087483C" w:rsidP="00CE127F">
      <w:pPr>
        <w:rPr>
          <w:color w:val="000000" w:themeColor="text1"/>
        </w:rPr>
      </w:pPr>
    </w:p>
    <w:p w14:paraId="57C31D5B" w14:textId="77777777" w:rsidR="00CE127F" w:rsidRPr="003D688B" w:rsidRDefault="00CE127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12: Trespass</w:t>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15078EFA" w14:textId="4284BD7A" w:rsidR="004E48CC" w:rsidRPr="003D688B" w:rsidRDefault="00CE127F" w:rsidP="009C45AA">
      <w:pPr>
        <w:pStyle w:val="NormalWeb"/>
        <w:spacing w:before="0" w:beforeAutospacing="0" w:after="0" w:afterAutospacing="0"/>
        <w:ind w:left="720"/>
        <w:rPr>
          <w:rStyle w:val="apple-tab-span"/>
          <w:color w:val="000000" w:themeColor="text1"/>
        </w:rPr>
      </w:pPr>
      <w:r w:rsidRPr="003D688B">
        <w:rPr>
          <w:rFonts w:ascii="Arial" w:hAnsi="Arial" w:cs="Arial"/>
          <w:color w:val="000000" w:themeColor="text1"/>
          <w:sz w:val="22"/>
          <w:szCs w:val="22"/>
        </w:rPr>
        <w:t xml:space="preserve">A student shall not enter upon school grounds or premises of a school building to which the student is not assigned during school hours of that building; likewise, a student already under suspension shall not enter upon the grounds or premises of the student's regularly assigned school building or any other school building without the express permission of the principal. </w:t>
      </w:r>
    </w:p>
    <w:p w14:paraId="3C454A23" w14:textId="2A45A3C3" w:rsidR="006B0F7C" w:rsidRPr="003D688B" w:rsidRDefault="00CE127F" w:rsidP="00CE127F">
      <w:pPr>
        <w:pStyle w:val="NormalWeb"/>
        <w:spacing w:before="0" w:beforeAutospacing="0" w:after="0" w:afterAutospacing="0"/>
        <w:rPr>
          <w:rFonts w:ascii="Arial" w:hAnsi="Arial" w:cs="Arial"/>
          <w:color w:val="000000" w:themeColor="text1"/>
          <w:sz w:val="22"/>
          <w:szCs w:val="22"/>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4255B336" w14:textId="77777777" w:rsidR="00CE127F" w:rsidRPr="003D688B" w:rsidRDefault="00CE127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13: Dress &amp; Appearance</w:t>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6CC8E69F" w14:textId="77777777" w:rsidR="00CE127F" w:rsidRPr="003D688B" w:rsidRDefault="00CE127F" w:rsidP="00CE127F">
      <w:pPr>
        <w:pStyle w:val="NormalWeb"/>
        <w:spacing w:before="0" w:beforeAutospacing="0" w:after="0" w:afterAutospacing="0"/>
        <w:ind w:left="720"/>
        <w:rPr>
          <w:color w:val="000000" w:themeColor="text1"/>
        </w:rPr>
      </w:pPr>
      <w:r w:rsidRPr="003D688B">
        <w:rPr>
          <w:rFonts w:ascii="Arial" w:hAnsi="Arial" w:cs="Arial"/>
          <w:color w:val="000000" w:themeColor="text1"/>
          <w:sz w:val="22"/>
          <w:szCs w:val="22"/>
        </w:rPr>
        <w:t xml:space="preserve">A student shall not violate school rules relating to dress and appearance. Students shall attend school dressed in a manner which is clean, not hazardous to their safety or the safety of others, and which does not detract from the educational environment. </w:t>
      </w:r>
    </w:p>
    <w:p w14:paraId="724450F4" w14:textId="77777777" w:rsidR="00CE127F" w:rsidRPr="003D688B" w:rsidRDefault="00CE127F" w:rsidP="00CE127F">
      <w:pPr>
        <w:rPr>
          <w:color w:val="000000" w:themeColor="text1"/>
        </w:rPr>
      </w:pPr>
    </w:p>
    <w:p w14:paraId="41E28FC2" w14:textId="77777777" w:rsidR="00CE127F" w:rsidRPr="003D688B" w:rsidRDefault="00CE127F" w:rsidP="00CE127F">
      <w:pPr>
        <w:pStyle w:val="NormalWeb"/>
        <w:spacing w:before="0" w:beforeAutospacing="0" w:after="0" w:afterAutospacing="0"/>
        <w:ind w:left="720"/>
        <w:rPr>
          <w:rFonts w:ascii="Arial" w:hAnsi="Arial" w:cs="Arial"/>
          <w:color w:val="000000" w:themeColor="text1"/>
          <w:sz w:val="22"/>
          <w:szCs w:val="22"/>
        </w:rPr>
      </w:pPr>
      <w:r w:rsidRPr="003D688B">
        <w:rPr>
          <w:rFonts w:ascii="Arial" w:hAnsi="Arial" w:cs="Arial"/>
          <w:color w:val="000000" w:themeColor="text1"/>
          <w:sz w:val="22"/>
          <w:szCs w:val="22"/>
        </w:rPr>
        <w:t>*The building administration will have the final decision as to the appropriateness of all clothing and attire.</w:t>
      </w:r>
    </w:p>
    <w:p w14:paraId="46B3E8D8" w14:textId="77777777" w:rsidR="000F3AFD" w:rsidRPr="003D688B" w:rsidRDefault="000F3AFD" w:rsidP="00CE127F">
      <w:pPr>
        <w:pStyle w:val="NormalWeb"/>
        <w:spacing w:before="0" w:beforeAutospacing="0" w:after="0" w:afterAutospacing="0"/>
        <w:ind w:left="720"/>
        <w:rPr>
          <w:color w:val="000000" w:themeColor="text1"/>
        </w:rPr>
      </w:pPr>
    </w:p>
    <w:p w14:paraId="7965BEF1" w14:textId="3FBA5DF9" w:rsidR="009C45AA" w:rsidRDefault="00CE127F" w:rsidP="00CE127F">
      <w:pPr>
        <w:pStyle w:val="NormalWeb"/>
        <w:spacing w:before="0" w:beforeAutospacing="0" w:after="0" w:afterAutospacing="0"/>
        <w:ind w:firstLine="720"/>
        <w:rPr>
          <w:rStyle w:val="apple-tab-span"/>
          <w:rFonts w:ascii="Arial" w:hAnsi="Arial" w:cs="Arial"/>
          <w:color w:val="000000" w:themeColor="text1"/>
          <w:sz w:val="22"/>
          <w:szCs w:val="22"/>
        </w:rPr>
      </w:pPr>
      <w:r w:rsidRPr="003D688B">
        <w:rPr>
          <w:rStyle w:val="apple-tab-span"/>
          <w:rFonts w:ascii="Arial" w:hAnsi="Arial" w:cs="Arial"/>
          <w:color w:val="000000" w:themeColor="text1"/>
          <w:sz w:val="22"/>
          <w:szCs w:val="22"/>
        </w:rPr>
        <w:lastRenderedPageBreak/>
        <w:tab/>
      </w:r>
      <w:r w:rsidRPr="003D688B">
        <w:rPr>
          <w:rStyle w:val="apple-tab-span"/>
          <w:rFonts w:ascii="Arial" w:hAnsi="Arial" w:cs="Arial"/>
          <w:color w:val="000000" w:themeColor="text1"/>
          <w:sz w:val="22"/>
          <w:szCs w:val="22"/>
        </w:rPr>
        <w:tab/>
      </w:r>
    </w:p>
    <w:p w14:paraId="6BB3E38F" w14:textId="77777777" w:rsidR="00882D76" w:rsidRPr="003D688B" w:rsidRDefault="00882D76" w:rsidP="00CE127F">
      <w:pPr>
        <w:pStyle w:val="NormalWeb"/>
        <w:spacing w:before="0" w:beforeAutospacing="0" w:after="0" w:afterAutospacing="0"/>
        <w:ind w:firstLine="720"/>
        <w:rPr>
          <w:rStyle w:val="apple-tab-span"/>
          <w:rFonts w:ascii="Arial" w:hAnsi="Arial" w:cs="Arial"/>
          <w:color w:val="000000" w:themeColor="text1"/>
          <w:sz w:val="22"/>
          <w:szCs w:val="22"/>
        </w:rPr>
      </w:pPr>
    </w:p>
    <w:p w14:paraId="0FE68DBA" w14:textId="77777777" w:rsidR="00D341A5" w:rsidRPr="003D688B" w:rsidRDefault="00D341A5" w:rsidP="00CE127F">
      <w:pPr>
        <w:pStyle w:val="NormalWeb"/>
        <w:spacing w:before="0" w:beforeAutospacing="0" w:after="0" w:afterAutospacing="0"/>
        <w:ind w:firstLine="720"/>
        <w:rPr>
          <w:rStyle w:val="apple-tab-span"/>
          <w:rFonts w:ascii="Arial" w:hAnsi="Arial" w:cs="Arial"/>
          <w:color w:val="000000" w:themeColor="text1"/>
          <w:sz w:val="22"/>
          <w:szCs w:val="22"/>
        </w:rPr>
      </w:pPr>
    </w:p>
    <w:p w14:paraId="2BB1EDB4" w14:textId="4F5B2AA5" w:rsidR="00CE127F" w:rsidRPr="003D688B" w:rsidRDefault="00CE127F" w:rsidP="00CE127F">
      <w:pPr>
        <w:pStyle w:val="NormalWeb"/>
        <w:spacing w:before="0" w:beforeAutospacing="0" w:after="0" w:afterAutospacing="0"/>
        <w:ind w:firstLine="720"/>
        <w:rPr>
          <w:color w:val="000000" w:themeColor="text1"/>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69FDDA4F" w14:textId="3D120A16" w:rsidR="002811DC" w:rsidRPr="003D688B" w:rsidRDefault="00CE127F" w:rsidP="002811DC">
      <w:pPr>
        <w:pStyle w:val="NormalWeb"/>
        <w:spacing w:before="0" w:beforeAutospacing="0" w:after="0" w:afterAutospacing="0"/>
        <w:rPr>
          <w:rStyle w:val="apple-tab-span"/>
          <w:rFonts w:ascii="Arial" w:hAnsi="Arial" w:cs="Arial"/>
          <w:b/>
          <w:bCs/>
          <w:color w:val="000000" w:themeColor="text1"/>
          <w:sz w:val="22"/>
          <w:szCs w:val="22"/>
          <w:u w:val="single"/>
        </w:rPr>
      </w:pPr>
      <w:r w:rsidRPr="003D688B">
        <w:rPr>
          <w:rFonts w:ascii="Arial" w:hAnsi="Arial" w:cs="Arial"/>
          <w:b/>
          <w:bCs/>
          <w:color w:val="000000" w:themeColor="text1"/>
          <w:sz w:val="22"/>
          <w:szCs w:val="22"/>
          <w:u w:val="single"/>
        </w:rPr>
        <w:t>Rule 14: Profane</w:t>
      </w:r>
      <w:r w:rsidR="00BF76B7" w:rsidRPr="003D688B">
        <w:rPr>
          <w:rFonts w:ascii="Arial" w:hAnsi="Arial" w:cs="Arial"/>
          <w:b/>
          <w:bCs/>
          <w:color w:val="000000" w:themeColor="text1"/>
          <w:sz w:val="22"/>
          <w:szCs w:val="22"/>
          <w:u w:val="single"/>
        </w:rPr>
        <w:t>, Vulgar, or Improper Language, gestures, or obscene material</w:t>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5D9A1B7A" w14:textId="0E6A7B45" w:rsidR="00CE127F" w:rsidRPr="003D688B" w:rsidRDefault="00CE127F" w:rsidP="002811DC">
      <w:pPr>
        <w:pStyle w:val="NormalWeb"/>
        <w:spacing w:before="0" w:beforeAutospacing="0" w:after="0" w:afterAutospacing="0"/>
        <w:ind w:left="720"/>
        <w:rPr>
          <w:color w:val="000000" w:themeColor="text1"/>
        </w:rPr>
      </w:pPr>
      <w:r w:rsidRPr="003D688B">
        <w:rPr>
          <w:rFonts w:ascii="Arial" w:hAnsi="Arial" w:cs="Arial"/>
          <w:color w:val="000000" w:themeColor="text1"/>
          <w:sz w:val="22"/>
          <w:szCs w:val="22"/>
        </w:rPr>
        <w:t xml:space="preserve">A student shall not speak or write profane, vulgar, derogatory, demeaning or other improper or </w:t>
      </w:r>
      <w:r w:rsidR="002811DC" w:rsidRPr="003D688B">
        <w:rPr>
          <w:rFonts w:ascii="Arial" w:hAnsi="Arial" w:cs="Arial"/>
          <w:color w:val="000000" w:themeColor="text1"/>
          <w:sz w:val="22"/>
          <w:szCs w:val="22"/>
        </w:rPr>
        <w:tab/>
      </w:r>
      <w:r w:rsidR="002811DC" w:rsidRPr="003D688B">
        <w:rPr>
          <w:rFonts w:ascii="Arial" w:hAnsi="Arial" w:cs="Arial"/>
          <w:color w:val="000000" w:themeColor="text1"/>
          <w:sz w:val="22"/>
          <w:szCs w:val="22"/>
        </w:rPr>
        <w:tab/>
        <w:t xml:space="preserve">                           </w:t>
      </w:r>
      <w:r w:rsidRPr="003D688B">
        <w:rPr>
          <w:rFonts w:ascii="Arial" w:hAnsi="Arial" w:cs="Arial"/>
          <w:color w:val="000000" w:themeColor="text1"/>
          <w:sz w:val="22"/>
          <w:szCs w:val="22"/>
        </w:rPr>
        <w:t xml:space="preserve">inappropriate language. A student shall not use profane, vulgar, or other improper or inappropriate gestures or signs. A student shall not engage or attempt to engage in profane, vulgar, or other improper or inappropriate </w:t>
      </w:r>
      <w:r w:rsidR="002811DC" w:rsidRPr="003D688B">
        <w:rPr>
          <w:rFonts w:ascii="Arial" w:hAnsi="Arial" w:cs="Arial"/>
          <w:color w:val="000000" w:themeColor="text1"/>
          <w:sz w:val="22"/>
          <w:szCs w:val="22"/>
        </w:rPr>
        <w:t>actions.</w:t>
      </w:r>
    </w:p>
    <w:p w14:paraId="7C1D071C" w14:textId="77777777" w:rsidR="00CE127F" w:rsidRPr="003D688B" w:rsidRDefault="00CE127F" w:rsidP="00CE127F">
      <w:pPr>
        <w:pStyle w:val="NormalWeb"/>
        <w:spacing w:before="0" w:beforeAutospacing="0" w:after="0" w:afterAutospacing="0"/>
        <w:ind w:firstLine="720"/>
        <w:rPr>
          <w:color w:val="000000" w:themeColor="text1"/>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00A6BDAE" w14:textId="77777777" w:rsidR="00CE127F" w:rsidRPr="003D688B" w:rsidRDefault="00CE127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15: Hazing</w:t>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564BA4AF" w14:textId="6D03CDF8" w:rsidR="00CE127F" w:rsidRPr="003D688B" w:rsidRDefault="00CE127F" w:rsidP="00D43A29">
      <w:pPr>
        <w:pStyle w:val="NormalWeb"/>
        <w:spacing w:before="0" w:beforeAutospacing="0" w:after="0" w:afterAutospacing="0"/>
        <w:ind w:left="720"/>
        <w:rPr>
          <w:color w:val="000000" w:themeColor="text1"/>
        </w:rPr>
      </w:pPr>
      <w:r w:rsidRPr="003D688B">
        <w:rPr>
          <w:rFonts w:ascii="Arial" w:hAnsi="Arial" w:cs="Arial"/>
          <w:color w:val="000000" w:themeColor="text1"/>
          <w:sz w:val="22"/>
          <w:szCs w:val="22"/>
        </w:rPr>
        <w:t xml:space="preserve">A student shall not threaten, act, or participate in any occurrence, that injures, degrades, or disgraces another student.  A student shall not attempt to threaten, act or participate in any occurrence that injures, degrades, disgraces another student. </w:t>
      </w:r>
    </w:p>
    <w:p w14:paraId="2EF9A4AE" w14:textId="77777777" w:rsidR="00CE127F" w:rsidRPr="003D688B" w:rsidRDefault="00CE127F" w:rsidP="00CE127F">
      <w:pPr>
        <w:pStyle w:val="NormalWeb"/>
        <w:spacing w:before="0" w:beforeAutospacing="0" w:after="0" w:afterAutospacing="0"/>
        <w:ind w:firstLine="720"/>
        <w:rPr>
          <w:color w:val="000000" w:themeColor="text1"/>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3A2F73F0" w14:textId="527384E8" w:rsidR="00CE127F" w:rsidRPr="003D688B" w:rsidRDefault="00CE127F"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16: Violation of School Bus Conduct</w:t>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3C7BB9E5" w14:textId="57B0437B"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wait quietly in a location clear of traffic and at least ten feet away from where the   bus will stop (Ohio Law 3301.83.08).</w:t>
      </w:r>
    </w:p>
    <w:p w14:paraId="71975157"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 behavior at bus stops must not threaten life, limb or property of any individual (Ohio Law 3301.83.08).</w:t>
      </w:r>
    </w:p>
    <w:p w14:paraId="55187DED"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go directly to an available or assigned seat (Ohio Law 3301.83.08).</w:t>
      </w:r>
    </w:p>
    <w:p w14:paraId="27A3C8BD"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remain seated, keeping aisles and exits clear (Ohio Law 3301.83.08).</w:t>
      </w:r>
    </w:p>
    <w:p w14:paraId="5158B3C1"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observe classroom conduct. All school rules apply on the bus. Obey the driver promptly and respectfully (Ohio Law 3301.83.08).</w:t>
      </w:r>
    </w:p>
    <w:p w14:paraId="52F4DCB0"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be courteous and respectful to fellow students and to the bus driver (District policy).</w:t>
      </w:r>
    </w:p>
    <w:p w14:paraId="16C32328"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not engage in loud talking or laughing, excessive horseplay or fighting (District policy).</w:t>
      </w:r>
    </w:p>
    <w:p w14:paraId="5728797D"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Unnecessary confusion diverts the driver's attention and might result in a serious accident (District policy).</w:t>
      </w:r>
    </w:p>
    <w:p w14:paraId="46C9A6F2"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not use profane or abusive language (Ohio Law 3301.83.08).</w:t>
      </w:r>
    </w:p>
    <w:p w14:paraId="41167964"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refrain from chewing gum, eating and drinking on the bus except as required for medical reasons (Ohio Law 3301.83.08).</w:t>
      </w:r>
    </w:p>
    <w:p w14:paraId="163BC540"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not use tobacco or related products on the bus (Ohio Law 3301.83.08).</w:t>
      </w:r>
    </w:p>
    <w:p w14:paraId="0E0AEC83"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not have alcohol or drugs in their possession on the bus except for prescription medication required for student (Ohio Law 3301.83.08).</w:t>
      </w:r>
    </w:p>
    <w:p w14:paraId="54202346"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not throw or pass objects on, from or into the bus (Ohio Law 3301.83.08).</w:t>
      </w:r>
    </w:p>
    <w:p w14:paraId="6FF60B6B"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may carry on the bus only objects that can be held in their laps. No living creatures are permitted (Ohio Law 3301.83.08).</w:t>
      </w:r>
    </w:p>
    <w:p w14:paraId="4D2103A7"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treat bus equipment as one would treat valuable furniture in his/her home. Vandalism will not be tolerated. Keep the bus clean and sanitary (District policy).</w:t>
      </w:r>
    </w:p>
    <w:p w14:paraId="0695FA35"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must not extend any part of their bodies out of the bus windows (Ohio Law 3301.83.08).</w:t>
      </w:r>
    </w:p>
    <w:p w14:paraId="42AC833E" w14:textId="77777777" w:rsidR="00A07B59" w:rsidRPr="003D688B" w:rsidRDefault="00A07B59" w:rsidP="00DC7138">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Students are to remain absolutely quiet at railroad crossings until the bus has completely crossed and the driver says it is okay to talk (Ohio Law 3301.83.08).</w:t>
      </w:r>
    </w:p>
    <w:p w14:paraId="20EE3AC1" w14:textId="70F46DD6" w:rsidR="00FA691A" w:rsidRPr="003D688B" w:rsidRDefault="00A07B59" w:rsidP="00CE127F">
      <w:pPr>
        <w:pStyle w:val="NormalWeb"/>
        <w:numPr>
          <w:ilvl w:val="0"/>
          <w:numId w:val="20"/>
        </w:numPr>
        <w:spacing w:before="0" w:beforeAutospacing="0" w:after="0" w:afterAutospacing="0"/>
        <w:textAlignment w:val="baseline"/>
        <w:rPr>
          <w:rFonts w:ascii="Arial" w:hAnsi="Arial" w:cs="Arial"/>
          <w:color w:val="000000" w:themeColor="text1"/>
          <w:sz w:val="22"/>
          <w:szCs w:val="22"/>
        </w:rPr>
      </w:pPr>
      <w:r w:rsidRPr="003D688B">
        <w:rPr>
          <w:rFonts w:ascii="Arial" w:hAnsi="Arial" w:cs="Arial"/>
          <w:color w:val="000000" w:themeColor="text1"/>
          <w:sz w:val="22"/>
          <w:szCs w:val="22"/>
        </w:rPr>
        <w:t xml:space="preserve">Students must leave or board the bus at locations to which they have been assigned unless they have written administrative authorization to do </w:t>
      </w:r>
      <w:r w:rsidR="000227B4" w:rsidRPr="003D688B">
        <w:rPr>
          <w:rFonts w:ascii="Arial" w:hAnsi="Arial" w:cs="Arial"/>
          <w:color w:val="000000" w:themeColor="text1"/>
          <w:sz w:val="22"/>
          <w:szCs w:val="22"/>
        </w:rPr>
        <w:t>otherwise (Ohio Law 3301.83.08)</w:t>
      </w:r>
    </w:p>
    <w:p w14:paraId="2A82CAF7" w14:textId="77777777" w:rsidR="00FA691A" w:rsidRPr="003D688B" w:rsidRDefault="00FA691A" w:rsidP="00CE127F">
      <w:pPr>
        <w:rPr>
          <w:color w:val="000000" w:themeColor="text1"/>
        </w:rPr>
      </w:pPr>
    </w:p>
    <w:p w14:paraId="240A3D6A" w14:textId="2FD54F58" w:rsidR="00CE127F" w:rsidRPr="003D688B" w:rsidRDefault="00DE2835"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17</w:t>
      </w:r>
      <w:r w:rsidR="00CE127F" w:rsidRPr="003D688B">
        <w:rPr>
          <w:rFonts w:ascii="Arial" w:hAnsi="Arial" w:cs="Arial"/>
          <w:b/>
          <w:bCs/>
          <w:color w:val="000000" w:themeColor="text1"/>
          <w:sz w:val="22"/>
          <w:szCs w:val="22"/>
          <w:u w:val="single"/>
        </w:rPr>
        <w:t>: Forgery</w:t>
      </w:r>
    </w:p>
    <w:p w14:paraId="147190EF" w14:textId="10035870" w:rsidR="00CE127F" w:rsidRPr="003D688B" w:rsidRDefault="00CE127F" w:rsidP="001A4618">
      <w:pPr>
        <w:pStyle w:val="NormalWeb"/>
        <w:spacing w:before="0" w:beforeAutospacing="0" w:after="0" w:afterAutospacing="0"/>
        <w:ind w:left="720"/>
        <w:rPr>
          <w:rFonts w:ascii="Arial" w:hAnsi="Arial" w:cs="Arial"/>
          <w:color w:val="000000" w:themeColor="text1"/>
          <w:sz w:val="22"/>
          <w:szCs w:val="22"/>
        </w:rPr>
      </w:pPr>
      <w:r w:rsidRPr="003D688B">
        <w:rPr>
          <w:rFonts w:ascii="Arial" w:hAnsi="Arial" w:cs="Arial"/>
          <w:color w:val="000000" w:themeColor="text1"/>
          <w:sz w:val="22"/>
          <w:szCs w:val="22"/>
        </w:rPr>
        <w:t>A student shall not forge the writing of another or falsely use the name of another person or falsify times, dates, grades, addresses, or other data on school forms or school-related corresponden</w:t>
      </w:r>
      <w:r w:rsidR="00FC4172" w:rsidRPr="003D688B">
        <w:rPr>
          <w:rFonts w:ascii="Arial" w:hAnsi="Arial" w:cs="Arial"/>
          <w:color w:val="000000" w:themeColor="text1"/>
          <w:sz w:val="22"/>
          <w:szCs w:val="22"/>
        </w:rPr>
        <w:t>ce.</w:t>
      </w:r>
    </w:p>
    <w:p w14:paraId="0CDCFDF6" w14:textId="77777777" w:rsidR="004E48CC" w:rsidRPr="003D688B" w:rsidRDefault="004E48CC" w:rsidP="001A4618">
      <w:pPr>
        <w:pStyle w:val="NormalWeb"/>
        <w:spacing w:before="0" w:beforeAutospacing="0" w:after="0" w:afterAutospacing="0"/>
        <w:ind w:left="720"/>
        <w:rPr>
          <w:color w:val="000000" w:themeColor="text1"/>
        </w:rPr>
      </w:pPr>
    </w:p>
    <w:p w14:paraId="63D1CEFA" w14:textId="4B40E8D2" w:rsidR="00CE127F" w:rsidRPr="003D688B" w:rsidRDefault="00DE2835"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18</w:t>
      </w:r>
      <w:r w:rsidR="00CE127F" w:rsidRPr="003D688B">
        <w:rPr>
          <w:rFonts w:ascii="Arial" w:hAnsi="Arial" w:cs="Arial"/>
          <w:b/>
          <w:bCs/>
          <w:color w:val="000000" w:themeColor="text1"/>
          <w:sz w:val="22"/>
          <w:szCs w:val="22"/>
          <w:u w:val="single"/>
        </w:rPr>
        <w:t>: Plagiarism</w:t>
      </w:r>
    </w:p>
    <w:p w14:paraId="02FE48D5" w14:textId="66CC22A4" w:rsidR="00CE127F" w:rsidRPr="003D688B" w:rsidRDefault="00CE127F" w:rsidP="00CE127F">
      <w:pPr>
        <w:pStyle w:val="NormalWeb"/>
        <w:spacing w:before="0" w:beforeAutospacing="0" w:after="0" w:afterAutospacing="0"/>
        <w:ind w:left="720"/>
        <w:rPr>
          <w:rStyle w:val="apple-tab-span"/>
          <w:rFonts w:ascii="Arial" w:hAnsi="Arial" w:cs="Arial"/>
          <w:color w:val="000000" w:themeColor="text1"/>
          <w:sz w:val="22"/>
          <w:szCs w:val="22"/>
        </w:rPr>
      </w:pPr>
      <w:r w:rsidRPr="003D688B">
        <w:rPr>
          <w:rFonts w:ascii="Arial" w:hAnsi="Arial" w:cs="Arial"/>
          <w:color w:val="000000" w:themeColor="text1"/>
          <w:sz w:val="22"/>
          <w:szCs w:val="22"/>
        </w:rPr>
        <w:t>Students are also not permitted to take the work or ideas of one person and pass them off as their own.</w:t>
      </w:r>
      <w:r w:rsidR="00540678" w:rsidRPr="003D688B">
        <w:rPr>
          <w:rStyle w:val="apple-tab-span"/>
          <w:rFonts w:ascii="Arial" w:hAnsi="Arial" w:cs="Arial"/>
          <w:color w:val="000000" w:themeColor="text1"/>
          <w:sz w:val="22"/>
          <w:szCs w:val="22"/>
        </w:rPr>
        <w:t xml:space="preserve">  </w:t>
      </w:r>
    </w:p>
    <w:p w14:paraId="703CB817" w14:textId="77777777" w:rsidR="00CE127F" w:rsidRPr="003D688B" w:rsidRDefault="00CE127F" w:rsidP="00CE127F">
      <w:pPr>
        <w:rPr>
          <w:color w:val="000000" w:themeColor="text1"/>
        </w:rPr>
      </w:pPr>
    </w:p>
    <w:p w14:paraId="646F4AB5" w14:textId="272E3A51" w:rsidR="00CE127F" w:rsidRPr="003D688B" w:rsidRDefault="00DE2835"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19</w:t>
      </w:r>
      <w:r w:rsidR="00CE127F" w:rsidRPr="003D688B">
        <w:rPr>
          <w:rFonts w:ascii="Arial" w:hAnsi="Arial" w:cs="Arial"/>
          <w:b/>
          <w:bCs/>
          <w:color w:val="000000" w:themeColor="text1"/>
          <w:sz w:val="22"/>
          <w:szCs w:val="22"/>
          <w:u w:val="single"/>
        </w:rPr>
        <w:t>: PDA</w:t>
      </w:r>
    </w:p>
    <w:p w14:paraId="1C91F85E" w14:textId="2D41DBA9" w:rsidR="00CE127F" w:rsidRPr="003D688B" w:rsidRDefault="00CE127F" w:rsidP="00CE127F">
      <w:pPr>
        <w:pStyle w:val="NormalWeb"/>
        <w:spacing w:before="0" w:beforeAutospacing="0" w:after="0" w:afterAutospacing="0"/>
        <w:ind w:firstLine="720"/>
        <w:rPr>
          <w:color w:val="000000" w:themeColor="text1"/>
        </w:rPr>
      </w:pPr>
      <w:r w:rsidRPr="003D688B">
        <w:rPr>
          <w:rFonts w:ascii="Arial" w:hAnsi="Arial" w:cs="Arial"/>
          <w:color w:val="000000" w:themeColor="text1"/>
          <w:sz w:val="22"/>
          <w:szCs w:val="22"/>
        </w:rPr>
        <w:t>Public display of affection is not appropriate for our students at Ga</w:t>
      </w:r>
      <w:r w:rsidR="000A5AEE" w:rsidRPr="003D688B">
        <w:rPr>
          <w:rFonts w:ascii="Arial" w:hAnsi="Arial" w:cs="Arial"/>
          <w:color w:val="000000" w:themeColor="text1"/>
          <w:sz w:val="22"/>
          <w:szCs w:val="22"/>
        </w:rPr>
        <w:t>lion High</w:t>
      </w:r>
      <w:r w:rsidRPr="003D688B">
        <w:rPr>
          <w:rFonts w:ascii="Arial" w:hAnsi="Arial" w:cs="Arial"/>
          <w:color w:val="000000" w:themeColor="text1"/>
          <w:sz w:val="22"/>
          <w:szCs w:val="22"/>
        </w:rPr>
        <w:t xml:space="preserve"> School.</w:t>
      </w:r>
    </w:p>
    <w:p w14:paraId="26F1F63B" w14:textId="0053F6E8" w:rsidR="00CE127F" w:rsidRPr="003D688B" w:rsidRDefault="00CE127F" w:rsidP="00CE127F">
      <w:pPr>
        <w:rPr>
          <w:color w:val="000000" w:themeColor="text1"/>
        </w:rPr>
      </w:pPr>
    </w:p>
    <w:p w14:paraId="3033D323" w14:textId="504BAECE" w:rsidR="000F6648" w:rsidRDefault="000F6648" w:rsidP="00CE127F">
      <w:pPr>
        <w:rPr>
          <w:color w:val="000000" w:themeColor="text1"/>
        </w:rPr>
      </w:pPr>
    </w:p>
    <w:p w14:paraId="027DE7EF" w14:textId="77777777" w:rsidR="0008112E" w:rsidRPr="003D688B" w:rsidRDefault="0008112E" w:rsidP="00CE127F">
      <w:pPr>
        <w:rPr>
          <w:color w:val="000000" w:themeColor="text1"/>
        </w:rPr>
      </w:pPr>
    </w:p>
    <w:p w14:paraId="25753069" w14:textId="77777777" w:rsidR="000F6648" w:rsidRPr="003D688B" w:rsidRDefault="000F6648" w:rsidP="00CE127F">
      <w:pPr>
        <w:rPr>
          <w:color w:val="000000" w:themeColor="text1"/>
        </w:rPr>
      </w:pPr>
    </w:p>
    <w:p w14:paraId="2B80053C" w14:textId="5201BEF2" w:rsidR="00CE127F" w:rsidRPr="003D688B" w:rsidRDefault="00DE2835"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20</w:t>
      </w:r>
      <w:r w:rsidR="00CE127F" w:rsidRPr="003D688B">
        <w:rPr>
          <w:rFonts w:ascii="Arial" w:hAnsi="Arial" w:cs="Arial"/>
          <w:b/>
          <w:bCs/>
          <w:color w:val="000000" w:themeColor="text1"/>
          <w:sz w:val="22"/>
          <w:szCs w:val="22"/>
          <w:u w:val="single"/>
        </w:rPr>
        <w:t>: Unauthorized sales</w:t>
      </w:r>
    </w:p>
    <w:p w14:paraId="6955936E" w14:textId="77777777" w:rsidR="00CE127F" w:rsidRPr="003D688B" w:rsidRDefault="00CE127F" w:rsidP="00CE127F">
      <w:pPr>
        <w:pStyle w:val="NormalWeb"/>
        <w:spacing w:before="0" w:beforeAutospacing="0" w:after="0" w:afterAutospacing="0"/>
        <w:ind w:left="720"/>
        <w:rPr>
          <w:color w:val="000000" w:themeColor="text1"/>
        </w:rPr>
      </w:pPr>
      <w:r w:rsidRPr="003D688B">
        <w:rPr>
          <w:rFonts w:ascii="Arial" w:hAnsi="Arial" w:cs="Arial"/>
          <w:color w:val="000000" w:themeColor="text1"/>
          <w:sz w:val="22"/>
          <w:szCs w:val="22"/>
        </w:rPr>
        <w:t>Only school-approved fundraisers are permitted at school.  No personal sales are permitted.  All school fundraisers must have prior administrative approval.</w:t>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406C842D" w14:textId="77777777" w:rsidR="00F65F99" w:rsidRPr="003D688B" w:rsidRDefault="00F65F99" w:rsidP="00CE127F">
      <w:pPr>
        <w:rPr>
          <w:color w:val="000000" w:themeColor="text1"/>
        </w:rPr>
      </w:pPr>
    </w:p>
    <w:p w14:paraId="605C3CCC" w14:textId="349778ED" w:rsidR="00CE127F" w:rsidRPr="003D688B" w:rsidRDefault="00DE2835"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21</w:t>
      </w:r>
      <w:r w:rsidR="00CE127F" w:rsidRPr="003D688B">
        <w:rPr>
          <w:rFonts w:ascii="Arial" w:hAnsi="Arial" w:cs="Arial"/>
          <w:b/>
          <w:bCs/>
          <w:color w:val="000000" w:themeColor="text1"/>
          <w:sz w:val="22"/>
          <w:szCs w:val="22"/>
          <w:u w:val="single"/>
        </w:rPr>
        <w:t>: Gambling</w:t>
      </w:r>
    </w:p>
    <w:p w14:paraId="4D953566" w14:textId="0F634CDA" w:rsidR="00CE127F" w:rsidRPr="003D688B" w:rsidRDefault="00CE127F" w:rsidP="00CE127F">
      <w:pPr>
        <w:pStyle w:val="NormalWeb"/>
        <w:spacing w:before="0" w:beforeAutospacing="0" w:after="0" w:afterAutospacing="0"/>
        <w:ind w:left="720"/>
        <w:rPr>
          <w:rFonts w:ascii="Arial" w:hAnsi="Arial" w:cs="Arial"/>
          <w:color w:val="000000" w:themeColor="text1"/>
          <w:sz w:val="22"/>
          <w:szCs w:val="22"/>
        </w:rPr>
      </w:pPr>
      <w:r w:rsidRPr="003D688B">
        <w:rPr>
          <w:rFonts w:ascii="Arial" w:hAnsi="Arial" w:cs="Arial"/>
          <w:color w:val="000000" w:themeColor="text1"/>
          <w:sz w:val="22"/>
          <w:szCs w:val="22"/>
        </w:rPr>
        <w:t>A student shall not engage in or promote games of chance, placing of bets, or risk anything of value. Gambling for money or valuables on school property (including busses) or at any school-sponsored activity</w:t>
      </w:r>
      <w:r w:rsidR="00F77F69" w:rsidRPr="003D688B">
        <w:rPr>
          <w:rFonts w:ascii="Arial" w:hAnsi="Arial" w:cs="Arial"/>
          <w:color w:val="000000" w:themeColor="text1"/>
          <w:sz w:val="22"/>
          <w:szCs w:val="22"/>
        </w:rPr>
        <w:t xml:space="preserve"> is forbidden</w:t>
      </w:r>
      <w:r w:rsidR="00571BE6" w:rsidRPr="003D688B">
        <w:rPr>
          <w:rFonts w:ascii="Arial" w:hAnsi="Arial" w:cs="Arial"/>
          <w:color w:val="000000" w:themeColor="text1"/>
          <w:sz w:val="22"/>
          <w:szCs w:val="22"/>
        </w:rPr>
        <w:t>.</w:t>
      </w:r>
    </w:p>
    <w:p w14:paraId="42039E8B" w14:textId="77777777" w:rsidR="00135F47" w:rsidRPr="003D688B" w:rsidRDefault="00135F47" w:rsidP="00CE127F">
      <w:pPr>
        <w:pStyle w:val="NormalWeb"/>
        <w:spacing w:before="0" w:beforeAutospacing="0" w:after="0" w:afterAutospacing="0"/>
        <w:ind w:left="720"/>
        <w:rPr>
          <w:rFonts w:ascii="Arial" w:hAnsi="Arial" w:cs="Arial"/>
          <w:color w:val="000000" w:themeColor="text1"/>
          <w:sz w:val="22"/>
          <w:szCs w:val="22"/>
        </w:rPr>
      </w:pPr>
    </w:p>
    <w:p w14:paraId="39A8C13B" w14:textId="77777777" w:rsidR="00135F47" w:rsidRPr="003D688B" w:rsidRDefault="00135F47" w:rsidP="00135F47">
      <w:pPr>
        <w:rPr>
          <w:color w:val="000000" w:themeColor="text1"/>
        </w:rPr>
      </w:pPr>
      <w:r w:rsidRPr="003D688B">
        <w:rPr>
          <w:rFonts w:ascii="Arial" w:hAnsi="Arial" w:cs="Arial"/>
          <w:b/>
          <w:bCs/>
          <w:color w:val="000000" w:themeColor="text1"/>
          <w:sz w:val="22"/>
          <w:szCs w:val="22"/>
          <w:u w:val="single"/>
        </w:rPr>
        <w:t>Rule 22: Failure to Accept Discipline or Punishment</w:t>
      </w:r>
    </w:p>
    <w:p w14:paraId="0F842889" w14:textId="52CBDE5E" w:rsidR="00135F47" w:rsidRPr="003D688B" w:rsidRDefault="00135F47" w:rsidP="00135F47">
      <w:pPr>
        <w:ind w:left="720"/>
        <w:rPr>
          <w:color w:val="000000" w:themeColor="text1"/>
        </w:rPr>
      </w:pPr>
      <w:r w:rsidRPr="003D688B">
        <w:rPr>
          <w:rFonts w:ascii="Arial" w:hAnsi="Arial" w:cs="Arial"/>
          <w:color w:val="000000" w:themeColor="text1"/>
          <w:sz w:val="22"/>
          <w:szCs w:val="22"/>
        </w:rPr>
        <w:t xml:space="preserve">A student shall not refuse to accept discipline or punishment from teachers, student teachers, substitute teachers, educational aides, bus drivers, principals, or other appropriate school personnel. </w:t>
      </w:r>
    </w:p>
    <w:p w14:paraId="04F5A34E" w14:textId="77777777" w:rsidR="00AD7A30" w:rsidRPr="003D688B" w:rsidRDefault="00CE127F" w:rsidP="00AD7A30">
      <w:pPr>
        <w:pStyle w:val="NormalWeb"/>
        <w:spacing w:before="0" w:beforeAutospacing="0" w:after="0" w:afterAutospacing="0"/>
        <w:ind w:firstLine="720"/>
        <w:rPr>
          <w:color w:val="000000" w:themeColor="text1"/>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5072BC31" w14:textId="49786535" w:rsidR="00CE127F" w:rsidRPr="003D688B" w:rsidRDefault="00135F47" w:rsidP="00AD7A30">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23</w:t>
      </w:r>
      <w:r w:rsidR="00CE127F" w:rsidRPr="003D688B">
        <w:rPr>
          <w:rFonts w:ascii="Arial" w:hAnsi="Arial" w:cs="Arial"/>
          <w:b/>
          <w:bCs/>
          <w:color w:val="000000" w:themeColor="text1"/>
          <w:sz w:val="22"/>
          <w:szCs w:val="22"/>
          <w:u w:val="single"/>
        </w:rPr>
        <w:t>: Violation of Board of Education Rules/Policies</w:t>
      </w:r>
    </w:p>
    <w:p w14:paraId="5CAA79AB" w14:textId="77777777" w:rsidR="00CE127F" w:rsidRPr="003D688B" w:rsidRDefault="00CE127F" w:rsidP="00CE127F">
      <w:pPr>
        <w:pStyle w:val="NormalWeb"/>
        <w:spacing w:before="0" w:beforeAutospacing="0" w:after="0" w:afterAutospacing="0"/>
        <w:ind w:left="720"/>
        <w:rPr>
          <w:color w:val="000000" w:themeColor="text1"/>
        </w:rPr>
      </w:pPr>
      <w:r w:rsidRPr="003D688B">
        <w:rPr>
          <w:rFonts w:ascii="Arial" w:hAnsi="Arial" w:cs="Arial"/>
          <w:color w:val="000000" w:themeColor="text1"/>
          <w:sz w:val="22"/>
          <w:szCs w:val="22"/>
        </w:rPr>
        <w:t xml:space="preserve">A student shall not violate the policies of the Board of Education or school rules and regulations. Such policies and rules and regulations will be posted on the school district website.  Each student is responsible for becoming familiar with these items. </w:t>
      </w:r>
    </w:p>
    <w:p w14:paraId="130A751B" w14:textId="77777777" w:rsidR="00CE127F" w:rsidRPr="003D688B" w:rsidRDefault="00CE127F" w:rsidP="00CE127F">
      <w:pPr>
        <w:pStyle w:val="NormalWeb"/>
        <w:spacing w:before="0" w:beforeAutospacing="0" w:after="0" w:afterAutospacing="0"/>
        <w:rPr>
          <w:color w:val="000000" w:themeColor="text1"/>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133B5A70" w14:textId="0A07C08C" w:rsidR="00CE127F" w:rsidRPr="003D688B" w:rsidRDefault="00DE2835"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w:t>
      </w:r>
      <w:r w:rsidR="00135F47" w:rsidRPr="003D688B">
        <w:rPr>
          <w:rFonts w:ascii="Arial" w:hAnsi="Arial" w:cs="Arial"/>
          <w:b/>
          <w:bCs/>
          <w:color w:val="000000" w:themeColor="text1"/>
          <w:sz w:val="22"/>
          <w:szCs w:val="22"/>
          <w:u w:val="single"/>
        </w:rPr>
        <w:t>ule 24</w:t>
      </w:r>
      <w:r w:rsidR="00CE127F" w:rsidRPr="003D688B">
        <w:rPr>
          <w:rFonts w:ascii="Arial" w:hAnsi="Arial" w:cs="Arial"/>
          <w:b/>
          <w:bCs/>
          <w:color w:val="000000" w:themeColor="text1"/>
          <w:sz w:val="22"/>
          <w:szCs w:val="22"/>
          <w:u w:val="single"/>
        </w:rPr>
        <w:t>: Misconduct during Extracurricular Activity</w:t>
      </w:r>
    </w:p>
    <w:p w14:paraId="10EC3DB6" w14:textId="79E786B5" w:rsidR="00B31D0D" w:rsidRPr="003D688B" w:rsidRDefault="00CE127F" w:rsidP="00596928">
      <w:pPr>
        <w:pStyle w:val="NormalWeb"/>
        <w:spacing w:before="0" w:beforeAutospacing="0" w:after="0" w:afterAutospacing="0"/>
        <w:ind w:left="720"/>
        <w:rPr>
          <w:rFonts w:ascii="Arial" w:hAnsi="Arial" w:cs="Arial"/>
          <w:color w:val="000000" w:themeColor="text1"/>
          <w:sz w:val="22"/>
          <w:szCs w:val="22"/>
        </w:rPr>
      </w:pPr>
      <w:r w:rsidRPr="003D688B">
        <w:rPr>
          <w:rFonts w:ascii="Arial" w:hAnsi="Arial" w:cs="Arial"/>
          <w:color w:val="000000" w:themeColor="text1"/>
          <w:sz w:val="22"/>
          <w:szCs w:val="22"/>
        </w:rPr>
        <w:t xml:space="preserve">A student who has been accepted or qualified for membership in a school sponsored or related extra-curricular activity shall not behave in any way that disrupts or tends to interfere with the conduct of that activity and shall not violate the rules, regulations, or policies that govern participation in an extracurricular activity. </w:t>
      </w:r>
    </w:p>
    <w:p w14:paraId="05D52D5F" w14:textId="6C5A7BB8" w:rsidR="006F14ED" w:rsidRPr="003D688B" w:rsidRDefault="00CE127F" w:rsidP="006F14ED">
      <w:pPr>
        <w:pStyle w:val="NormalWeb"/>
        <w:spacing w:before="0" w:beforeAutospacing="0" w:after="0" w:afterAutospacing="0"/>
        <w:ind w:left="720"/>
        <w:rPr>
          <w:color w:val="000000" w:themeColor="text1"/>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6081B88E" w14:textId="5E3A4D8E" w:rsidR="00CE127F" w:rsidRPr="003D688B" w:rsidRDefault="00DE2835" w:rsidP="006F14ED">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25</w:t>
      </w:r>
      <w:r w:rsidR="00CE127F" w:rsidRPr="003D688B">
        <w:rPr>
          <w:rFonts w:ascii="Arial" w:hAnsi="Arial" w:cs="Arial"/>
          <w:b/>
          <w:bCs/>
          <w:color w:val="000000" w:themeColor="text1"/>
          <w:sz w:val="22"/>
          <w:szCs w:val="22"/>
          <w:u w:val="single"/>
        </w:rPr>
        <w:t>: Bullying and/or Harassment of Students, Staff and Others</w:t>
      </w:r>
    </w:p>
    <w:p w14:paraId="6D25FDAC" w14:textId="0D41FBD5" w:rsidR="007560B7" w:rsidRPr="003D688B" w:rsidRDefault="00CE127F" w:rsidP="007560B7">
      <w:pPr>
        <w:pStyle w:val="NormalWeb"/>
        <w:spacing w:before="0" w:beforeAutospacing="0" w:after="0" w:afterAutospacing="0"/>
        <w:ind w:left="720"/>
        <w:rPr>
          <w:rFonts w:ascii="Arial" w:hAnsi="Arial" w:cs="Arial"/>
          <w:color w:val="000000" w:themeColor="text1"/>
          <w:sz w:val="22"/>
          <w:szCs w:val="22"/>
        </w:rPr>
      </w:pPr>
      <w:r w:rsidRPr="003D688B">
        <w:rPr>
          <w:rFonts w:ascii="Arial" w:hAnsi="Arial" w:cs="Arial"/>
          <w:color w:val="000000" w:themeColor="text1"/>
          <w:sz w:val="22"/>
          <w:szCs w:val="22"/>
        </w:rPr>
        <w:t xml:space="preserve">Galion City Schools seeks to maintain an education and work environment free from all forms of bullying and unlawful harassment, including sexual harassment. This commitment applies to all Galion operation, programs, and activities. Students shall not intentionally perform acts or cause harm (mentally, physically, or emotionally) to others. Students shall not direct to a </w:t>
      </w:r>
      <w:r w:rsidR="00CA4C7D" w:rsidRPr="003D688B">
        <w:rPr>
          <w:rFonts w:ascii="Arial" w:hAnsi="Arial" w:cs="Arial"/>
          <w:color w:val="000000" w:themeColor="text1"/>
          <w:sz w:val="22"/>
          <w:szCs w:val="22"/>
        </w:rPr>
        <w:t xml:space="preserve">student, </w:t>
      </w:r>
      <w:r w:rsidRPr="003D688B">
        <w:rPr>
          <w:rFonts w:ascii="Arial" w:hAnsi="Arial" w:cs="Arial"/>
          <w:color w:val="000000" w:themeColor="text1"/>
          <w:sz w:val="22"/>
          <w:szCs w:val="22"/>
        </w:rPr>
        <w:t>school employee or employee’s family member(s) words, phrases, gestures, graffiti, etc. considered slanderous, degrading in nature, o</w:t>
      </w:r>
      <w:r w:rsidR="0050579F" w:rsidRPr="003D688B">
        <w:rPr>
          <w:rFonts w:ascii="Arial" w:hAnsi="Arial" w:cs="Arial"/>
          <w:color w:val="000000" w:themeColor="text1"/>
          <w:sz w:val="22"/>
          <w:szCs w:val="22"/>
        </w:rPr>
        <w:t>bscene or profane. Galion High</w:t>
      </w:r>
      <w:r w:rsidRPr="003D688B">
        <w:rPr>
          <w:rFonts w:ascii="Arial" w:hAnsi="Arial" w:cs="Arial"/>
          <w:color w:val="000000" w:themeColor="text1"/>
          <w:sz w:val="22"/>
          <w:szCs w:val="22"/>
        </w:rPr>
        <w:t xml:space="preserve"> School follows the Galion City Schools anti-bullying policy </w:t>
      </w:r>
      <w:r w:rsidR="001360E0" w:rsidRPr="003D688B">
        <w:rPr>
          <w:rFonts w:ascii="Arial" w:hAnsi="Arial" w:cs="Arial"/>
          <w:color w:val="000000" w:themeColor="text1"/>
          <w:sz w:val="22"/>
          <w:szCs w:val="22"/>
        </w:rPr>
        <w:t>(</w:t>
      </w:r>
      <w:r w:rsidR="00F90496" w:rsidRPr="003D688B">
        <w:rPr>
          <w:rFonts w:ascii="Arial" w:hAnsi="Arial" w:cs="Arial"/>
          <w:b/>
          <w:color w:val="000000" w:themeColor="text1"/>
          <w:sz w:val="22"/>
          <w:szCs w:val="22"/>
        </w:rPr>
        <w:t>Board Policy</w:t>
      </w:r>
      <w:r w:rsidR="00F90496" w:rsidRPr="003D688B">
        <w:rPr>
          <w:rFonts w:ascii="Arial" w:hAnsi="Arial" w:cs="Arial"/>
          <w:color w:val="000000" w:themeColor="text1"/>
          <w:sz w:val="22"/>
          <w:szCs w:val="22"/>
        </w:rPr>
        <w:t xml:space="preserve"> - </w:t>
      </w:r>
      <w:r w:rsidR="001360E0" w:rsidRPr="003D688B">
        <w:rPr>
          <w:rFonts w:ascii="Arial" w:hAnsi="Arial" w:cs="Arial"/>
          <w:b/>
          <w:color w:val="000000" w:themeColor="text1"/>
          <w:sz w:val="22"/>
          <w:szCs w:val="22"/>
        </w:rPr>
        <w:t>po</w:t>
      </w:r>
      <w:r w:rsidRPr="003D688B">
        <w:rPr>
          <w:rFonts w:ascii="Arial" w:hAnsi="Arial" w:cs="Arial"/>
          <w:b/>
          <w:color w:val="000000" w:themeColor="text1"/>
          <w:sz w:val="22"/>
          <w:szCs w:val="22"/>
        </w:rPr>
        <w:t>5517.01</w:t>
      </w:r>
      <w:r w:rsidR="001360E0" w:rsidRPr="003D688B">
        <w:rPr>
          <w:rFonts w:ascii="Arial" w:hAnsi="Arial" w:cs="Arial"/>
          <w:color w:val="000000" w:themeColor="text1"/>
          <w:sz w:val="22"/>
          <w:szCs w:val="22"/>
        </w:rPr>
        <w:t>)</w:t>
      </w:r>
      <w:r w:rsidRPr="003D688B">
        <w:rPr>
          <w:rFonts w:ascii="Arial" w:hAnsi="Arial" w:cs="Arial"/>
          <w:color w:val="000000" w:themeColor="text1"/>
          <w:sz w:val="22"/>
          <w:szCs w:val="22"/>
        </w:rPr>
        <w:t>.</w:t>
      </w:r>
    </w:p>
    <w:p w14:paraId="013E2E2C" w14:textId="77777777" w:rsidR="00022DCC" w:rsidRPr="003D688B" w:rsidRDefault="00CE127F" w:rsidP="00CE127F">
      <w:pPr>
        <w:pStyle w:val="NormalWeb"/>
        <w:spacing w:before="0" w:beforeAutospacing="0" w:after="0" w:afterAutospacing="0"/>
        <w:rPr>
          <w:rStyle w:val="apple-tab-span"/>
          <w:rFonts w:ascii="Arial" w:hAnsi="Arial" w:cs="Arial"/>
          <w:color w:val="000000" w:themeColor="text1"/>
          <w:sz w:val="22"/>
          <w:szCs w:val="22"/>
        </w:rPr>
      </w:pP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r w:rsidRPr="003D688B">
        <w:rPr>
          <w:rStyle w:val="apple-tab-span"/>
          <w:rFonts w:ascii="Arial" w:hAnsi="Arial" w:cs="Arial"/>
          <w:color w:val="000000" w:themeColor="text1"/>
          <w:sz w:val="22"/>
          <w:szCs w:val="22"/>
        </w:rPr>
        <w:tab/>
      </w:r>
    </w:p>
    <w:p w14:paraId="1AD6F0A9" w14:textId="2BE46B45" w:rsidR="000D22D8" w:rsidRPr="003D688B" w:rsidRDefault="00135F47" w:rsidP="006F14ED">
      <w:pPr>
        <w:pStyle w:val="NormalWeb"/>
        <w:spacing w:before="0" w:beforeAutospacing="0" w:after="0" w:afterAutospacing="0"/>
        <w:rPr>
          <w:rFonts w:ascii="Arial" w:hAnsi="Arial" w:cs="Arial"/>
          <w:color w:val="000000" w:themeColor="text1"/>
          <w:sz w:val="22"/>
          <w:szCs w:val="22"/>
        </w:rPr>
      </w:pPr>
      <w:r w:rsidRPr="003D688B">
        <w:rPr>
          <w:rFonts w:ascii="Arial" w:hAnsi="Arial" w:cs="Arial"/>
          <w:b/>
          <w:bCs/>
          <w:color w:val="000000" w:themeColor="text1"/>
          <w:sz w:val="22"/>
          <w:szCs w:val="22"/>
          <w:u w:val="single"/>
        </w:rPr>
        <w:t>Rule 26</w:t>
      </w:r>
      <w:r w:rsidR="000D22D8" w:rsidRPr="003D688B">
        <w:rPr>
          <w:rFonts w:ascii="Arial" w:hAnsi="Arial" w:cs="Arial"/>
          <w:b/>
          <w:bCs/>
          <w:color w:val="000000" w:themeColor="text1"/>
          <w:sz w:val="22"/>
          <w:szCs w:val="22"/>
          <w:u w:val="single"/>
        </w:rPr>
        <w:t>: Wireless Communication Devices/</w:t>
      </w:r>
      <w:r w:rsidR="00CE127F" w:rsidRPr="003D688B">
        <w:rPr>
          <w:rFonts w:ascii="Arial" w:hAnsi="Arial" w:cs="Arial"/>
          <w:b/>
          <w:bCs/>
          <w:color w:val="000000" w:themeColor="text1"/>
          <w:sz w:val="22"/>
          <w:szCs w:val="22"/>
          <w:u w:val="single"/>
        </w:rPr>
        <w:t xml:space="preserve"> and Electronic Devices</w:t>
      </w:r>
      <w:r w:rsidR="00CE127F" w:rsidRPr="003D688B">
        <w:rPr>
          <w:rStyle w:val="apple-tab-span"/>
          <w:rFonts w:ascii="Arial" w:hAnsi="Arial" w:cs="Arial"/>
          <w:color w:val="000000" w:themeColor="text1"/>
          <w:sz w:val="22"/>
          <w:szCs w:val="22"/>
        </w:rPr>
        <w:tab/>
      </w:r>
    </w:p>
    <w:p w14:paraId="42DB34D9" w14:textId="2EC43897" w:rsidR="000D22D8" w:rsidRPr="003D688B" w:rsidRDefault="000D22D8" w:rsidP="000B6AFE">
      <w:pPr>
        <w:rPr>
          <w:rFonts w:ascii="Arial" w:hAnsi="Arial" w:cs="Arial"/>
          <w:b/>
          <w:color w:val="000000" w:themeColor="text1"/>
          <w:sz w:val="22"/>
          <w:szCs w:val="22"/>
          <w:u w:val="single"/>
        </w:rPr>
      </w:pPr>
      <w:r w:rsidRPr="003D688B">
        <w:rPr>
          <w:rFonts w:ascii="Arial" w:hAnsi="Arial" w:cs="Arial"/>
          <w:b/>
          <w:color w:val="000000" w:themeColor="text1"/>
          <w:sz w:val="22"/>
          <w:szCs w:val="22"/>
          <w:u w:val="single"/>
        </w:rPr>
        <w:t>Procedures</w:t>
      </w:r>
      <w:r w:rsidR="00997F66" w:rsidRPr="003D688B">
        <w:rPr>
          <w:rFonts w:ascii="Arial" w:hAnsi="Arial" w:cs="Arial"/>
          <w:b/>
          <w:color w:val="000000" w:themeColor="text1"/>
          <w:sz w:val="22"/>
          <w:szCs w:val="22"/>
          <w:u w:val="single"/>
        </w:rPr>
        <w:t xml:space="preserve"> </w:t>
      </w:r>
    </w:p>
    <w:p w14:paraId="556919EA" w14:textId="0AFCA690" w:rsidR="000D22D8" w:rsidRPr="003D688B" w:rsidRDefault="000D22D8" w:rsidP="000227B4">
      <w:pPr>
        <w:pStyle w:val="ListParagraph"/>
        <w:numPr>
          <w:ilvl w:val="0"/>
          <w:numId w:val="15"/>
        </w:numPr>
        <w:rPr>
          <w:rFonts w:ascii="Arial" w:hAnsi="Arial" w:cs="Arial"/>
          <w:color w:val="000000" w:themeColor="text1"/>
          <w:sz w:val="22"/>
          <w:szCs w:val="22"/>
        </w:rPr>
      </w:pPr>
      <w:r w:rsidRPr="003D688B">
        <w:rPr>
          <w:rFonts w:ascii="Arial" w:hAnsi="Arial" w:cs="Arial"/>
          <w:color w:val="000000" w:themeColor="text1"/>
          <w:sz w:val="22"/>
          <w:szCs w:val="22"/>
        </w:rPr>
        <w:t xml:space="preserve"> Students may use Wireless Communication Devices (WCD), excluding </w:t>
      </w:r>
      <w:r w:rsidRPr="003D688B">
        <w:rPr>
          <w:rFonts w:ascii="Arial" w:hAnsi="Arial" w:cs="Arial"/>
          <w:color w:val="000000" w:themeColor="text1"/>
          <w:sz w:val="22"/>
          <w:szCs w:val="22"/>
          <w:u w:val="single"/>
        </w:rPr>
        <w:t>ALL</w:t>
      </w:r>
      <w:r w:rsidRPr="003D688B">
        <w:rPr>
          <w:rFonts w:ascii="Arial" w:hAnsi="Arial" w:cs="Arial"/>
          <w:color w:val="000000" w:themeColor="text1"/>
          <w:sz w:val="22"/>
          <w:szCs w:val="22"/>
        </w:rPr>
        <w:t xml:space="preserve"> recording devices or recording functions on electronic devices during authorized times and in authorized locations.</w:t>
      </w:r>
    </w:p>
    <w:p w14:paraId="3C1410A2" w14:textId="77777777" w:rsidR="000D22D8" w:rsidRPr="003D688B" w:rsidRDefault="000D22D8" w:rsidP="000D22D8">
      <w:pPr>
        <w:rPr>
          <w:rFonts w:ascii="Arial" w:hAnsi="Arial" w:cs="Arial"/>
          <w:b/>
          <w:color w:val="000000" w:themeColor="text1"/>
          <w:sz w:val="22"/>
          <w:szCs w:val="22"/>
        </w:rPr>
      </w:pPr>
      <w:r w:rsidRPr="003D688B">
        <w:rPr>
          <w:rFonts w:ascii="Arial" w:hAnsi="Arial" w:cs="Arial"/>
          <w:b/>
          <w:color w:val="000000" w:themeColor="text1"/>
          <w:sz w:val="22"/>
          <w:szCs w:val="22"/>
        </w:rPr>
        <w:t>This means that no audio, video, or still picture recording is permitted without prior permission.</w:t>
      </w:r>
    </w:p>
    <w:p w14:paraId="68CEDC88" w14:textId="77777777" w:rsidR="000D22D8" w:rsidRPr="003D688B" w:rsidRDefault="000D22D8" w:rsidP="000D22D8">
      <w:pPr>
        <w:rPr>
          <w:rFonts w:ascii="Arial" w:hAnsi="Arial" w:cs="Arial"/>
          <w:b/>
          <w:color w:val="000000" w:themeColor="text1"/>
          <w:sz w:val="22"/>
          <w:szCs w:val="22"/>
        </w:rPr>
      </w:pPr>
    </w:p>
    <w:p w14:paraId="62EF4AC2" w14:textId="77777777" w:rsidR="000D22D8" w:rsidRPr="003D688B" w:rsidRDefault="000D22D8" w:rsidP="00DC7138">
      <w:pPr>
        <w:pStyle w:val="ListParagraph"/>
        <w:numPr>
          <w:ilvl w:val="0"/>
          <w:numId w:val="16"/>
        </w:numPr>
        <w:rPr>
          <w:rFonts w:ascii="Arial" w:hAnsi="Arial" w:cs="Arial"/>
          <w:b/>
          <w:color w:val="000000" w:themeColor="text1"/>
          <w:sz w:val="22"/>
          <w:szCs w:val="22"/>
        </w:rPr>
      </w:pPr>
      <w:r w:rsidRPr="003D688B">
        <w:rPr>
          <w:rFonts w:ascii="Arial" w:hAnsi="Arial" w:cs="Arial"/>
          <w:b/>
          <w:color w:val="000000" w:themeColor="text1"/>
          <w:sz w:val="22"/>
          <w:szCs w:val="22"/>
        </w:rPr>
        <w:t xml:space="preserve"> Authorized times are:</w:t>
      </w:r>
    </w:p>
    <w:p w14:paraId="1113F043" w14:textId="77777777" w:rsidR="000D22D8" w:rsidRPr="003D688B" w:rsidRDefault="000D22D8" w:rsidP="00DC7138">
      <w:pPr>
        <w:pStyle w:val="ListParagraph"/>
        <w:numPr>
          <w:ilvl w:val="0"/>
          <w:numId w:val="17"/>
        </w:numPr>
        <w:rPr>
          <w:rFonts w:ascii="Arial" w:hAnsi="Arial" w:cs="Arial"/>
          <w:color w:val="000000" w:themeColor="text1"/>
          <w:sz w:val="22"/>
          <w:szCs w:val="22"/>
        </w:rPr>
      </w:pPr>
      <w:r w:rsidRPr="003D688B">
        <w:rPr>
          <w:rFonts w:ascii="Arial" w:hAnsi="Arial" w:cs="Arial"/>
          <w:color w:val="000000" w:themeColor="text1"/>
          <w:sz w:val="22"/>
          <w:szCs w:val="22"/>
        </w:rPr>
        <w:t xml:space="preserve"> Before school</w:t>
      </w:r>
    </w:p>
    <w:p w14:paraId="44F4F083" w14:textId="77777777" w:rsidR="000D22D8" w:rsidRPr="003D688B" w:rsidRDefault="000D22D8" w:rsidP="00DC7138">
      <w:pPr>
        <w:pStyle w:val="ListParagraph"/>
        <w:numPr>
          <w:ilvl w:val="0"/>
          <w:numId w:val="17"/>
        </w:numPr>
        <w:rPr>
          <w:rFonts w:ascii="Arial" w:hAnsi="Arial" w:cs="Arial"/>
          <w:color w:val="000000" w:themeColor="text1"/>
          <w:sz w:val="22"/>
          <w:szCs w:val="22"/>
        </w:rPr>
      </w:pPr>
      <w:r w:rsidRPr="003D688B">
        <w:rPr>
          <w:rFonts w:ascii="Arial" w:hAnsi="Arial" w:cs="Arial"/>
          <w:color w:val="000000" w:themeColor="text1"/>
          <w:sz w:val="22"/>
          <w:szCs w:val="22"/>
        </w:rPr>
        <w:t xml:space="preserve"> Between classes per the student’s schedule</w:t>
      </w:r>
    </w:p>
    <w:p w14:paraId="03BBB7F2" w14:textId="77777777" w:rsidR="000D22D8" w:rsidRPr="003D688B" w:rsidRDefault="000D22D8" w:rsidP="00DC7138">
      <w:pPr>
        <w:pStyle w:val="ListParagraph"/>
        <w:numPr>
          <w:ilvl w:val="0"/>
          <w:numId w:val="17"/>
        </w:numPr>
        <w:rPr>
          <w:rFonts w:ascii="Arial" w:hAnsi="Arial" w:cs="Arial"/>
          <w:color w:val="000000" w:themeColor="text1"/>
          <w:sz w:val="22"/>
          <w:szCs w:val="22"/>
        </w:rPr>
      </w:pPr>
      <w:r w:rsidRPr="003D688B">
        <w:rPr>
          <w:rFonts w:ascii="Arial" w:hAnsi="Arial" w:cs="Arial"/>
          <w:color w:val="000000" w:themeColor="text1"/>
          <w:sz w:val="22"/>
          <w:szCs w:val="22"/>
        </w:rPr>
        <w:t xml:space="preserve"> During the student’s scheduled lunch time</w:t>
      </w:r>
    </w:p>
    <w:p w14:paraId="538C7709" w14:textId="77777777" w:rsidR="000D22D8" w:rsidRPr="003D688B" w:rsidRDefault="000D22D8" w:rsidP="00DC7138">
      <w:pPr>
        <w:pStyle w:val="ListParagraph"/>
        <w:numPr>
          <w:ilvl w:val="0"/>
          <w:numId w:val="17"/>
        </w:numPr>
        <w:rPr>
          <w:rFonts w:ascii="Arial" w:hAnsi="Arial" w:cs="Arial"/>
          <w:color w:val="000000" w:themeColor="text1"/>
          <w:sz w:val="22"/>
          <w:szCs w:val="22"/>
        </w:rPr>
      </w:pPr>
      <w:r w:rsidRPr="003D688B">
        <w:rPr>
          <w:rFonts w:ascii="Arial" w:hAnsi="Arial" w:cs="Arial"/>
          <w:color w:val="000000" w:themeColor="text1"/>
          <w:sz w:val="22"/>
          <w:szCs w:val="22"/>
        </w:rPr>
        <w:t xml:space="preserve"> After school</w:t>
      </w:r>
    </w:p>
    <w:p w14:paraId="12037B10" w14:textId="4AF3837F" w:rsidR="00CE2463" w:rsidRPr="003D688B" w:rsidRDefault="000D22D8" w:rsidP="00A43AC4">
      <w:pPr>
        <w:pStyle w:val="ListParagraph"/>
        <w:numPr>
          <w:ilvl w:val="0"/>
          <w:numId w:val="17"/>
        </w:numPr>
        <w:rPr>
          <w:rFonts w:ascii="Arial" w:hAnsi="Arial" w:cs="Arial"/>
          <w:color w:val="000000" w:themeColor="text1"/>
          <w:sz w:val="22"/>
          <w:szCs w:val="22"/>
        </w:rPr>
      </w:pPr>
      <w:r w:rsidRPr="003D688B">
        <w:rPr>
          <w:rFonts w:ascii="Arial" w:hAnsi="Arial" w:cs="Arial"/>
          <w:color w:val="000000" w:themeColor="text1"/>
          <w:sz w:val="22"/>
          <w:szCs w:val="22"/>
        </w:rPr>
        <w:t xml:space="preserve"> When permitted by the classroom teacher during</w:t>
      </w:r>
      <w:r w:rsidR="002E3578" w:rsidRPr="003D688B">
        <w:rPr>
          <w:rFonts w:ascii="Arial" w:hAnsi="Arial" w:cs="Arial"/>
          <w:color w:val="000000" w:themeColor="text1"/>
          <w:sz w:val="22"/>
          <w:szCs w:val="22"/>
        </w:rPr>
        <w:t xml:space="preserve"> class time and in the </w:t>
      </w:r>
      <w:proofErr w:type="gramStart"/>
      <w:r w:rsidR="002E3578" w:rsidRPr="003D688B">
        <w:rPr>
          <w:rFonts w:ascii="Arial" w:hAnsi="Arial" w:cs="Arial"/>
          <w:color w:val="000000" w:themeColor="text1"/>
          <w:sz w:val="22"/>
          <w:szCs w:val="22"/>
        </w:rPr>
        <w:t xml:space="preserve">manner  </w:t>
      </w:r>
      <w:r w:rsidRPr="003D688B">
        <w:rPr>
          <w:rFonts w:ascii="Arial" w:hAnsi="Arial" w:cs="Arial"/>
          <w:color w:val="000000" w:themeColor="text1"/>
          <w:sz w:val="22"/>
          <w:szCs w:val="22"/>
        </w:rPr>
        <w:t>authorized</w:t>
      </w:r>
      <w:proofErr w:type="gramEnd"/>
      <w:r w:rsidRPr="003D688B">
        <w:rPr>
          <w:rFonts w:ascii="Arial" w:hAnsi="Arial" w:cs="Arial"/>
          <w:color w:val="000000" w:themeColor="text1"/>
          <w:sz w:val="22"/>
          <w:szCs w:val="22"/>
        </w:rPr>
        <w:t xml:space="preserve"> by the teacher</w:t>
      </w:r>
      <w:r w:rsidR="00A43AC4" w:rsidRPr="003D688B">
        <w:rPr>
          <w:rFonts w:ascii="Arial" w:hAnsi="Arial" w:cs="Arial"/>
          <w:color w:val="000000" w:themeColor="text1"/>
          <w:sz w:val="22"/>
          <w:szCs w:val="22"/>
        </w:rPr>
        <w:t>.</w:t>
      </w:r>
    </w:p>
    <w:p w14:paraId="7B088017" w14:textId="77777777" w:rsidR="00A43AC4" w:rsidRPr="003D688B" w:rsidRDefault="00A43AC4" w:rsidP="00A43AC4">
      <w:pPr>
        <w:pStyle w:val="ListParagraph"/>
        <w:ind w:left="1440"/>
        <w:rPr>
          <w:rFonts w:ascii="Arial" w:hAnsi="Arial" w:cs="Arial"/>
          <w:color w:val="000000" w:themeColor="text1"/>
          <w:sz w:val="22"/>
          <w:szCs w:val="22"/>
        </w:rPr>
      </w:pPr>
    </w:p>
    <w:p w14:paraId="2137D69D" w14:textId="77777777" w:rsidR="000D22D8" w:rsidRPr="003D688B" w:rsidRDefault="000D22D8" w:rsidP="00DC7138">
      <w:pPr>
        <w:pStyle w:val="ListParagraph"/>
        <w:numPr>
          <w:ilvl w:val="0"/>
          <w:numId w:val="16"/>
        </w:numPr>
        <w:rPr>
          <w:rFonts w:ascii="Arial" w:hAnsi="Arial" w:cs="Arial"/>
          <w:b/>
          <w:color w:val="000000" w:themeColor="text1"/>
          <w:sz w:val="22"/>
          <w:szCs w:val="22"/>
        </w:rPr>
      </w:pPr>
      <w:r w:rsidRPr="003D688B">
        <w:rPr>
          <w:rFonts w:ascii="Arial" w:hAnsi="Arial" w:cs="Arial"/>
          <w:b/>
          <w:color w:val="000000" w:themeColor="text1"/>
          <w:sz w:val="22"/>
          <w:szCs w:val="22"/>
        </w:rPr>
        <w:t xml:space="preserve"> Unauthorized times are:</w:t>
      </w:r>
    </w:p>
    <w:p w14:paraId="7631041F" w14:textId="77777777" w:rsidR="000D22D8" w:rsidRPr="003D688B" w:rsidRDefault="000D22D8" w:rsidP="00DC7138">
      <w:pPr>
        <w:pStyle w:val="ListParagraph"/>
        <w:numPr>
          <w:ilvl w:val="0"/>
          <w:numId w:val="18"/>
        </w:numPr>
        <w:rPr>
          <w:rFonts w:ascii="Arial" w:hAnsi="Arial" w:cs="Arial"/>
          <w:color w:val="000000" w:themeColor="text1"/>
          <w:sz w:val="22"/>
          <w:szCs w:val="22"/>
        </w:rPr>
      </w:pPr>
      <w:r w:rsidRPr="003D688B">
        <w:rPr>
          <w:rFonts w:ascii="Arial" w:hAnsi="Arial" w:cs="Arial"/>
          <w:color w:val="000000" w:themeColor="text1"/>
          <w:sz w:val="22"/>
          <w:szCs w:val="22"/>
        </w:rPr>
        <w:t>Any time not listed above as being authorized</w:t>
      </w:r>
    </w:p>
    <w:p w14:paraId="51781737" w14:textId="77777777" w:rsidR="000D22D8" w:rsidRPr="003D688B" w:rsidRDefault="000D22D8" w:rsidP="00DC7138">
      <w:pPr>
        <w:pStyle w:val="ListParagraph"/>
        <w:numPr>
          <w:ilvl w:val="0"/>
          <w:numId w:val="18"/>
        </w:numPr>
        <w:rPr>
          <w:rFonts w:ascii="Arial" w:hAnsi="Arial" w:cs="Arial"/>
          <w:color w:val="000000" w:themeColor="text1"/>
          <w:sz w:val="22"/>
          <w:szCs w:val="22"/>
        </w:rPr>
      </w:pPr>
      <w:r w:rsidRPr="003D688B">
        <w:rPr>
          <w:rFonts w:ascii="Arial" w:hAnsi="Arial" w:cs="Arial"/>
          <w:color w:val="000000" w:themeColor="text1"/>
          <w:sz w:val="22"/>
          <w:szCs w:val="22"/>
        </w:rPr>
        <w:t>Any time permission is denied by GHS staff member</w:t>
      </w:r>
    </w:p>
    <w:p w14:paraId="071F7FDC" w14:textId="77777777" w:rsidR="000D22D8" w:rsidRPr="003D688B" w:rsidRDefault="000D22D8" w:rsidP="00DC7138">
      <w:pPr>
        <w:pStyle w:val="ListParagraph"/>
        <w:numPr>
          <w:ilvl w:val="0"/>
          <w:numId w:val="16"/>
        </w:numPr>
        <w:rPr>
          <w:rFonts w:ascii="Arial" w:hAnsi="Arial" w:cs="Arial"/>
          <w:b/>
          <w:color w:val="000000" w:themeColor="text1"/>
          <w:sz w:val="22"/>
          <w:szCs w:val="22"/>
        </w:rPr>
      </w:pPr>
      <w:r w:rsidRPr="003D688B">
        <w:rPr>
          <w:rFonts w:ascii="Arial" w:hAnsi="Arial" w:cs="Arial"/>
          <w:b/>
          <w:color w:val="000000" w:themeColor="text1"/>
          <w:sz w:val="22"/>
          <w:szCs w:val="22"/>
        </w:rPr>
        <w:t xml:space="preserve"> Authorized locations are:</w:t>
      </w:r>
    </w:p>
    <w:p w14:paraId="5E78DD75" w14:textId="77777777" w:rsidR="000D22D8" w:rsidRPr="003D688B" w:rsidRDefault="000D22D8" w:rsidP="00DC7138">
      <w:pPr>
        <w:pStyle w:val="ListParagraph"/>
        <w:numPr>
          <w:ilvl w:val="0"/>
          <w:numId w:val="19"/>
        </w:numPr>
        <w:rPr>
          <w:rFonts w:ascii="Arial" w:hAnsi="Arial" w:cs="Arial"/>
          <w:color w:val="000000" w:themeColor="text1"/>
          <w:sz w:val="22"/>
          <w:szCs w:val="22"/>
        </w:rPr>
      </w:pPr>
      <w:r w:rsidRPr="003D688B">
        <w:rPr>
          <w:rFonts w:ascii="Arial" w:hAnsi="Arial" w:cs="Arial"/>
          <w:color w:val="000000" w:themeColor="text1"/>
          <w:sz w:val="22"/>
          <w:szCs w:val="22"/>
        </w:rPr>
        <w:lastRenderedPageBreak/>
        <w:t>Hallways</w:t>
      </w:r>
    </w:p>
    <w:p w14:paraId="5DD4B6BB" w14:textId="77777777" w:rsidR="000D22D8" w:rsidRPr="003D688B" w:rsidRDefault="000D22D8" w:rsidP="00DC7138">
      <w:pPr>
        <w:pStyle w:val="ListParagraph"/>
        <w:numPr>
          <w:ilvl w:val="0"/>
          <w:numId w:val="19"/>
        </w:numPr>
        <w:rPr>
          <w:rFonts w:ascii="Arial" w:hAnsi="Arial" w:cs="Arial"/>
          <w:color w:val="000000" w:themeColor="text1"/>
          <w:sz w:val="22"/>
          <w:szCs w:val="22"/>
        </w:rPr>
      </w:pPr>
      <w:r w:rsidRPr="003D688B">
        <w:rPr>
          <w:rFonts w:ascii="Arial" w:hAnsi="Arial" w:cs="Arial"/>
          <w:color w:val="000000" w:themeColor="text1"/>
          <w:sz w:val="22"/>
          <w:szCs w:val="22"/>
        </w:rPr>
        <w:t>Cafeteria</w:t>
      </w:r>
    </w:p>
    <w:p w14:paraId="44730CFC" w14:textId="77777777" w:rsidR="000D22D8" w:rsidRPr="003D688B" w:rsidRDefault="000D22D8" w:rsidP="00DC7138">
      <w:pPr>
        <w:pStyle w:val="ListParagraph"/>
        <w:numPr>
          <w:ilvl w:val="0"/>
          <w:numId w:val="19"/>
        </w:numPr>
        <w:rPr>
          <w:rFonts w:ascii="Arial" w:hAnsi="Arial" w:cs="Arial"/>
          <w:color w:val="000000" w:themeColor="text1"/>
          <w:sz w:val="22"/>
          <w:szCs w:val="22"/>
        </w:rPr>
      </w:pPr>
      <w:r w:rsidRPr="003D688B">
        <w:rPr>
          <w:rFonts w:ascii="Arial" w:hAnsi="Arial" w:cs="Arial"/>
          <w:color w:val="000000" w:themeColor="text1"/>
          <w:sz w:val="22"/>
          <w:szCs w:val="22"/>
        </w:rPr>
        <w:t>Classrooms and/or other spaces (When specifically authorized)</w:t>
      </w:r>
    </w:p>
    <w:p w14:paraId="2008F324" w14:textId="161592BD" w:rsidR="000D22D8" w:rsidRPr="003D688B" w:rsidRDefault="000D22D8" w:rsidP="000D22D8">
      <w:pPr>
        <w:pStyle w:val="ListParagraph"/>
        <w:numPr>
          <w:ilvl w:val="1"/>
          <w:numId w:val="16"/>
        </w:numPr>
        <w:rPr>
          <w:rFonts w:ascii="Arial" w:hAnsi="Arial" w:cs="Arial"/>
          <w:color w:val="000000" w:themeColor="text1"/>
          <w:sz w:val="22"/>
          <w:szCs w:val="22"/>
        </w:rPr>
      </w:pPr>
      <w:r w:rsidRPr="003D688B">
        <w:rPr>
          <w:rFonts w:ascii="Arial" w:hAnsi="Arial" w:cs="Arial"/>
          <w:color w:val="000000" w:themeColor="text1"/>
          <w:sz w:val="22"/>
          <w:szCs w:val="22"/>
        </w:rPr>
        <w:t xml:space="preserve"> All other locations are considered unauthorized and the use of WCD’s is strictly prohibited.  (This includes restrooms, locker rooms, offices, and any other location not specifically permitted).</w:t>
      </w:r>
    </w:p>
    <w:p w14:paraId="126479A2" w14:textId="04D54ADD" w:rsidR="000D22D8" w:rsidRPr="003D688B" w:rsidRDefault="00E3602B" w:rsidP="00DC7138">
      <w:pPr>
        <w:pStyle w:val="ListParagraph"/>
        <w:numPr>
          <w:ilvl w:val="0"/>
          <w:numId w:val="15"/>
        </w:numPr>
        <w:rPr>
          <w:rFonts w:ascii="Arial" w:hAnsi="Arial" w:cs="Arial"/>
          <w:color w:val="000000" w:themeColor="text1"/>
          <w:sz w:val="22"/>
          <w:szCs w:val="22"/>
        </w:rPr>
      </w:pPr>
      <w:r w:rsidRPr="003D688B">
        <w:rPr>
          <w:rFonts w:ascii="Arial" w:hAnsi="Arial" w:cs="Arial"/>
          <w:color w:val="000000" w:themeColor="text1"/>
          <w:sz w:val="22"/>
          <w:szCs w:val="22"/>
        </w:rPr>
        <w:t xml:space="preserve"> During the school day (7:25-2:30</w:t>
      </w:r>
      <w:r w:rsidR="000D22D8" w:rsidRPr="003D688B">
        <w:rPr>
          <w:rFonts w:ascii="Arial" w:hAnsi="Arial" w:cs="Arial"/>
          <w:color w:val="000000" w:themeColor="text1"/>
          <w:sz w:val="22"/>
          <w:szCs w:val="22"/>
        </w:rPr>
        <w:t>) the sound must be turned off.</w:t>
      </w:r>
    </w:p>
    <w:p w14:paraId="3806B58F" w14:textId="74700F87" w:rsidR="0042081F" w:rsidRPr="003D688B" w:rsidRDefault="0042081F" w:rsidP="00DC7138">
      <w:pPr>
        <w:pStyle w:val="ListParagraph"/>
        <w:numPr>
          <w:ilvl w:val="0"/>
          <w:numId w:val="15"/>
        </w:numPr>
        <w:rPr>
          <w:rFonts w:ascii="Arial" w:hAnsi="Arial" w:cs="Arial"/>
          <w:color w:val="000000" w:themeColor="text1"/>
          <w:sz w:val="22"/>
          <w:szCs w:val="22"/>
        </w:rPr>
      </w:pPr>
      <w:r w:rsidRPr="003D688B">
        <w:rPr>
          <w:rFonts w:ascii="Arial" w:hAnsi="Arial" w:cs="Arial"/>
          <w:color w:val="000000" w:themeColor="text1"/>
          <w:sz w:val="22"/>
          <w:szCs w:val="22"/>
        </w:rPr>
        <w:t>The use of headphones will be limited to school personnel discretion.</w:t>
      </w:r>
    </w:p>
    <w:p w14:paraId="339AEF41" w14:textId="77777777" w:rsidR="000D22D8" w:rsidRPr="003D688B" w:rsidRDefault="000D22D8" w:rsidP="00DC7138">
      <w:pPr>
        <w:pStyle w:val="ListParagraph"/>
        <w:numPr>
          <w:ilvl w:val="0"/>
          <w:numId w:val="15"/>
        </w:numPr>
        <w:rPr>
          <w:rFonts w:ascii="Arial" w:hAnsi="Arial" w:cs="Arial"/>
          <w:color w:val="000000" w:themeColor="text1"/>
          <w:sz w:val="22"/>
          <w:szCs w:val="22"/>
        </w:rPr>
      </w:pPr>
      <w:r w:rsidRPr="003D688B">
        <w:rPr>
          <w:rFonts w:ascii="Arial" w:hAnsi="Arial" w:cs="Arial"/>
          <w:color w:val="000000" w:themeColor="text1"/>
          <w:sz w:val="22"/>
          <w:szCs w:val="22"/>
        </w:rPr>
        <w:t xml:space="preserve">This availability does not release the student from liability for harassment, bullying, threatening, or other behavior prohibited by the student code of conduct.  WCD’s may not be used to violate the student code of conduct in any way.  </w:t>
      </w:r>
    </w:p>
    <w:p w14:paraId="59D95B51" w14:textId="77777777" w:rsidR="000D22D8" w:rsidRPr="003D688B" w:rsidRDefault="000D22D8" w:rsidP="00DC7138">
      <w:pPr>
        <w:pStyle w:val="ListParagraph"/>
        <w:numPr>
          <w:ilvl w:val="0"/>
          <w:numId w:val="15"/>
        </w:numPr>
        <w:rPr>
          <w:rFonts w:ascii="Arial" w:hAnsi="Arial" w:cs="Arial"/>
          <w:color w:val="000000" w:themeColor="text1"/>
          <w:sz w:val="22"/>
          <w:szCs w:val="22"/>
        </w:rPr>
      </w:pPr>
      <w:r w:rsidRPr="003D688B">
        <w:rPr>
          <w:rFonts w:ascii="Arial" w:hAnsi="Arial" w:cs="Arial"/>
          <w:color w:val="000000" w:themeColor="text1"/>
          <w:sz w:val="22"/>
          <w:szCs w:val="22"/>
        </w:rPr>
        <w:t>Additionally, students are specifically forbidden to transmit test, quiz or other information in a manner constituting fraud, theft, cheating, or academic dishonesty.</w:t>
      </w:r>
    </w:p>
    <w:p w14:paraId="121D380B" w14:textId="77777777" w:rsidR="000D22D8" w:rsidRPr="003D688B" w:rsidRDefault="000D22D8" w:rsidP="00DC7138">
      <w:pPr>
        <w:pStyle w:val="ListParagraph"/>
        <w:numPr>
          <w:ilvl w:val="0"/>
          <w:numId w:val="15"/>
        </w:numPr>
        <w:rPr>
          <w:rFonts w:ascii="Arial" w:hAnsi="Arial" w:cs="Arial"/>
          <w:color w:val="000000" w:themeColor="text1"/>
          <w:sz w:val="22"/>
          <w:szCs w:val="22"/>
        </w:rPr>
      </w:pPr>
      <w:r w:rsidRPr="003D688B">
        <w:rPr>
          <w:rFonts w:ascii="Arial" w:hAnsi="Arial" w:cs="Arial"/>
          <w:color w:val="000000" w:themeColor="text1"/>
          <w:sz w:val="22"/>
          <w:szCs w:val="22"/>
        </w:rPr>
        <w:t>All other unauthorized use is specifically forbidden.</w:t>
      </w:r>
    </w:p>
    <w:p w14:paraId="05FBA6EA" w14:textId="77777777" w:rsidR="000D22D8" w:rsidRPr="003D688B" w:rsidRDefault="000D22D8" w:rsidP="00DC7138">
      <w:pPr>
        <w:pStyle w:val="ListParagraph"/>
        <w:numPr>
          <w:ilvl w:val="0"/>
          <w:numId w:val="15"/>
        </w:numPr>
        <w:rPr>
          <w:rFonts w:ascii="Arial" w:hAnsi="Arial" w:cs="Arial"/>
          <w:color w:val="000000" w:themeColor="text1"/>
          <w:sz w:val="22"/>
          <w:szCs w:val="22"/>
        </w:rPr>
      </w:pPr>
      <w:r w:rsidRPr="003D688B">
        <w:rPr>
          <w:rFonts w:ascii="Arial" w:hAnsi="Arial" w:cs="Arial"/>
          <w:color w:val="000000" w:themeColor="text1"/>
          <w:sz w:val="22"/>
          <w:szCs w:val="22"/>
        </w:rPr>
        <w:t>Students are personally and solely responsible for the care and security of their wireless communication devices.  The Board assumes no responsibility for theft, loss, damage or vandalism to WCD’s brought onto its property or the unauthorized use of such devices.</w:t>
      </w:r>
    </w:p>
    <w:p w14:paraId="223F09DE" w14:textId="77777777" w:rsidR="000D22D8" w:rsidRPr="003D688B" w:rsidRDefault="000D22D8" w:rsidP="00DC7138">
      <w:pPr>
        <w:pStyle w:val="ListParagraph"/>
        <w:numPr>
          <w:ilvl w:val="0"/>
          <w:numId w:val="15"/>
        </w:numPr>
        <w:rPr>
          <w:rFonts w:ascii="Arial" w:hAnsi="Arial" w:cs="Arial"/>
          <w:color w:val="000000" w:themeColor="text1"/>
          <w:sz w:val="22"/>
          <w:szCs w:val="22"/>
        </w:rPr>
      </w:pPr>
      <w:r w:rsidRPr="003D688B">
        <w:rPr>
          <w:rFonts w:ascii="Arial" w:hAnsi="Arial" w:cs="Arial"/>
          <w:color w:val="000000" w:themeColor="text1"/>
          <w:sz w:val="22"/>
          <w:szCs w:val="22"/>
        </w:rPr>
        <w:t>Violations of this policy will be considered a class disruption and/or insubordination and will result in disciplinary action and/or confiscation of the device.  Law enforcement agencies may be notified in the event that the violation involves illegal activity.</w:t>
      </w:r>
    </w:p>
    <w:p w14:paraId="676A5F97" w14:textId="77777777" w:rsidR="000D22D8" w:rsidRPr="003D688B" w:rsidRDefault="000D22D8" w:rsidP="00DC7138">
      <w:pPr>
        <w:pStyle w:val="ListParagraph"/>
        <w:numPr>
          <w:ilvl w:val="0"/>
          <w:numId w:val="15"/>
        </w:numPr>
        <w:rPr>
          <w:rFonts w:ascii="Arial" w:hAnsi="Arial" w:cs="Arial"/>
          <w:color w:val="000000" w:themeColor="text1"/>
          <w:sz w:val="22"/>
          <w:szCs w:val="22"/>
        </w:rPr>
      </w:pPr>
      <w:r w:rsidRPr="003D688B">
        <w:rPr>
          <w:rFonts w:ascii="Arial" w:hAnsi="Arial" w:cs="Arial"/>
          <w:color w:val="000000" w:themeColor="text1"/>
          <w:sz w:val="22"/>
          <w:szCs w:val="22"/>
        </w:rPr>
        <w:t>Repeated violations may result in the loss of the student’s privilege to bring a wireless communication device to school for a designated length of time or on a permanent basis.</w:t>
      </w:r>
    </w:p>
    <w:p w14:paraId="76E20ACE" w14:textId="0E0BE8DB" w:rsidR="000D22D8" w:rsidRPr="003D688B" w:rsidRDefault="0009207F" w:rsidP="00DC7138">
      <w:pPr>
        <w:pStyle w:val="ListParagraph"/>
        <w:numPr>
          <w:ilvl w:val="0"/>
          <w:numId w:val="15"/>
        </w:numPr>
        <w:rPr>
          <w:rFonts w:ascii="Arial" w:hAnsi="Arial" w:cs="Arial"/>
          <w:color w:val="000000" w:themeColor="text1"/>
          <w:sz w:val="22"/>
          <w:szCs w:val="22"/>
        </w:rPr>
      </w:pPr>
      <w:r w:rsidRPr="003D688B">
        <w:rPr>
          <w:rFonts w:ascii="Arial" w:hAnsi="Arial" w:cs="Arial"/>
          <w:color w:val="000000" w:themeColor="text1"/>
          <w:sz w:val="22"/>
          <w:szCs w:val="22"/>
        </w:rPr>
        <w:t>Consequences for violations may</w:t>
      </w:r>
      <w:r w:rsidR="000D22D8" w:rsidRPr="003D688B">
        <w:rPr>
          <w:rFonts w:ascii="Arial" w:hAnsi="Arial" w:cs="Arial"/>
          <w:color w:val="000000" w:themeColor="text1"/>
          <w:sz w:val="22"/>
          <w:szCs w:val="22"/>
        </w:rPr>
        <w:t xml:space="preserve"> include parent pick-up of WCD, assignment to ISD or Out-of-School Suspension.</w:t>
      </w:r>
    </w:p>
    <w:p w14:paraId="58C570B4" w14:textId="77777777" w:rsidR="000D22D8" w:rsidRPr="003D688B" w:rsidRDefault="000D22D8" w:rsidP="000D22D8">
      <w:pPr>
        <w:rPr>
          <w:b/>
          <w:color w:val="000000" w:themeColor="text1"/>
        </w:rPr>
      </w:pPr>
    </w:p>
    <w:p w14:paraId="29818A93" w14:textId="7C186B01" w:rsidR="000D22D8" w:rsidRPr="003D688B" w:rsidRDefault="00B84142" w:rsidP="000D22D8">
      <w:pPr>
        <w:rPr>
          <w:rFonts w:ascii="Arial" w:hAnsi="Arial" w:cs="Arial"/>
          <w:b/>
          <w:color w:val="000000" w:themeColor="text1"/>
          <w:sz w:val="22"/>
          <w:szCs w:val="22"/>
        </w:rPr>
      </w:pPr>
      <w:r w:rsidRPr="003D688B">
        <w:rPr>
          <w:rFonts w:ascii="Arial" w:hAnsi="Arial" w:cs="Arial"/>
          <w:b/>
          <w:color w:val="000000" w:themeColor="text1"/>
          <w:sz w:val="22"/>
          <w:szCs w:val="22"/>
        </w:rPr>
        <w:t>Contents of electronic devices may be searched if there exists a reasonable suspicion that it m</w:t>
      </w:r>
      <w:r w:rsidR="00C1293E" w:rsidRPr="003D688B">
        <w:rPr>
          <w:rFonts w:ascii="Arial" w:hAnsi="Arial" w:cs="Arial"/>
          <w:b/>
          <w:color w:val="000000" w:themeColor="text1"/>
          <w:sz w:val="22"/>
          <w:szCs w:val="22"/>
        </w:rPr>
        <w:t>a</w:t>
      </w:r>
      <w:r w:rsidRPr="003D688B">
        <w:rPr>
          <w:rFonts w:ascii="Arial" w:hAnsi="Arial" w:cs="Arial"/>
          <w:b/>
          <w:color w:val="000000" w:themeColor="text1"/>
          <w:sz w:val="22"/>
          <w:szCs w:val="22"/>
        </w:rPr>
        <w:t xml:space="preserve">y have been used in an activity prohibited by the Code of Conduct. </w:t>
      </w:r>
      <w:r w:rsidR="000D22D8" w:rsidRPr="003D688B">
        <w:rPr>
          <w:rFonts w:ascii="Arial" w:hAnsi="Arial" w:cs="Arial"/>
          <w:b/>
          <w:color w:val="000000" w:themeColor="text1"/>
          <w:sz w:val="22"/>
          <w:szCs w:val="22"/>
        </w:rPr>
        <w:t xml:space="preserve">Any search will be conducted in compliance with Board policies.  </w:t>
      </w:r>
    </w:p>
    <w:p w14:paraId="77AF1142" w14:textId="6566F18F" w:rsidR="00CE127F" w:rsidRPr="003D688B" w:rsidRDefault="00CE127F" w:rsidP="00CE127F">
      <w:pPr>
        <w:pStyle w:val="NormalWeb"/>
        <w:spacing w:before="0" w:beforeAutospacing="0" w:after="0" w:afterAutospacing="0"/>
        <w:ind w:left="720"/>
        <w:rPr>
          <w:color w:val="000000" w:themeColor="text1"/>
        </w:rPr>
      </w:pPr>
      <w:r w:rsidRPr="003D688B">
        <w:rPr>
          <w:rStyle w:val="apple-tab-span"/>
          <w:rFonts w:ascii="Arial" w:hAnsi="Arial" w:cs="Arial"/>
          <w:color w:val="000000" w:themeColor="text1"/>
          <w:sz w:val="22"/>
          <w:szCs w:val="22"/>
        </w:rPr>
        <w:tab/>
      </w:r>
    </w:p>
    <w:p w14:paraId="400725F2" w14:textId="5D5866FD" w:rsidR="00CE127F" w:rsidRPr="003D688B" w:rsidRDefault="00AA4A83" w:rsidP="00CE127F">
      <w:pPr>
        <w:pStyle w:val="NormalWeb"/>
        <w:spacing w:before="0" w:beforeAutospacing="0" w:after="0" w:afterAutospacing="0"/>
        <w:rPr>
          <w:rFonts w:ascii="Arial" w:hAnsi="Arial" w:cs="Arial"/>
          <w:color w:val="000000" w:themeColor="text1"/>
          <w:sz w:val="22"/>
          <w:szCs w:val="22"/>
        </w:rPr>
      </w:pPr>
      <w:r w:rsidRPr="003D688B">
        <w:rPr>
          <w:rFonts w:ascii="Arial" w:hAnsi="Arial" w:cs="Arial"/>
          <w:b/>
          <w:bCs/>
          <w:color w:val="000000" w:themeColor="text1"/>
          <w:sz w:val="22"/>
          <w:szCs w:val="22"/>
          <w:u w:val="single"/>
        </w:rPr>
        <w:t>Rule 27</w:t>
      </w:r>
      <w:r w:rsidR="00CE127F" w:rsidRPr="003D688B">
        <w:rPr>
          <w:rFonts w:ascii="Arial" w:hAnsi="Arial" w:cs="Arial"/>
          <w:b/>
          <w:bCs/>
          <w:color w:val="000000" w:themeColor="text1"/>
          <w:sz w:val="22"/>
          <w:szCs w:val="22"/>
          <w:u w:val="single"/>
        </w:rPr>
        <w:t>: Gang Affiliation</w:t>
      </w:r>
    </w:p>
    <w:p w14:paraId="2824ACC1" w14:textId="5F37F248" w:rsidR="00E36788" w:rsidRPr="003D688B" w:rsidRDefault="00CE127F" w:rsidP="00214A69">
      <w:pPr>
        <w:pStyle w:val="NormalWeb"/>
        <w:spacing w:before="0" w:beforeAutospacing="0" w:after="0" w:afterAutospacing="0"/>
        <w:ind w:left="720"/>
        <w:rPr>
          <w:rFonts w:ascii="Arial" w:hAnsi="Arial" w:cs="Arial"/>
          <w:color w:val="000000" w:themeColor="text1"/>
          <w:sz w:val="22"/>
          <w:szCs w:val="22"/>
        </w:rPr>
      </w:pPr>
      <w:r w:rsidRPr="003D688B">
        <w:rPr>
          <w:rFonts w:ascii="Arial" w:hAnsi="Arial" w:cs="Arial"/>
          <w:color w:val="000000" w:themeColor="text1"/>
          <w:sz w:val="22"/>
          <w:szCs w:val="22"/>
        </w:rPr>
        <w:t xml:space="preserve">Students are not </w:t>
      </w:r>
      <w:r w:rsidR="007275FB" w:rsidRPr="003D688B">
        <w:rPr>
          <w:rFonts w:ascii="Arial" w:hAnsi="Arial" w:cs="Arial"/>
          <w:color w:val="000000" w:themeColor="text1"/>
          <w:sz w:val="22"/>
          <w:szCs w:val="22"/>
        </w:rPr>
        <w:t xml:space="preserve">to </w:t>
      </w:r>
      <w:r w:rsidRPr="003D688B">
        <w:rPr>
          <w:rFonts w:ascii="Arial" w:hAnsi="Arial" w:cs="Arial"/>
          <w:color w:val="000000" w:themeColor="text1"/>
          <w:sz w:val="22"/>
          <w:szCs w:val="22"/>
        </w:rPr>
        <w:t>be affiliated with gang activities. This includes the wearing of colors, flashing gang signs, or displaying gang graffiti. Students violating this regulation will be subject to suspension and/or expulsion from school.</w:t>
      </w:r>
    </w:p>
    <w:p w14:paraId="22043118" w14:textId="77777777" w:rsidR="00E36788" w:rsidRPr="003D688B" w:rsidRDefault="00E36788" w:rsidP="00CE127F">
      <w:pPr>
        <w:rPr>
          <w:color w:val="000000" w:themeColor="text1"/>
        </w:rPr>
      </w:pPr>
    </w:p>
    <w:p w14:paraId="1B514A97" w14:textId="36740015" w:rsidR="00CE127F" w:rsidRPr="003D688B" w:rsidRDefault="00AA4A83" w:rsidP="00CE127F">
      <w:pPr>
        <w:pStyle w:val="NormalWeb"/>
        <w:spacing w:before="0" w:beforeAutospacing="0" w:after="0" w:afterAutospacing="0"/>
        <w:rPr>
          <w:color w:val="000000" w:themeColor="text1"/>
        </w:rPr>
      </w:pPr>
      <w:r w:rsidRPr="003D688B">
        <w:rPr>
          <w:rFonts w:ascii="Arial" w:hAnsi="Arial" w:cs="Arial"/>
          <w:b/>
          <w:bCs/>
          <w:color w:val="000000" w:themeColor="text1"/>
          <w:sz w:val="22"/>
          <w:szCs w:val="22"/>
          <w:u w:val="single"/>
        </w:rPr>
        <w:t>Rule 28</w:t>
      </w:r>
      <w:r w:rsidR="00CE127F" w:rsidRPr="003D688B">
        <w:rPr>
          <w:rFonts w:ascii="Arial" w:hAnsi="Arial" w:cs="Arial"/>
          <w:b/>
          <w:bCs/>
          <w:color w:val="000000" w:themeColor="text1"/>
          <w:sz w:val="22"/>
          <w:szCs w:val="22"/>
          <w:u w:val="single"/>
        </w:rPr>
        <w:t>: Violations of District Acceptable Use Policy</w:t>
      </w:r>
    </w:p>
    <w:p w14:paraId="7CF67BB2" w14:textId="1E27F6CC" w:rsidR="00475C30" w:rsidRPr="003D688B" w:rsidRDefault="00CE127F" w:rsidP="006F14ED">
      <w:pPr>
        <w:pStyle w:val="NormalWeb"/>
        <w:spacing w:before="0" w:beforeAutospacing="0" w:after="0" w:afterAutospacing="0"/>
        <w:ind w:left="720"/>
        <w:rPr>
          <w:rFonts w:ascii="Arial" w:hAnsi="Arial" w:cs="Arial"/>
          <w:color w:val="000000" w:themeColor="text1"/>
          <w:sz w:val="22"/>
          <w:szCs w:val="22"/>
        </w:rPr>
      </w:pPr>
      <w:r w:rsidRPr="003D688B">
        <w:rPr>
          <w:rFonts w:ascii="Arial" w:hAnsi="Arial" w:cs="Arial"/>
          <w:color w:val="000000" w:themeColor="text1"/>
          <w:sz w:val="22"/>
          <w:szCs w:val="22"/>
        </w:rPr>
        <w:t>The use of any district technology is a privilege and not a right. Students are expecte</w:t>
      </w:r>
      <w:r w:rsidR="00F62C35" w:rsidRPr="003D688B">
        <w:rPr>
          <w:rFonts w:ascii="Arial" w:hAnsi="Arial" w:cs="Arial"/>
          <w:color w:val="000000" w:themeColor="text1"/>
          <w:sz w:val="22"/>
          <w:szCs w:val="22"/>
        </w:rPr>
        <w:t>d to use their assigned device</w:t>
      </w:r>
      <w:r w:rsidRPr="003D688B">
        <w:rPr>
          <w:rFonts w:ascii="Arial" w:hAnsi="Arial" w:cs="Arial"/>
          <w:color w:val="000000" w:themeColor="text1"/>
          <w:sz w:val="22"/>
          <w:szCs w:val="22"/>
        </w:rPr>
        <w:t xml:space="preserve"> in accordance with the approved Guidelines and Procedures, and District Acceptable Use Policy and any applicable laws. </w:t>
      </w:r>
    </w:p>
    <w:p w14:paraId="7E33B8B6" w14:textId="77777777" w:rsidR="006F14ED" w:rsidRPr="003D688B" w:rsidRDefault="006F14ED" w:rsidP="006F14ED">
      <w:pPr>
        <w:pStyle w:val="NormalWeb"/>
        <w:spacing w:before="0" w:beforeAutospacing="0" w:after="0" w:afterAutospacing="0"/>
        <w:ind w:left="720"/>
        <w:rPr>
          <w:rFonts w:ascii="Arial" w:hAnsi="Arial" w:cs="Arial"/>
          <w:color w:val="000000" w:themeColor="text1"/>
          <w:sz w:val="22"/>
          <w:szCs w:val="22"/>
        </w:rPr>
      </w:pPr>
    </w:p>
    <w:p w14:paraId="61D66CCF" w14:textId="1F4F78EE" w:rsidR="00CE127F" w:rsidRPr="003D688B" w:rsidRDefault="00AA4A83" w:rsidP="00CE127F">
      <w:pPr>
        <w:rPr>
          <w:rFonts w:ascii="Arial" w:hAnsi="Arial" w:cs="Arial"/>
          <w:b/>
          <w:color w:val="000000" w:themeColor="text1"/>
          <w:sz w:val="22"/>
          <w:szCs w:val="22"/>
          <w:u w:val="single"/>
        </w:rPr>
      </w:pPr>
      <w:r w:rsidRPr="003D688B">
        <w:rPr>
          <w:rFonts w:ascii="Arial" w:hAnsi="Arial" w:cs="Arial"/>
          <w:b/>
          <w:color w:val="000000" w:themeColor="text1"/>
          <w:sz w:val="22"/>
          <w:szCs w:val="22"/>
          <w:u w:val="single"/>
        </w:rPr>
        <w:t>Rule 29</w:t>
      </w:r>
      <w:r w:rsidR="00475C30" w:rsidRPr="003D688B">
        <w:rPr>
          <w:rFonts w:ascii="Arial" w:hAnsi="Arial" w:cs="Arial"/>
          <w:b/>
          <w:color w:val="000000" w:themeColor="text1"/>
          <w:sz w:val="22"/>
          <w:szCs w:val="22"/>
          <w:u w:val="single"/>
        </w:rPr>
        <w:t>: Classroom Tardiness</w:t>
      </w:r>
    </w:p>
    <w:p w14:paraId="0A80074D" w14:textId="77777777" w:rsidR="00475C30" w:rsidRPr="003D688B" w:rsidRDefault="00475C30" w:rsidP="007F27BE">
      <w:pPr>
        <w:pStyle w:val="Footer"/>
        <w:tabs>
          <w:tab w:val="clear" w:pos="4320"/>
          <w:tab w:val="clear" w:pos="8640"/>
        </w:tabs>
        <w:ind w:left="720"/>
        <w:rPr>
          <w:rFonts w:ascii="Arial" w:hAnsi="Arial" w:cs="Arial"/>
          <w:b/>
          <w:bCs/>
          <w:color w:val="000000" w:themeColor="text1"/>
          <w:sz w:val="22"/>
          <w:szCs w:val="22"/>
        </w:rPr>
      </w:pPr>
      <w:r w:rsidRPr="003D688B">
        <w:rPr>
          <w:rFonts w:ascii="Arial" w:hAnsi="Arial" w:cs="Arial"/>
          <w:color w:val="000000" w:themeColor="text1"/>
          <w:sz w:val="22"/>
          <w:szCs w:val="22"/>
        </w:rPr>
        <w:t xml:space="preserve">Promptness in reporting to class is required of all students.  </w:t>
      </w:r>
      <w:r w:rsidRPr="003D688B">
        <w:rPr>
          <w:rFonts w:ascii="Arial" w:hAnsi="Arial" w:cs="Arial"/>
          <w:color w:val="000000" w:themeColor="text1"/>
          <w:sz w:val="22"/>
          <w:szCs w:val="22"/>
          <w:u w:val="single"/>
        </w:rPr>
        <w:t>A student is tardy when he/she is</w:t>
      </w:r>
      <w:r w:rsidRPr="003D688B">
        <w:rPr>
          <w:rFonts w:ascii="Arial" w:hAnsi="Arial" w:cs="Arial"/>
          <w:color w:val="000000" w:themeColor="text1"/>
          <w:sz w:val="22"/>
          <w:szCs w:val="22"/>
        </w:rPr>
        <w:t xml:space="preserve"> </w:t>
      </w:r>
      <w:r w:rsidRPr="003D688B">
        <w:rPr>
          <w:rFonts w:ascii="Arial" w:hAnsi="Arial" w:cs="Arial"/>
          <w:color w:val="000000" w:themeColor="text1"/>
          <w:sz w:val="22"/>
          <w:szCs w:val="22"/>
          <w:u w:val="single"/>
        </w:rPr>
        <w:t xml:space="preserve">not in his/her assigned room or area when the second tone rings. </w:t>
      </w:r>
      <w:r w:rsidRPr="003D688B">
        <w:rPr>
          <w:rFonts w:ascii="Arial" w:hAnsi="Arial" w:cs="Arial"/>
          <w:color w:val="000000" w:themeColor="text1"/>
          <w:sz w:val="22"/>
          <w:szCs w:val="22"/>
        </w:rPr>
        <w:t xml:space="preserve"> </w:t>
      </w:r>
      <w:r w:rsidRPr="003D688B">
        <w:rPr>
          <w:rFonts w:ascii="Arial" w:hAnsi="Arial" w:cs="Arial"/>
          <w:b/>
          <w:bCs/>
          <w:color w:val="000000" w:themeColor="text1"/>
          <w:sz w:val="22"/>
          <w:szCs w:val="22"/>
        </w:rPr>
        <w:t>A tardy in excess of 15 minutes after the second tone will be considered a class period absence.</w:t>
      </w:r>
    </w:p>
    <w:p w14:paraId="11E8A18C" w14:textId="77777777" w:rsidR="008C1223" w:rsidRPr="003D688B" w:rsidRDefault="008C1223" w:rsidP="00B03455">
      <w:pPr>
        <w:adjustRightInd w:val="0"/>
        <w:contextualSpacing/>
        <w:rPr>
          <w:rFonts w:ascii="Arial" w:hAnsi="Arial" w:cs="Arial"/>
          <w:color w:val="000000" w:themeColor="text1"/>
          <w:sz w:val="22"/>
          <w:szCs w:val="22"/>
        </w:rPr>
      </w:pPr>
    </w:p>
    <w:p w14:paraId="24BE95F7" w14:textId="6AAF636F" w:rsidR="00BC5F62" w:rsidRPr="003D688B" w:rsidRDefault="00BC5F62" w:rsidP="00BC5F62">
      <w:pPr>
        <w:rPr>
          <w:rFonts w:ascii="Arial" w:hAnsi="Arial" w:cs="Arial"/>
          <w:b/>
          <w:color w:val="000000" w:themeColor="text1"/>
          <w:sz w:val="22"/>
          <w:szCs w:val="22"/>
          <w:u w:val="single"/>
        </w:rPr>
      </w:pPr>
      <w:r w:rsidRPr="003D688B">
        <w:rPr>
          <w:rFonts w:ascii="Arial" w:hAnsi="Arial" w:cs="Arial"/>
          <w:b/>
          <w:color w:val="000000" w:themeColor="text1"/>
          <w:sz w:val="22"/>
          <w:szCs w:val="22"/>
          <w:u w:val="single"/>
        </w:rPr>
        <w:t>Rule 30: False Reporting</w:t>
      </w:r>
    </w:p>
    <w:p w14:paraId="47E7BABA" w14:textId="77777777" w:rsidR="00BC5F62" w:rsidRPr="003D688B" w:rsidRDefault="00BC5F62" w:rsidP="00BC5F62">
      <w:pPr>
        <w:pStyle w:val="NormalWeb"/>
        <w:spacing w:before="0" w:beforeAutospacing="0" w:after="0" w:afterAutospacing="0"/>
        <w:ind w:left="720"/>
        <w:rPr>
          <w:rFonts w:ascii="Arial" w:hAnsi="Arial" w:cs="Arial"/>
          <w:color w:val="000000" w:themeColor="text1"/>
          <w:sz w:val="22"/>
          <w:szCs w:val="22"/>
        </w:rPr>
      </w:pPr>
      <w:r w:rsidRPr="003D688B">
        <w:rPr>
          <w:rFonts w:ascii="Arial" w:hAnsi="Arial" w:cs="Arial"/>
          <w:color w:val="000000" w:themeColor="text1"/>
          <w:sz w:val="22"/>
          <w:szCs w:val="22"/>
        </w:rPr>
        <w:t xml:space="preserve">Students shall not falsely represent information given to a school official. </w:t>
      </w:r>
    </w:p>
    <w:p w14:paraId="53907453" w14:textId="77777777" w:rsidR="00AE08A2" w:rsidRPr="003D688B" w:rsidRDefault="00AE08A2" w:rsidP="00BC5F62">
      <w:pPr>
        <w:pStyle w:val="NormalWeb"/>
        <w:spacing w:before="0" w:beforeAutospacing="0" w:after="0" w:afterAutospacing="0"/>
        <w:ind w:left="720"/>
        <w:rPr>
          <w:rFonts w:ascii="Arial" w:hAnsi="Arial" w:cs="Arial"/>
          <w:color w:val="000000" w:themeColor="text1"/>
          <w:sz w:val="22"/>
          <w:szCs w:val="22"/>
        </w:rPr>
      </w:pPr>
    </w:p>
    <w:p w14:paraId="292989C8" w14:textId="1488A969" w:rsidR="00AE08A2" w:rsidRPr="003D688B" w:rsidRDefault="00AE08A2" w:rsidP="00AE08A2">
      <w:pPr>
        <w:rPr>
          <w:rFonts w:ascii="Arial" w:hAnsi="Arial" w:cs="Arial"/>
          <w:b/>
          <w:color w:val="000000" w:themeColor="text1"/>
          <w:sz w:val="22"/>
          <w:szCs w:val="22"/>
          <w:u w:val="single"/>
        </w:rPr>
      </w:pPr>
      <w:r w:rsidRPr="003D688B">
        <w:rPr>
          <w:rFonts w:ascii="Arial" w:hAnsi="Arial" w:cs="Arial"/>
          <w:b/>
          <w:color w:val="000000" w:themeColor="text1"/>
          <w:sz w:val="22"/>
          <w:szCs w:val="22"/>
          <w:u w:val="single"/>
        </w:rPr>
        <w:t>Rule 31: Use and/or possession of a firearm or weapon</w:t>
      </w:r>
    </w:p>
    <w:p w14:paraId="3997782D" w14:textId="0745A4C6" w:rsidR="00AE08A2" w:rsidRPr="003D688B" w:rsidRDefault="00AE08A2" w:rsidP="00AE08A2">
      <w:pPr>
        <w:rPr>
          <w:rFonts w:ascii="Arial" w:hAnsi="Arial" w:cs="Arial"/>
          <w:color w:val="000000" w:themeColor="text1"/>
          <w:sz w:val="22"/>
          <w:szCs w:val="22"/>
        </w:rPr>
      </w:pPr>
      <w:r w:rsidRPr="003D688B">
        <w:rPr>
          <w:rFonts w:ascii="Arial" w:hAnsi="Arial" w:cs="Arial"/>
          <w:color w:val="000000" w:themeColor="text1"/>
          <w:sz w:val="22"/>
          <w:szCs w:val="22"/>
        </w:rPr>
        <w:t>Bringing a firearm (as defined in the Federal Gun-Free Schools Act of 1994) onto school property or to any school-sponsored activity, competition, program, or evet, regardless of wher</w:t>
      </w:r>
      <w:r w:rsidR="00273EAC" w:rsidRPr="003D688B">
        <w:rPr>
          <w:rFonts w:ascii="Arial" w:hAnsi="Arial" w:cs="Arial"/>
          <w:color w:val="000000" w:themeColor="text1"/>
          <w:sz w:val="22"/>
          <w:szCs w:val="22"/>
        </w:rPr>
        <w:t>e it occurs</w:t>
      </w:r>
      <w:r w:rsidR="00E65C9A" w:rsidRPr="003D688B">
        <w:rPr>
          <w:rFonts w:ascii="Arial" w:hAnsi="Arial" w:cs="Arial"/>
          <w:color w:val="000000" w:themeColor="text1"/>
          <w:sz w:val="22"/>
          <w:szCs w:val="22"/>
        </w:rPr>
        <w:t xml:space="preserve"> may result in expulsion under board policy </w:t>
      </w:r>
      <w:r w:rsidRPr="003D688B">
        <w:rPr>
          <w:rFonts w:ascii="Arial" w:hAnsi="Arial" w:cs="Arial"/>
          <w:color w:val="000000" w:themeColor="text1"/>
          <w:sz w:val="22"/>
          <w:szCs w:val="22"/>
        </w:rPr>
        <w:t>po5610.</w:t>
      </w:r>
    </w:p>
    <w:p w14:paraId="02EA2ADF" w14:textId="77777777" w:rsidR="00AE08A2" w:rsidRPr="003D688B" w:rsidRDefault="00AE08A2" w:rsidP="00AE08A2">
      <w:pPr>
        <w:rPr>
          <w:rFonts w:ascii="Arial" w:hAnsi="Arial" w:cs="Arial"/>
          <w:color w:val="000000" w:themeColor="text1"/>
          <w:sz w:val="22"/>
          <w:szCs w:val="22"/>
        </w:rPr>
      </w:pPr>
    </w:p>
    <w:p w14:paraId="07D114A8" w14:textId="234A7738" w:rsidR="00307C45" w:rsidRPr="003D688B" w:rsidRDefault="00AE08A2" w:rsidP="007F27BE">
      <w:pPr>
        <w:rPr>
          <w:rFonts w:ascii="Arial" w:hAnsi="Arial" w:cs="Arial"/>
          <w:color w:val="000000" w:themeColor="text1"/>
          <w:sz w:val="22"/>
          <w:szCs w:val="22"/>
          <w:shd w:val="clear" w:color="auto" w:fill="FFFFFF"/>
        </w:rPr>
      </w:pPr>
      <w:r w:rsidRPr="003D688B">
        <w:rPr>
          <w:rFonts w:ascii="Arial" w:hAnsi="Arial" w:cs="Arial"/>
          <w:color w:val="000000" w:themeColor="text1"/>
          <w:sz w:val="22"/>
          <w:szCs w:val="22"/>
          <w:shd w:val="clear" w:color="auto" w:fill="FFFFFF"/>
        </w:rPr>
        <w:t xml:space="preserve">A firearm is defined as any weapon, including a starter gun, which will or is designed to or may readily be converted to expel a projectile by the action of an explosive, the frame or receiver of any such weapon, any firearm muffler or silencer, or any destructive device. A destructive device, includes, but is not limited to any </w:t>
      </w:r>
      <w:r w:rsidRPr="003D688B">
        <w:rPr>
          <w:rFonts w:ascii="Arial" w:hAnsi="Arial" w:cs="Arial"/>
          <w:color w:val="000000" w:themeColor="text1"/>
          <w:sz w:val="22"/>
          <w:szCs w:val="22"/>
          <w:shd w:val="clear" w:color="auto" w:fill="FFFFFF"/>
        </w:rPr>
        <w:lastRenderedPageBreak/>
        <w:t>explosive, incendiary, or poison gas, bomb, grenade, rocket having a propellant charge of more than four (4) ounces, missile having an explosive or incendiary charge of more than one-quarter ounce, mine, or another similar device.</w:t>
      </w:r>
      <w:r w:rsidRPr="003D688B">
        <w:rPr>
          <w:rFonts w:ascii="Arial" w:hAnsi="Arial" w:cs="Arial"/>
          <w:color w:val="000000" w:themeColor="text1"/>
          <w:sz w:val="22"/>
          <w:szCs w:val="22"/>
        </w:rPr>
        <w:br/>
      </w:r>
      <w:r w:rsidRPr="003D688B">
        <w:rPr>
          <w:rFonts w:ascii="Arial" w:hAnsi="Arial" w:cs="Arial"/>
          <w:color w:val="000000" w:themeColor="text1"/>
          <w:sz w:val="22"/>
          <w:szCs w:val="22"/>
        </w:rPr>
        <w:br/>
      </w:r>
      <w:r w:rsidRPr="003D688B">
        <w:rPr>
          <w:rFonts w:ascii="Arial" w:hAnsi="Arial" w:cs="Arial"/>
          <w:color w:val="000000" w:themeColor="text1"/>
          <w:sz w:val="22"/>
          <w:szCs w:val="22"/>
          <w:shd w:val="clear" w:color="auto" w:fill="FFFFFF"/>
        </w:rPr>
        <w:t>A knife capable of causing serious bodily injury is defined as any weapon or cutting instrument consisting of a blade fastened to a handle; a razor blade; or any similar device (including sharp, metal martial arts weapons such as ninja throwing stars) that is used for, or is readily capable of, causing death or serious bodily injury</w:t>
      </w:r>
    </w:p>
    <w:p w14:paraId="7ACC5C42" w14:textId="77777777" w:rsidR="009826FD" w:rsidRPr="003D688B" w:rsidRDefault="009826FD" w:rsidP="007F27BE">
      <w:pPr>
        <w:rPr>
          <w:rFonts w:ascii="Arial" w:hAnsi="Arial" w:cs="Arial"/>
          <w:color w:val="000000" w:themeColor="text1"/>
          <w:sz w:val="22"/>
          <w:szCs w:val="22"/>
        </w:rPr>
      </w:pPr>
    </w:p>
    <w:p w14:paraId="6916490D" w14:textId="17773A7F" w:rsidR="007F27BE" w:rsidRPr="003D688B" w:rsidRDefault="007F27BE" w:rsidP="007F27BE">
      <w:pPr>
        <w:rPr>
          <w:rFonts w:ascii="Arial" w:hAnsi="Arial" w:cs="Arial"/>
          <w:color w:val="000000" w:themeColor="text1"/>
          <w:sz w:val="22"/>
          <w:szCs w:val="22"/>
        </w:rPr>
      </w:pPr>
      <w:r w:rsidRPr="003D688B">
        <w:rPr>
          <w:rFonts w:ascii="Arial" w:hAnsi="Arial" w:cs="Arial"/>
          <w:b/>
          <w:color w:val="000000" w:themeColor="text1"/>
          <w:sz w:val="22"/>
          <w:szCs w:val="22"/>
          <w:u w:val="single"/>
        </w:rPr>
        <w:t xml:space="preserve">Rule 32: Use/Possession of lighting Incendiary </w:t>
      </w:r>
      <w:r w:rsidR="00904E7C" w:rsidRPr="003D688B">
        <w:rPr>
          <w:rFonts w:ascii="Arial" w:hAnsi="Arial" w:cs="Arial"/>
          <w:b/>
          <w:color w:val="000000" w:themeColor="text1"/>
          <w:sz w:val="22"/>
          <w:szCs w:val="22"/>
          <w:u w:val="single"/>
        </w:rPr>
        <w:t>D</w:t>
      </w:r>
      <w:r w:rsidRPr="003D688B">
        <w:rPr>
          <w:rFonts w:ascii="Arial" w:hAnsi="Arial" w:cs="Arial"/>
          <w:b/>
          <w:color w:val="000000" w:themeColor="text1"/>
          <w:sz w:val="22"/>
          <w:szCs w:val="22"/>
          <w:u w:val="single"/>
        </w:rPr>
        <w:t>evice(s)</w:t>
      </w:r>
    </w:p>
    <w:p w14:paraId="50DC6859" w14:textId="3D419DEC" w:rsidR="007F27BE" w:rsidRPr="003D688B" w:rsidRDefault="007F27BE" w:rsidP="007F27BE">
      <w:pPr>
        <w:rPr>
          <w:rFonts w:ascii="Arial" w:hAnsi="Arial" w:cs="Arial"/>
          <w:b/>
          <w:color w:val="000000" w:themeColor="text1"/>
          <w:sz w:val="22"/>
          <w:szCs w:val="22"/>
        </w:rPr>
      </w:pPr>
      <w:r w:rsidRPr="003D688B">
        <w:rPr>
          <w:rFonts w:ascii="Arial" w:hAnsi="Arial" w:cs="Arial"/>
          <w:color w:val="000000" w:themeColor="text1"/>
          <w:sz w:val="22"/>
          <w:szCs w:val="22"/>
        </w:rPr>
        <w:tab/>
        <w:t>Unauthorized igniting of matches, lighters and other devices that produce flames.</w:t>
      </w:r>
    </w:p>
    <w:p w14:paraId="12E9280D" w14:textId="5B752CAD" w:rsidR="007F27BE" w:rsidRPr="003D688B" w:rsidRDefault="007F27BE" w:rsidP="00B5763A">
      <w:pPr>
        <w:rPr>
          <w:rFonts w:ascii="Arial" w:hAnsi="Arial" w:cs="Arial"/>
          <w:color w:val="000000" w:themeColor="text1"/>
          <w:sz w:val="22"/>
          <w:szCs w:val="22"/>
        </w:rPr>
      </w:pPr>
    </w:p>
    <w:p w14:paraId="15B23AA4" w14:textId="5368CC63" w:rsidR="007F27BE" w:rsidRPr="003D688B" w:rsidRDefault="007F27BE" w:rsidP="007F27BE">
      <w:pPr>
        <w:rPr>
          <w:rFonts w:ascii="Arial" w:hAnsi="Arial" w:cs="Arial"/>
          <w:b/>
          <w:color w:val="000000" w:themeColor="text1"/>
          <w:sz w:val="22"/>
          <w:szCs w:val="22"/>
          <w:u w:val="single"/>
        </w:rPr>
      </w:pPr>
      <w:r w:rsidRPr="003D688B">
        <w:rPr>
          <w:rFonts w:ascii="Arial" w:hAnsi="Arial" w:cs="Arial"/>
          <w:b/>
          <w:color w:val="000000" w:themeColor="text1"/>
          <w:sz w:val="22"/>
          <w:szCs w:val="22"/>
          <w:u w:val="single"/>
        </w:rPr>
        <w:t>Rule 33: Possession of Pornography</w:t>
      </w:r>
    </w:p>
    <w:p w14:paraId="0E725663" w14:textId="5537FF2D" w:rsidR="007F27BE" w:rsidRPr="003D688B" w:rsidRDefault="007F27BE" w:rsidP="007F27BE">
      <w:pPr>
        <w:rPr>
          <w:rFonts w:ascii="Arial" w:hAnsi="Arial" w:cs="Arial"/>
          <w:color w:val="000000" w:themeColor="text1"/>
          <w:sz w:val="22"/>
          <w:szCs w:val="22"/>
        </w:rPr>
      </w:pPr>
      <w:r w:rsidRPr="003D688B">
        <w:rPr>
          <w:rFonts w:ascii="Arial" w:hAnsi="Arial" w:cs="Arial"/>
          <w:color w:val="000000" w:themeColor="text1"/>
          <w:sz w:val="22"/>
          <w:szCs w:val="22"/>
        </w:rPr>
        <w:tab/>
        <w:t>Possessing sexually explicit material</w:t>
      </w:r>
    </w:p>
    <w:p w14:paraId="00C46115" w14:textId="77777777" w:rsidR="007F27BE" w:rsidRPr="003D688B" w:rsidRDefault="007F27BE" w:rsidP="007F27BE">
      <w:pPr>
        <w:rPr>
          <w:rFonts w:ascii="Arial" w:hAnsi="Arial" w:cs="Arial"/>
          <w:color w:val="000000" w:themeColor="text1"/>
          <w:sz w:val="22"/>
          <w:szCs w:val="22"/>
        </w:rPr>
      </w:pPr>
    </w:p>
    <w:p w14:paraId="3E90DE96" w14:textId="252224F1" w:rsidR="007F27BE" w:rsidRPr="003D688B" w:rsidRDefault="007F27BE" w:rsidP="007F27BE">
      <w:pPr>
        <w:rPr>
          <w:rFonts w:ascii="Arial" w:hAnsi="Arial" w:cs="Arial"/>
          <w:b/>
          <w:color w:val="000000" w:themeColor="text1"/>
          <w:sz w:val="22"/>
          <w:szCs w:val="22"/>
          <w:u w:val="single"/>
        </w:rPr>
      </w:pPr>
      <w:r w:rsidRPr="003D688B">
        <w:rPr>
          <w:rFonts w:ascii="Arial" w:hAnsi="Arial" w:cs="Arial"/>
          <w:b/>
          <w:color w:val="000000" w:themeColor="text1"/>
          <w:sz w:val="22"/>
          <w:szCs w:val="22"/>
          <w:u w:val="single"/>
        </w:rPr>
        <w:t>Rule 34: Bomb Threats, and other fals</w:t>
      </w:r>
      <w:r w:rsidR="003D688B">
        <w:rPr>
          <w:rFonts w:ascii="Arial" w:hAnsi="Arial" w:cs="Arial"/>
          <w:b/>
          <w:color w:val="000000" w:themeColor="text1"/>
          <w:sz w:val="22"/>
          <w:szCs w:val="22"/>
          <w:u w:val="single"/>
        </w:rPr>
        <w:t>e</w:t>
      </w:r>
      <w:r w:rsidRPr="003D688B">
        <w:rPr>
          <w:rFonts w:ascii="Arial" w:hAnsi="Arial" w:cs="Arial"/>
          <w:b/>
          <w:color w:val="000000" w:themeColor="text1"/>
          <w:sz w:val="22"/>
          <w:szCs w:val="22"/>
          <w:u w:val="single"/>
        </w:rPr>
        <w:t xml:space="preserve"> alarms and reports</w:t>
      </w:r>
    </w:p>
    <w:p w14:paraId="789C9BBD" w14:textId="14EDF791" w:rsidR="007F27BE" w:rsidRPr="003D688B" w:rsidRDefault="007F27BE" w:rsidP="007F27BE">
      <w:pPr>
        <w:rPr>
          <w:rFonts w:ascii="Arial" w:hAnsi="Arial" w:cs="Arial"/>
          <w:color w:val="000000" w:themeColor="text1"/>
        </w:rPr>
      </w:pPr>
      <w:r w:rsidRPr="003D688B">
        <w:rPr>
          <w:rFonts w:ascii="Arial" w:hAnsi="Arial" w:cs="Arial"/>
          <w:color w:val="000000" w:themeColor="text1"/>
          <w:sz w:val="22"/>
          <w:szCs w:val="22"/>
        </w:rPr>
        <w:tab/>
      </w:r>
      <w:r w:rsidRPr="003D688B">
        <w:rPr>
          <w:rFonts w:ascii="Arial" w:hAnsi="Arial" w:cs="Arial"/>
          <w:color w:val="000000" w:themeColor="text1"/>
          <w:sz w:val="22"/>
          <w:szCs w:val="22"/>
          <w:shd w:val="clear" w:color="auto" w:fill="FFFFFF"/>
        </w:rPr>
        <w:t>Making a bomb threat (i.e., intentionally giving a false alarm of a bomb) against a school building or any premises at which a school activity is being held at the time the threat is made may result in expulsion</w:t>
      </w:r>
      <w:r w:rsidR="009214E7" w:rsidRPr="003D688B">
        <w:rPr>
          <w:rFonts w:ascii="Arial" w:hAnsi="Arial" w:cs="Arial"/>
          <w:color w:val="000000" w:themeColor="text1"/>
          <w:sz w:val="22"/>
          <w:szCs w:val="22"/>
          <w:shd w:val="clear" w:color="auto" w:fill="FFFFFF"/>
        </w:rPr>
        <w:t xml:space="preserve"> under Board Policy 5610.  </w:t>
      </w:r>
      <w:r w:rsidRPr="003D688B">
        <w:rPr>
          <w:rFonts w:ascii="Arial" w:hAnsi="Arial" w:cs="Arial"/>
          <w:color w:val="000000" w:themeColor="text1"/>
          <w:sz w:val="22"/>
          <w:szCs w:val="22"/>
          <w:shd w:val="clear" w:color="auto" w:fill="FFFFFF"/>
        </w:rPr>
        <w:t>Additionally, intentionally giving a false alarm of a fire, or tampering or interfering with any fire alarm is prohibited.</w:t>
      </w:r>
      <w:r w:rsidRPr="003D688B">
        <w:rPr>
          <w:rFonts w:ascii="Arial" w:hAnsi="Arial" w:cs="Arial"/>
          <w:color w:val="000000" w:themeColor="text1"/>
          <w:sz w:val="22"/>
          <w:szCs w:val="22"/>
          <w:bdr w:val="none" w:sz="0" w:space="0" w:color="auto" w:frame="1"/>
          <w:shd w:val="clear" w:color="auto" w:fill="FFFFFF"/>
        </w:rPr>
        <w:t>  </w:t>
      </w:r>
      <w:r w:rsidRPr="003D688B">
        <w:rPr>
          <w:rFonts w:ascii="Arial" w:hAnsi="Arial" w:cs="Arial"/>
          <w:color w:val="000000" w:themeColor="text1"/>
          <w:sz w:val="22"/>
          <w:szCs w:val="22"/>
          <w:shd w:val="clear" w:color="auto" w:fill="FFFFFF"/>
        </w:rPr>
        <w:t>It should be remembered that false emergency alarms or reports</w:t>
      </w:r>
      <w:r w:rsidRPr="003D688B">
        <w:rPr>
          <w:rFonts w:ascii="Arial" w:hAnsi="Arial" w:cs="Arial"/>
          <w:b/>
          <w:bCs/>
          <w:i/>
          <w:iCs/>
          <w:color w:val="000000" w:themeColor="text1"/>
          <w:sz w:val="22"/>
          <w:szCs w:val="22"/>
          <w:bdr w:val="none" w:sz="0" w:space="0" w:color="auto" w:frame="1"/>
          <w:shd w:val="clear" w:color="auto" w:fill="FFFFFF"/>
        </w:rPr>
        <w:t> </w:t>
      </w:r>
      <w:r w:rsidRPr="003D688B">
        <w:rPr>
          <w:rFonts w:ascii="Arial" w:hAnsi="Arial" w:cs="Arial"/>
          <w:color w:val="000000" w:themeColor="text1"/>
          <w:sz w:val="22"/>
          <w:szCs w:val="22"/>
          <w:shd w:val="clear" w:color="auto" w:fill="FFFFFF"/>
        </w:rPr>
        <w:t>endanger the safety forces that are responding to the alarm/report, the citizens of the community, and the persons in the building.</w:t>
      </w:r>
      <w:r w:rsidRPr="003D688B">
        <w:rPr>
          <w:rFonts w:ascii="Arial" w:hAnsi="Arial" w:cs="Arial"/>
          <w:color w:val="000000" w:themeColor="text1"/>
          <w:sz w:val="22"/>
          <w:szCs w:val="22"/>
          <w:bdr w:val="none" w:sz="0" w:space="0" w:color="auto" w:frame="1"/>
          <w:shd w:val="clear" w:color="auto" w:fill="FFFFFF"/>
        </w:rPr>
        <w:t> </w:t>
      </w:r>
      <w:r w:rsidRPr="003D688B">
        <w:rPr>
          <w:rFonts w:ascii="Arial" w:hAnsi="Arial" w:cs="Arial"/>
          <w:color w:val="000000" w:themeColor="text1"/>
          <w:sz w:val="22"/>
          <w:szCs w:val="22"/>
          <w:shd w:val="clear" w:color="auto" w:fill="FFFFFF"/>
        </w:rPr>
        <w:t>What may seem like a prank, is a dangerous stunt that is against the law and </w:t>
      </w:r>
      <w:r w:rsidRPr="003D688B">
        <w:rPr>
          <w:rFonts w:ascii="Arial" w:hAnsi="Arial" w:cs="Arial"/>
          <w:color w:val="000000" w:themeColor="text1"/>
          <w:sz w:val="22"/>
          <w:szCs w:val="22"/>
          <w:bdr w:val="none" w:sz="0" w:space="0" w:color="auto" w:frame="1"/>
          <w:shd w:val="clear" w:color="auto" w:fill="FFFFFF"/>
        </w:rPr>
        <w:t>will</w:t>
      </w:r>
      <w:r w:rsidRPr="003D688B">
        <w:rPr>
          <w:rFonts w:ascii="Arial" w:hAnsi="Arial" w:cs="Arial"/>
          <w:color w:val="000000" w:themeColor="text1"/>
          <w:sz w:val="22"/>
          <w:szCs w:val="22"/>
          <w:shd w:val="clear" w:color="auto" w:fill="FFFFFF"/>
        </w:rPr>
        <w:t> subject the student to disciplinary action.</w:t>
      </w:r>
    </w:p>
    <w:p w14:paraId="718056BA" w14:textId="77777777" w:rsidR="007F27BE" w:rsidRPr="003D688B" w:rsidRDefault="007F27BE" w:rsidP="00B5763A">
      <w:pPr>
        <w:rPr>
          <w:rFonts w:ascii="Arial" w:hAnsi="Arial" w:cs="Arial"/>
          <w:b/>
          <w:color w:val="000000" w:themeColor="text1"/>
          <w:sz w:val="22"/>
          <w:szCs w:val="22"/>
          <w:u w:val="single"/>
        </w:rPr>
      </w:pPr>
    </w:p>
    <w:p w14:paraId="1244FC55" w14:textId="203EA64B" w:rsidR="007F27BE" w:rsidRPr="003D688B" w:rsidRDefault="007F27BE" w:rsidP="007F27BE">
      <w:pPr>
        <w:rPr>
          <w:rFonts w:ascii="Arial" w:hAnsi="Arial" w:cs="Arial"/>
          <w:b/>
          <w:color w:val="000000" w:themeColor="text1"/>
          <w:sz w:val="22"/>
          <w:szCs w:val="22"/>
          <w:u w:val="single"/>
        </w:rPr>
      </w:pPr>
      <w:r w:rsidRPr="003D688B">
        <w:rPr>
          <w:rFonts w:ascii="Arial" w:hAnsi="Arial" w:cs="Arial"/>
          <w:b/>
          <w:color w:val="000000" w:themeColor="text1"/>
          <w:sz w:val="22"/>
          <w:szCs w:val="22"/>
          <w:u w:val="single"/>
        </w:rPr>
        <w:t>Rule 35: Careless or Reckless Driving</w:t>
      </w:r>
    </w:p>
    <w:p w14:paraId="0702E526" w14:textId="2D19C0FE" w:rsidR="007F27BE" w:rsidRPr="003D688B" w:rsidRDefault="007F27BE" w:rsidP="007F27BE">
      <w:pPr>
        <w:rPr>
          <w:rFonts w:ascii="Arial" w:hAnsi="Arial" w:cs="Arial"/>
          <w:color w:val="000000" w:themeColor="text1"/>
          <w:sz w:val="22"/>
          <w:szCs w:val="22"/>
        </w:rPr>
      </w:pPr>
      <w:r w:rsidRPr="003D688B">
        <w:rPr>
          <w:rFonts w:ascii="Arial" w:hAnsi="Arial" w:cs="Arial"/>
          <w:color w:val="000000" w:themeColor="text1"/>
          <w:sz w:val="22"/>
          <w:szCs w:val="22"/>
        </w:rPr>
        <w:tab/>
        <w:t>Driving on school property in such a manner as to endanger person or property.</w:t>
      </w:r>
    </w:p>
    <w:p w14:paraId="568F010F" w14:textId="77777777" w:rsidR="007F27BE" w:rsidRPr="003D688B" w:rsidRDefault="007F27BE" w:rsidP="007F27BE">
      <w:pPr>
        <w:rPr>
          <w:rFonts w:ascii="Arial" w:hAnsi="Arial" w:cs="Arial"/>
          <w:b/>
          <w:color w:val="000000" w:themeColor="text1"/>
          <w:sz w:val="22"/>
          <w:szCs w:val="22"/>
          <w:u w:val="single"/>
        </w:rPr>
      </w:pPr>
    </w:p>
    <w:p w14:paraId="4A0170EB" w14:textId="6D14B58D" w:rsidR="007F27BE" w:rsidRPr="003D688B" w:rsidRDefault="007F27BE" w:rsidP="007F27BE">
      <w:pPr>
        <w:rPr>
          <w:rFonts w:ascii="Arial" w:hAnsi="Arial" w:cs="Arial"/>
          <w:b/>
          <w:color w:val="000000" w:themeColor="text1"/>
          <w:sz w:val="22"/>
          <w:szCs w:val="22"/>
          <w:u w:val="single"/>
        </w:rPr>
      </w:pPr>
      <w:r w:rsidRPr="003D688B">
        <w:rPr>
          <w:rFonts w:ascii="Arial" w:hAnsi="Arial" w:cs="Arial"/>
          <w:b/>
          <w:color w:val="000000" w:themeColor="text1"/>
          <w:sz w:val="22"/>
          <w:szCs w:val="22"/>
          <w:u w:val="single"/>
        </w:rPr>
        <w:t>Rule 36: Repeated Acts of Misconduct</w:t>
      </w:r>
    </w:p>
    <w:p w14:paraId="3455B1B3" w14:textId="77777777" w:rsidR="007F27BE" w:rsidRPr="003D688B" w:rsidRDefault="007F27BE" w:rsidP="007F27BE">
      <w:pPr>
        <w:rPr>
          <w:rFonts w:ascii="Arial" w:hAnsi="Arial" w:cs="Arial"/>
          <w:color w:val="000000" w:themeColor="text1"/>
          <w:sz w:val="22"/>
          <w:szCs w:val="22"/>
        </w:rPr>
      </w:pPr>
      <w:r w:rsidRPr="003D688B">
        <w:rPr>
          <w:rFonts w:ascii="Arial" w:hAnsi="Arial" w:cs="Arial"/>
          <w:color w:val="000000" w:themeColor="text1"/>
          <w:sz w:val="22"/>
          <w:szCs w:val="22"/>
        </w:rPr>
        <w:tab/>
        <w:t>A student shall not repeatedly fail to comply with school rules.</w:t>
      </w:r>
    </w:p>
    <w:p w14:paraId="077DFA95" w14:textId="77777777" w:rsidR="007F27BE" w:rsidRPr="003D688B" w:rsidRDefault="007F27BE" w:rsidP="00B5763A">
      <w:pPr>
        <w:rPr>
          <w:rFonts w:ascii="Arial" w:hAnsi="Arial" w:cs="Arial"/>
          <w:b/>
          <w:color w:val="000000" w:themeColor="text1"/>
          <w:sz w:val="22"/>
          <w:szCs w:val="22"/>
          <w:u w:val="single"/>
        </w:rPr>
      </w:pPr>
    </w:p>
    <w:p w14:paraId="23FF569B" w14:textId="77777777" w:rsidR="000F3AFD" w:rsidRDefault="000F3AFD" w:rsidP="00B5763A">
      <w:pPr>
        <w:rPr>
          <w:rFonts w:ascii="Arial" w:hAnsi="Arial" w:cs="Arial"/>
          <w:b/>
          <w:sz w:val="22"/>
          <w:szCs w:val="22"/>
          <w:u w:val="single"/>
        </w:rPr>
      </w:pPr>
    </w:p>
    <w:p w14:paraId="596C73D7" w14:textId="306515BC" w:rsidR="008C4665" w:rsidRPr="00D52BA6" w:rsidRDefault="006C6F2C" w:rsidP="00183ADA">
      <w:pPr>
        <w:jc w:val="center"/>
        <w:rPr>
          <w:rFonts w:ascii="Arial" w:hAnsi="Arial" w:cs="Arial"/>
          <w:b/>
          <w:sz w:val="32"/>
          <w:szCs w:val="32"/>
          <w:u w:val="single"/>
        </w:rPr>
      </w:pPr>
      <w:r w:rsidRPr="00D52BA6">
        <w:rPr>
          <w:rFonts w:ascii="Arial" w:hAnsi="Arial" w:cs="Arial"/>
          <w:b/>
          <w:sz w:val="32"/>
          <w:szCs w:val="32"/>
          <w:u w:val="single"/>
        </w:rPr>
        <w:t>ACADEMICS</w:t>
      </w:r>
    </w:p>
    <w:p w14:paraId="2B5C70D3" w14:textId="1B2998EB" w:rsidR="007E1336" w:rsidRPr="006A56F6" w:rsidRDefault="007D1893" w:rsidP="007E1336">
      <w:pPr>
        <w:rPr>
          <w:rFonts w:ascii="Arial" w:hAnsi="Arial" w:cs="Arial"/>
          <w:b/>
          <w:i/>
          <w:sz w:val="22"/>
          <w:szCs w:val="22"/>
          <w:u w:val="single"/>
        </w:rPr>
      </w:pPr>
      <w:r w:rsidRPr="006A56F6">
        <w:rPr>
          <w:rFonts w:ascii="Arial" w:hAnsi="Arial" w:cs="Arial"/>
          <w:b/>
          <w:i/>
          <w:sz w:val="22"/>
          <w:szCs w:val="22"/>
          <w:u w:val="single"/>
        </w:rPr>
        <w:t>GRADING GUIDELINES</w:t>
      </w:r>
    </w:p>
    <w:p w14:paraId="420B3B84" w14:textId="146111CB" w:rsidR="008C4665" w:rsidRDefault="00C91825" w:rsidP="007E1336">
      <w:pPr>
        <w:rPr>
          <w:rStyle w:val="Hyperlink"/>
          <w:rFonts w:ascii="Arial" w:hAnsi="Arial" w:cs="Arial"/>
          <w:b/>
          <w:sz w:val="20"/>
          <w:szCs w:val="20"/>
        </w:rPr>
      </w:pPr>
      <w:hyperlink r:id="rId10" w:history="1">
        <w:r w:rsidR="008C4665" w:rsidRPr="008C4665">
          <w:rPr>
            <w:rStyle w:val="Hyperlink"/>
            <w:rFonts w:ascii="Arial" w:hAnsi="Arial" w:cs="Arial"/>
            <w:b/>
            <w:sz w:val="20"/>
            <w:szCs w:val="20"/>
          </w:rPr>
          <w:t>http://www.galionschools.org/upload/administrative_guidelines_-_grading_updated.pdf</w:t>
        </w:r>
      </w:hyperlink>
    </w:p>
    <w:p w14:paraId="07DD283E" w14:textId="77777777" w:rsidR="00922E9A" w:rsidRDefault="00922E9A" w:rsidP="007E1336">
      <w:pPr>
        <w:rPr>
          <w:rStyle w:val="Hyperlink"/>
          <w:rFonts w:ascii="Arial" w:hAnsi="Arial" w:cs="Arial"/>
          <w:b/>
          <w:sz w:val="20"/>
          <w:szCs w:val="20"/>
        </w:rPr>
      </w:pPr>
    </w:p>
    <w:p w14:paraId="4A5D7B82" w14:textId="276B8720" w:rsidR="00922E9A" w:rsidRDefault="00294C69" w:rsidP="00922E9A">
      <w:pPr>
        <w:rPr>
          <w:rStyle w:val="Hyperlink"/>
          <w:rFonts w:ascii="Arial" w:hAnsi="Arial" w:cs="Arial"/>
          <w:b/>
          <w:i/>
          <w:color w:val="000000" w:themeColor="text1"/>
          <w:sz w:val="22"/>
          <w:szCs w:val="22"/>
        </w:rPr>
      </w:pPr>
      <w:r>
        <w:rPr>
          <w:rStyle w:val="Hyperlink"/>
          <w:rFonts w:ascii="Arial" w:hAnsi="Arial" w:cs="Arial"/>
          <w:b/>
          <w:i/>
          <w:color w:val="000000" w:themeColor="text1"/>
          <w:sz w:val="22"/>
          <w:szCs w:val="22"/>
        </w:rPr>
        <w:t>C</w:t>
      </w:r>
      <w:r w:rsidR="007D1893">
        <w:rPr>
          <w:rStyle w:val="Hyperlink"/>
          <w:rFonts w:ascii="Arial" w:hAnsi="Arial" w:cs="Arial"/>
          <w:b/>
          <w:i/>
          <w:color w:val="000000" w:themeColor="text1"/>
          <w:sz w:val="22"/>
          <w:szCs w:val="22"/>
        </w:rPr>
        <w:t>ODE OF ACADEMIC INTEGRITY</w:t>
      </w:r>
    </w:p>
    <w:p w14:paraId="12E532D2" w14:textId="0F43E48E" w:rsidR="00294C69" w:rsidRPr="0062343F" w:rsidRDefault="00294C69" w:rsidP="00294C69">
      <w:pPr>
        <w:spacing w:line="240" w:lineRule="exact"/>
        <w:rPr>
          <w:rFonts w:ascii="Arial" w:hAnsi="Arial" w:cs="Arial"/>
          <w:sz w:val="22"/>
          <w:szCs w:val="22"/>
        </w:rPr>
      </w:pPr>
      <w:r w:rsidRPr="0062343F">
        <w:rPr>
          <w:rFonts w:ascii="Arial" w:hAnsi="Arial" w:cs="Arial"/>
          <w:sz w:val="22"/>
          <w:szCs w:val="22"/>
        </w:rPr>
        <w:t xml:space="preserve">It </w:t>
      </w:r>
      <w:r w:rsidR="001E6510">
        <w:rPr>
          <w:rFonts w:ascii="Arial" w:hAnsi="Arial" w:cs="Arial"/>
          <w:sz w:val="22"/>
          <w:szCs w:val="22"/>
        </w:rPr>
        <w:t>is the goal of the Galion City School</w:t>
      </w:r>
      <w:r w:rsidRPr="0062343F">
        <w:rPr>
          <w:rFonts w:ascii="Arial" w:hAnsi="Arial" w:cs="Arial"/>
          <w:sz w:val="22"/>
          <w:szCs w:val="22"/>
        </w:rPr>
        <w:t xml:space="preserve"> District to maintain high standards for academic excellence.  This goal will be achieved through high levels of student performance and achievement.  Although standards are set for groups of students, performance levels are attained by individuals.</w:t>
      </w:r>
      <w:r w:rsidR="00BB3C4B">
        <w:rPr>
          <w:rFonts w:ascii="Arial" w:hAnsi="Arial" w:cs="Arial"/>
          <w:sz w:val="22"/>
          <w:szCs w:val="22"/>
        </w:rPr>
        <w:t xml:space="preserve">  </w:t>
      </w:r>
      <w:r w:rsidRPr="0062343F">
        <w:rPr>
          <w:rFonts w:ascii="Arial" w:hAnsi="Arial" w:cs="Arial"/>
          <w:sz w:val="22"/>
          <w:szCs w:val="22"/>
        </w:rPr>
        <w:t>Each st</w:t>
      </w:r>
      <w:r w:rsidR="001E6510">
        <w:rPr>
          <w:rFonts w:ascii="Arial" w:hAnsi="Arial" w:cs="Arial"/>
          <w:sz w:val="22"/>
          <w:szCs w:val="22"/>
        </w:rPr>
        <w:t xml:space="preserve">udent at Galion </w:t>
      </w:r>
      <w:r w:rsidRPr="0062343F">
        <w:rPr>
          <w:rFonts w:ascii="Arial" w:hAnsi="Arial" w:cs="Arial"/>
          <w:sz w:val="22"/>
          <w:szCs w:val="22"/>
        </w:rPr>
        <w:t>High School is responsible for his or her own academic achievement.  Each student is expected to be honest and to avoid any violation of academic trust such as:</w:t>
      </w:r>
    </w:p>
    <w:p w14:paraId="7DDB6E1D" w14:textId="77777777" w:rsidR="00294C69" w:rsidRPr="0062343F" w:rsidRDefault="00294C69" w:rsidP="00294C69">
      <w:pPr>
        <w:numPr>
          <w:ilvl w:val="0"/>
          <w:numId w:val="46"/>
        </w:numPr>
        <w:spacing w:line="240" w:lineRule="exact"/>
        <w:jc w:val="both"/>
        <w:rPr>
          <w:rFonts w:ascii="Arial" w:hAnsi="Arial" w:cs="Arial"/>
          <w:sz w:val="22"/>
          <w:szCs w:val="22"/>
        </w:rPr>
      </w:pPr>
      <w:r w:rsidRPr="0062343F">
        <w:rPr>
          <w:rFonts w:ascii="Arial" w:hAnsi="Arial" w:cs="Arial"/>
          <w:sz w:val="22"/>
          <w:szCs w:val="22"/>
        </w:rPr>
        <w:t>Giving or receiving aid during an examination, test, quiz, or similar type of evaluation.</w:t>
      </w:r>
    </w:p>
    <w:p w14:paraId="661C47D8" w14:textId="642447EB" w:rsidR="00294C69" w:rsidRPr="0062343F" w:rsidRDefault="00294C69" w:rsidP="00294C69">
      <w:pPr>
        <w:numPr>
          <w:ilvl w:val="0"/>
          <w:numId w:val="46"/>
        </w:numPr>
        <w:spacing w:line="240" w:lineRule="exact"/>
        <w:jc w:val="both"/>
        <w:rPr>
          <w:rFonts w:ascii="Arial" w:hAnsi="Arial" w:cs="Arial"/>
          <w:sz w:val="22"/>
          <w:szCs w:val="22"/>
        </w:rPr>
      </w:pPr>
      <w:r w:rsidRPr="0062343F">
        <w:rPr>
          <w:rFonts w:ascii="Arial" w:hAnsi="Arial" w:cs="Arial"/>
          <w:sz w:val="22"/>
          <w:szCs w:val="22"/>
        </w:rPr>
        <w:t>Using unauthorized learning aids, stu</w:t>
      </w:r>
      <w:r w:rsidR="001E6510">
        <w:rPr>
          <w:rFonts w:ascii="Arial" w:hAnsi="Arial" w:cs="Arial"/>
          <w:sz w:val="22"/>
          <w:szCs w:val="22"/>
        </w:rPr>
        <w:t>dy materials, cheat sheets, google docs, screen shots, texts, pictures, etc.</w:t>
      </w:r>
      <w:r w:rsidRPr="0062343F">
        <w:rPr>
          <w:rFonts w:ascii="Arial" w:hAnsi="Arial" w:cs="Arial"/>
          <w:sz w:val="22"/>
          <w:szCs w:val="22"/>
        </w:rPr>
        <w:t xml:space="preserve"> during a test</w:t>
      </w:r>
      <w:r w:rsidR="001E6510">
        <w:rPr>
          <w:rFonts w:ascii="Arial" w:hAnsi="Arial" w:cs="Arial"/>
          <w:sz w:val="22"/>
          <w:szCs w:val="22"/>
        </w:rPr>
        <w:t>/quizzes unless instructed by the teacher</w:t>
      </w:r>
      <w:r w:rsidRPr="0062343F">
        <w:rPr>
          <w:rFonts w:ascii="Arial" w:hAnsi="Arial" w:cs="Arial"/>
          <w:sz w:val="22"/>
          <w:szCs w:val="22"/>
        </w:rPr>
        <w:t xml:space="preserve">.    </w:t>
      </w:r>
    </w:p>
    <w:p w14:paraId="65FD064E" w14:textId="7326B13C" w:rsidR="00294C69" w:rsidRPr="0062343F" w:rsidRDefault="00294C69" w:rsidP="00294C69">
      <w:pPr>
        <w:numPr>
          <w:ilvl w:val="0"/>
          <w:numId w:val="46"/>
        </w:numPr>
        <w:spacing w:line="240" w:lineRule="exact"/>
        <w:jc w:val="both"/>
        <w:rPr>
          <w:rFonts w:ascii="Arial" w:hAnsi="Arial" w:cs="Arial"/>
          <w:sz w:val="22"/>
          <w:szCs w:val="22"/>
        </w:rPr>
      </w:pPr>
      <w:r w:rsidRPr="0062343F">
        <w:rPr>
          <w:rFonts w:ascii="Arial" w:hAnsi="Arial" w:cs="Arial"/>
          <w:sz w:val="22"/>
          <w:szCs w:val="22"/>
        </w:rPr>
        <w:t>Obtaining, circulating or using an examination, test, quiz, answ</w:t>
      </w:r>
      <w:r w:rsidR="00FF7A34">
        <w:rPr>
          <w:rFonts w:ascii="Arial" w:hAnsi="Arial" w:cs="Arial"/>
          <w:sz w:val="22"/>
          <w:szCs w:val="22"/>
        </w:rPr>
        <w:t>er key, etc. without permission.</w:t>
      </w:r>
    </w:p>
    <w:p w14:paraId="36E7BA33" w14:textId="77777777" w:rsidR="00294C69" w:rsidRPr="0062343F" w:rsidRDefault="00294C69" w:rsidP="00294C69">
      <w:pPr>
        <w:numPr>
          <w:ilvl w:val="0"/>
          <w:numId w:val="46"/>
        </w:numPr>
        <w:spacing w:line="240" w:lineRule="exact"/>
        <w:jc w:val="both"/>
        <w:rPr>
          <w:rFonts w:ascii="Arial" w:hAnsi="Arial" w:cs="Arial"/>
          <w:sz w:val="22"/>
          <w:szCs w:val="22"/>
        </w:rPr>
      </w:pPr>
      <w:r w:rsidRPr="00FF7A34">
        <w:rPr>
          <w:rFonts w:ascii="Arial" w:hAnsi="Arial" w:cs="Arial"/>
          <w:b/>
          <w:i/>
          <w:sz w:val="22"/>
          <w:szCs w:val="22"/>
          <w:u w:val="single"/>
        </w:rPr>
        <w:t>Plagiarizing</w:t>
      </w:r>
      <w:r w:rsidRPr="0062343F">
        <w:rPr>
          <w:rFonts w:ascii="Arial" w:hAnsi="Arial" w:cs="Arial"/>
          <w:sz w:val="22"/>
          <w:szCs w:val="22"/>
        </w:rPr>
        <w:t>- “To use the ideas or writings of another as your own, or to appropriate passages or ideas from another and use them as your own” is plagiarism and dishonest.</w:t>
      </w:r>
    </w:p>
    <w:p w14:paraId="32BA71F4" w14:textId="5525BB61" w:rsidR="00294C69" w:rsidRPr="0010083D" w:rsidRDefault="00294C69" w:rsidP="0010083D">
      <w:pPr>
        <w:numPr>
          <w:ilvl w:val="0"/>
          <w:numId w:val="46"/>
        </w:numPr>
        <w:spacing w:line="240" w:lineRule="exact"/>
        <w:jc w:val="both"/>
        <w:rPr>
          <w:rFonts w:ascii="Arial" w:hAnsi="Arial" w:cs="Arial"/>
          <w:sz w:val="22"/>
          <w:szCs w:val="22"/>
        </w:rPr>
      </w:pPr>
      <w:r w:rsidRPr="0062343F">
        <w:rPr>
          <w:rFonts w:ascii="Arial" w:hAnsi="Arial" w:cs="Arial"/>
          <w:sz w:val="22"/>
          <w:szCs w:val="22"/>
        </w:rPr>
        <w:t>Submitting work prepared by another; copying work prepared by another.</w:t>
      </w:r>
    </w:p>
    <w:p w14:paraId="70AEDA2E" w14:textId="11BD44E1" w:rsidR="00922E9A" w:rsidRPr="004D7924" w:rsidRDefault="00294C69" w:rsidP="007E1336">
      <w:pPr>
        <w:numPr>
          <w:ilvl w:val="0"/>
          <w:numId w:val="46"/>
        </w:numPr>
        <w:spacing w:line="240" w:lineRule="exact"/>
        <w:jc w:val="both"/>
        <w:rPr>
          <w:rFonts w:ascii="Arial" w:hAnsi="Arial" w:cs="Arial"/>
          <w:sz w:val="22"/>
          <w:szCs w:val="22"/>
        </w:rPr>
      </w:pPr>
      <w:r w:rsidRPr="0062343F">
        <w:rPr>
          <w:rFonts w:ascii="Arial" w:hAnsi="Arial" w:cs="Arial"/>
          <w:sz w:val="22"/>
          <w:szCs w:val="22"/>
        </w:rPr>
        <w:t>Any other action which would not be representative of a student’s own academic effort.</w:t>
      </w:r>
    </w:p>
    <w:p w14:paraId="5A4DEEA2" w14:textId="0F36586D" w:rsidR="00294C69" w:rsidRPr="0062343F" w:rsidRDefault="00294C69" w:rsidP="00294C69">
      <w:pPr>
        <w:spacing w:line="240" w:lineRule="exact"/>
        <w:rPr>
          <w:rFonts w:ascii="Arial" w:hAnsi="Arial" w:cs="Arial"/>
          <w:sz w:val="22"/>
          <w:szCs w:val="22"/>
        </w:rPr>
      </w:pPr>
      <w:r w:rsidRPr="0062343F">
        <w:rPr>
          <w:rFonts w:ascii="Arial" w:hAnsi="Arial" w:cs="Arial"/>
          <w:sz w:val="22"/>
          <w:szCs w:val="22"/>
        </w:rPr>
        <w:t>Should violations of this Code of Academic Integrity occur, students may expect prompt disciplinary action.  A student’s status and reputation may be seriously damaged by violations of this nature.</w:t>
      </w:r>
      <w:r w:rsidR="006111A9">
        <w:rPr>
          <w:rFonts w:ascii="Arial" w:hAnsi="Arial" w:cs="Arial"/>
          <w:sz w:val="22"/>
          <w:szCs w:val="22"/>
        </w:rPr>
        <w:t xml:space="preserve"> </w:t>
      </w:r>
      <w:r w:rsidRPr="0062343F">
        <w:rPr>
          <w:rFonts w:ascii="Arial" w:hAnsi="Arial" w:cs="Arial"/>
          <w:sz w:val="22"/>
          <w:szCs w:val="22"/>
        </w:rPr>
        <w:t xml:space="preserve">Individual teacher expectations must be explained </w:t>
      </w:r>
      <w:r w:rsidR="0083725D">
        <w:rPr>
          <w:rFonts w:ascii="Arial" w:hAnsi="Arial" w:cs="Arial"/>
          <w:sz w:val="22"/>
          <w:szCs w:val="22"/>
        </w:rPr>
        <w:t>by the classroom teacher.  S</w:t>
      </w:r>
      <w:r w:rsidRPr="0062343F">
        <w:rPr>
          <w:rFonts w:ascii="Arial" w:hAnsi="Arial" w:cs="Arial"/>
          <w:sz w:val="22"/>
          <w:szCs w:val="22"/>
        </w:rPr>
        <w:t xml:space="preserve">tudy habits, “paper trail” requirements and procedures, documentation procedures, the </w:t>
      </w:r>
      <w:r w:rsidR="0010083D">
        <w:rPr>
          <w:rFonts w:ascii="Arial" w:hAnsi="Arial" w:cs="Arial"/>
          <w:sz w:val="22"/>
          <w:szCs w:val="22"/>
        </w:rPr>
        <w:t>kind of collaborative work, etc.</w:t>
      </w:r>
      <w:r w:rsidRPr="0062343F">
        <w:rPr>
          <w:rFonts w:ascii="Arial" w:hAnsi="Arial" w:cs="Arial"/>
          <w:sz w:val="22"/>
          <w:szCs w:val="22"/>
        </w:rPr>
        <w:t xml:space="preserve"> may vary from teacher to teacher, these expectations need to be clearly delineated so that students are clear on the Code of Academic Integrity.</w:t>
      </w:r>
      <w:r w:rsidR="0010083D">
        <w:rPr>
          <w:rFonts w:ascii="Arial" w:hAnsi="Arial" w:cs="Arial"/>
          <w:sz w:val="22"/>
          <w:szCs w:val="22"/>
        </w:rPr>
        <w:t xml:space="preserve"> </w:t>
      </w:r>
      <w:r w:rsidRPr="0062343F">
        <w:rPr>
          <w:rFonts w:ascii="Arial" w:hAnsi="Arial" w:cs="Arial"/>
          <w:sz w:val="22"/>
          <w:szCs w:val="22"/>
        </w:rPr>
        <w:t>In cases involving writing, students are expected to document their work by maintaining a “paper trail” of their notes and rough drafts.</w:t>
      </w:r>
    </w:p>
    <w:p w14:paraId="7AC8B63B" w14:textId="77777777" w:rsidR="00294C69" w:rsidRPr="00E9644E" w:rsidRDefault="00294C69" w:rsidP="00294C69">
      <w:pPr>
        <w:spacing w:line="240" w:lineRule="exact"/>
        <w:rPr>
          <w:rFonts w:cs="Arial"/>
          <w:sz w:val="16"/>
          <w:szCs w:val="16"/>
        </w:rPr>
      </w:pPr>
    </w:p>
    <w:p w14:paraId="0103FF88" w14:textId="77777777" w:rsidR="00294C69" w:rsidRPr="00294C69" w:rsidRDefault="00294C69" w:rsidP="00294C69">
      <w:pPr>
        <w:spacing w:line="240" w:lineRule="exact"/>
        <w:rPr>
          <w:rFonts w:ascii="Arial" w:hAnsi="Arial" w:cs="Arial"/>
          <w:b/>
          <w:i/>
          <w:sz w:val="22"/>
          <w:szCs w:val="22"/>
          <w:u w:val="single"/>
        </w:rPr>
      </w:pPr>
      <w:r w:rsidRPr="00294C69">
        <w:rPr>
          <w:rFonts w:ascii="Arial" w:hAnsi="Arial" w:cs="Arial"/>
          <w:b/>
          <w:i/>
          <w:sz w:val="22"/>
          <w:szCs w:val="22"/>
          <w:u w:val="single"/>
        </w:rPr>
        <w:lastRenderedPageBreak/>
        <w:t>CONSEQUENCES FOR ACADEMIC INTEGRITY VIOLATIONS</w:t>
      </w:r>
    </w:p>
    <w:p w14:paraId="615968AB" w14:textId="5C99FB80" w:rsidR="008C4665" w:rsidRDefault="00294C69" w:rsidP="008617CD">
      <w:pPr>
        <w:spacing w:line="240" w:lineRule="exact"/>
        <w:rPr>
          <w:rFonts w:ascii="Arial" w:hAnsi="Arial" w:cs="Arial"/>
          <w:sz w:val="22"/>
          <w:szCs w:val="22"/>
        </w:rPr>
      </w:pPr>
      <w:r w:rsidRPr="0062343F">
        <w:rPr>
          <w:rFonts w:ascii="Arial" w:hAnsi="Arial" w:cs="Arial"/>
          <w:sz w:val="22"/>
          <w:szCs w:val="22"/>
        </w:rPr>
        <w:t>Violation of the Code of Academic Integrity must be reported to the principal who will record this information in the student’s discipline record.  The teacher is expected to notify the student’s parents of the violation and academic consequences.</w:t>
      </w:r>
      <w:r w:rsidR="00C25F34">
        <w:rPr>
          <w:rFonts w:ascii="Arial" w:hAnsi="Arial" w:cs="Arial"/>
          <w:sz w:val="22"/>
          <w:szCs w:val="22"/>
        </w:rPr>
        <w:t xml:space="preserve"> </w:t>
      </w:r>
      <w:r w:rsidRPr="0062343F">
        <w:rPr>
          <w:rFonts w:ascii="Arial" w:hAnsi="Arial" w:cs="Arial"/>
          <w:sz w:val="22"/>
          <w:szCs w:val="22"/>
        </w:rPr>
        <w:t>In cases where a suspected violation of the Code of Academic Integrity occurs, a consultation meeting with the faculty member and the principal will take place.  Decisions regarding disciplinary measures will be made after the meeting with the principal</w:t>
      </w:r>
      <w:r w:rsidR="004A60DB">
        <w:rPr>
          <w:rFonts w:ascii="Arial" w:hAnsi="Arial" w:cs="Arial"/>
          <w:sz w:val="22"/>
          <w:szCs w:val="22"/>
        </w:rPr>
        <w:t xml:space="preserve"> </w:t>
      </w:r>
      <w:r w:rsidRPr="0062343F">
        <w:rPr>
          <w:rFonts w:ascii="Arial" w:hAnsi="Arial" w:cs="Arial"/>
          <w:sz w:val="22"/>
          <w:szCs w:val="22"/>
        </w:rPr>
        <w:t xml:space="preserve">and the student.  Possible </w:t>
      </w:r>
      <w:r w:rsidR="00107368">
        <w:rPr>
          <w:rFonts w:ascii="Arial" w:hAnsi="Arial" w:cs="Arial"/>
          <w:sz w:val="22"/>
          <w:szCs w:val="22"/>
        </w:rPr>
        <w:t xml:space="preserve">discipline </w:t>
      </w:r>
      <w:r w:rsidRPr="0062343F">
        <w:rPr>
          <w:rFonts w:ascii="Arial" w:hAnsi="Arial" w:cs="Arial"/>
          <w:sz w:val="22"/>
          <w:szCs w:val="22"/>
        </w:rPr>
        <w:t xml:space="preserve">consequences for Code of Academic Integrity </w:t>
      </w:r>
      <w:r w:rsidRPr="00641F1F">
        <w:rPr>
          <w:rFonts w:ascii="Arial" w:hAnsi="Arial" w:cs="Arial"/>
          <w:i/>
          <w:sz w:val="22"/>
          <w:szCs w:val="22"/>
          <w:u w:val="single"/>
        </w:rPr>
        <w:t>vio</w:t>
      </w:r>
      <w:r w:rsidR="003241F4">
        <w:rPr>
          <w:rFonts w:ascii="Arial" w:hAnsi="Arial" w:cs="Arial"/>
          <w:i/>
          <w:sz w:val="22"/>
          <w:szCs w:val="22"/>
          <w:u w:val="single"/>
        </w:rPr>
        <w:t>lations may include</w:t>
      </w:r>
      <w:r w:rsidR="00641F1F">
        <w:rPr>
          <w:rFonts w:ascii="Arial" w:hAnsi="Arial" w:cs="Arial"/>
          <w:i/>
          <w:sz w:val="22"/>
          <w:szCs w:val="22"/>
          <w:u w:val="single"/>
        </w:rPr>
        <w:t xml:space="preserve"> Thursday school</w:t>
      </w:r>
      <w:r w:rsidRPr="00641F1F">
        <w:rPr>
          <w:rFonts w:ascii="Arial" w:hAnsi="Arial" w:cs="Arial"/>
          <w:i/>
          <w:sz w:val="22"/>
          <w:szCs w:val="22"/>
          <w:u w:val="single"/>
        </w:rPr>
        <w:t>, in-school detention, or suspension</w:t>
      </w:r>
      <w:r w:rsidRPr="0062343F">
        <w:rPr>
          <w:rFonts w:ascii="Arial" w:hAnsi="Arial" w:cs="Arial"/>
          <w:sz w:val="22"/>
          <w:szCs w:val="22"/>
        </w:rPr>
        <w:t>.</w:t>
      </w:r>
      <w:r w:rsidR="00C25F34">
        <w:rPr>
          <w:rFonts w:ascii="Arial" w:hAnsi="Arial" w:cs="Arial"/>
          <w:sz w:val="22"/>
          <w:szCs w:val="22"/>
        </w:rPr>
        <w:t xml:space="preserve"> </w:t>
      </w:r>
      <w:r w:rsidR="00A7128D">
        <w:rPr>
          <w:rFonts w:ascii="Arial" w:hAnsi="Arial" w:cs="Arial"/>
          <w:sz w:val="22"/>
          <w:szCs w:val="22"/>
        </w:rPr>
        <w:t xml:space="preserve">In addition, </w:t>
      </w:r>
      <w:r w:rsidR="00107368">
        <w:rPr>
          <w:rFonts w:ascii="Arial" w:hAnsi="Arial" w:cs="Arial"/>
          <w:sz w:val="22"/>
          <w:szCs w:val="22"/>
        </w:rPr>
        <w:t>there may be academic consequences that the student receives.  T</w:t>
      </w:r>
      <w:r w:rsidR="0040492F">
        <w:rPr>
          <w:rFonts w:ascii="Arial" w:hAnsi="Arial" w:cs="Arial"/>
          <w:sz w:val="22"/>
          <w:szCs w:val="22"/>
        </w:rPr>
        <w:t xml:space="preserve">he student may receive a zero for the assignment, test, quiz, or project if found in violation of the Code of Academic Integrity. </w:t>
      </w:r>
    </w:p>
    <w:p w14:paraId="1A523671" w14:textId="77777777" w:rsidR="008617CD" w:rsidRPr="008617CD" w:rsidRDefault="008617CD" w:rsidP="008617CD">
      <w:pPr>
        <w:spacing w:line="240" w:lineRule="exact"/>
        <w:rPr>
          <w:rFonts w:ascii="Arial" w:hAnsi="Arial" w:cs="Arial"/>
          <w:sz w:val="22"/>
          <w:szCs w:val="22"/>
        </w:rPr>
      </w:pPr>
    </w:p>
    <w:p w14:paraId="2162A33C" w14:textId="77777777" w:rsidR="00472D5E" w:rsidRPr="00AA0639" w:rsidRDefault="00472D5E" w:rsidP="00472D5E">
      <w:pPr>
        <w:pStyle w:val="Heading1"/>
        <w:tabs>
          <w:tab w:val="left" w:pos="720"/>
          <w:tab w:val="left" w:pos="1440"/>
        </w:tabs>
        <w:jc w:val="left"/>
        <w:rPr>
          <w:rFonts w:ascii="Arial" w:hAnsi="Arial" w:cs="Arial"/>
          <w:sz w:val="22"/>
          <w:szCs w:val="22"/>
        </w:rPr>
      </w:pPr>
      <w:r w:rsidRPr="00AA0639">
        <w:rPr>
          <w:rFonts w:ascii="Arial" w:hAnsi="Arial" w:cs="Arial"/>
          <w:sz w:val="22"/>
          <w:szCs w:val="22"/>
        </w:rPr>
        <w:t>MINIMUM GRADUATION REQUIREMENTS</w:t>
      </w:r>
    </w:p>
    <w:p w14:paraId="69E9CB0A" w14:textId="491F25CF" w:rsidR="00472D5E" w:rsidRDefault="00472D5E" w:rsidP="00472D5E">
      <w:pPr>
        <w:tabs>
          <w:tab w:val="left" w:pos="720"/>
          <w:tab w:val="left" w:pos="1440"/>
        </w:tabs>
        <w:rPr>
          <w:rFonts w:ascii="Arial" w:hAnsi="Arial" w:cs="Arial"/>
          <w:sz w:val="22"/>
          <w:szCs w:val="22"/>
        </w:rPr>
      </w:pPr>
      <w:r w:rsidRPr="00AA0639">
        <w:rPr>
          <w:rFonts w:ascii="Arial" w:hAnsi="Arial" w:cs="Arial"/>
          <w:sz w:val="22"/>
          <w:szCs w:val="22"/>
        </w:rPr>
        <w:t xml:space="preserve">The minimum requirements set forth by the Ohio Department of Education and the Galion Board of Education are </w:t>
      </w:r>
      <w:r w:rsidRPr="00AA0639">
        <w:rPr>
          <w:rFonts w:ascii="Arial" w:hAnsi="Arial" w:cs="Arial"/>
          <w:sz w:val="22"/>
          <w:szCs w:val="22"/>
          <w:u w:val="single"/>
        </w:rPr>
        <w:t>twenty-one credits</w:t>
      </w:r>
      <w:r w:rsidRPr="00AA0639">
        <w:rPr>
          <w:rFonts w:ascii="Arial" w:hAnsi="Arial" w:cs="Arial"/>
          <w:sz w:val="22"/>
          <w:szCs w:val="22"/>
        </w:rPr>
        <w:t xml:space="preserve">, and you must pass all required end of course exams (class of 2018 and beyond), or be excused from one or more of these tests pursuant to the IEP developed in accordance with </w:t>
      </w:r>
      <w:r w:rsidRPr="00013876">
        <w:rPr>
          <w:rFonts w:ascii="Arial" w:hAnsi="Arial" w:cs="Arial"/>
          <w:b/>
          <w:i/>
          <w:sz w:val="22"/>
          <w:szCs w:val="22"/>
        </w:rPr>
        <w:t>Section 3323.08 of the Ohio Revised Code</w:t>
      </w:r>
      <w:r w:rsidRPr="00AA0639">
        <w:rPr>
          <w:rFonts w:ascii="Arial" w:hAnsi="Arial" w:cs="Arial"/>
          <w:sz w:val="22"/>
          <w:szCs w:val="22"/>
        </w:rPr>
        <w:t xml:space="preserve"> in order to receive a diploma. </w:t>
      </w:r>
    </w:p>
    <w:p w14:paraId="263BFFDF" w14:textId="77777777" w:rsidR="008C637C" w:rsidRDefault="008C637C" w:rsidP="00472D5E">
      <w:pPr>
        <w:tabs>
          <w:tab w:val="left" w:pos="720"/>
          <w:tab w:val="left" w:pos="1440"/>
        </w:tabs>
        <w:rPr>
          <w:rFonts w:ascii="Arial" w:hAnsi="Arial" w:cs="Arial"/>
          <w:sz w:val="22"/>
          <w:szCs w:val="22"/>
        </w:rPr>
      </w:pPr>
    </w:p>
    <w:p w14:paraId="65596294" w14:textId="77777777" w:rsidR="008C637C" w:rsidRPr="00AA0639" w:rsidRDefault="008C637C" w:rsidP="008C637C">
      <w:pPr>
        <w:pStyle w:val="Heading1"/>
        <w:tabs>
          <w:tab w:val="left" w:pos="720"/>
          <w:tab w:val="left" w:pos="1440"/>
        </w:tabs>
        <w:jc w:val="left"/>
        <w:rPr>
          <w:rFonts w:ascii="Arial" w:hAnsi="Arial" w:cs="Arial"/>
          <w:sz w:val="22"/>
          <w:szCs w:val="22"/>
        </w:rPr>
      </w:pPr>
      <w:r w:rsidRPr="00AA0639">
        <w:rPr>
          <w:rFonts w:ascii="Arial" w:hAnsi="Arial" w:cs="Arial"/>
          <w:sz w:val="22"/>
          <w:szCs w:val="22"/>
        </w:rPr>
        <w:t>EDUCATIONAL OPTIONS/EARLY GRADUATION</w:t>
      </w:r>
    </w:p>
    <w:p w14:paraId="42F6A163" w14:textId="0A9A2E15" w:rsidR="00D52BA6" w:rsidRDefault="008C637C" w:rsidP="0061728E">
      <w:pPr>
        <w:rPr>
          <w:rFonts w:ascii="Arial" w:hAnsi="Arial" w:cs="Arial"/>
          <w:sz w:val="22"/>
          <w:szCs w:val="22"/>
        </w:rPr>
      </w:pPr>
      <w:r w:rsidRPr="00AA0639">
        <w:rPr>
          <w:rFonts w:ascii="Arial" w:hAnsi="Arial" w:cs="Arial"/>
          <w:sz w:val="22"/>
          <w:szCs w:val="22"/>
        </w:rPr>
        <w:t>This District provides a variety of opportunities for acceleration, early graduation and other educational options through our Credit Flexibility Program.  Please refer to Board policies 5408 and 5460 for more detailed information</w:t>
      </w:r>
    </w:p>
    <w:p w14:paraId="3A96D28B" w14:textId="77777777" w:rsidR="00BF54A0" w:rsidRPr="00AA0639" w:rsidRDefault="00BF54A0" w:rsidP="0061728E">
      <w:pPr>
        <w:rPr>
          <w:rFonts w:ascii="Arial" w:hAnsi="Arial" w:cs="Arial"/>
          <w:sz w:val="22"/>
          <w:szCs w:val="22"/>
        </w:rPr>
      </w:pPr>
    </w:p>
    <w:p w14:paraId="443F4B35" w14:textId="77777777" w:rsidR="0018268B" w:rsidRDefault="008C637C" w:rsidP="0018268B">
      <w:pPr>
        <w:pStyle w:val="Heading1"/>
        <w:tabs>
          <w:tab w:val="left" w:pos="720"/>
          <w:tab w:val="left" w:pos="1440"/>
        </w:tabs>
        <w:jc w:val="left"/>
        <w:rPr>
          <w:rFonts w:ascii="Arial" w:hAnsi="Arial" w:cs="Arial"/>
          <w:sz w:val="22"/>
          <w:szCs w:val="22"/>
        </w:rPr>
      </w:pPr>
      <w:r w:rsidRPr="00AA0639">
        <w:rPr>
          <w:rFonts w:ascii="Arial" w:hAnsi="Arial" w:cs="Arial"/>
          <w:sz w:val="22"/>
          <w:szCs w:val="22"/>
        </w:rPr>
        <w:t>GRADUATION CEREMONY</w:t>
      </w:r>
    </w:p>
    <w:p w14:paraId="19816419" w14:textId="77777777" w:rsidR="0018268B" w:rsidRPr="0018268B" w:rsidRDefault="008C637C" w:rsidP="0018268B">
      <w:pPr>
        <w:pStyle w:val="Heading1"/>
        <w:numPr>
          <w:ilvl w:val="0"/>
          <w:numId w:val="47"/>
        </w:numPr>
        <w:tabs>
          <w:tab w:val="left" w:pos="720"/>
          <w:tab w:val="left" w:pos="1440"/>
        </w:tabs>
        <w:jc w:val="left"/>
        <w:rPr>
          <w:rFonts w:ascii="Arial" w:hAnsi="Arial" w:cs="Arial"/>
          <w:b w:val="0"/>
          <w:i w:val="0"/>
          <w:sz w:val="22"/>
          <w:szCs w:val="22"/>
          <w:u w:val="none"/>
        </w:rPr>
      </w:pPr>
      <w:r w:rsidRPr="0018268B">
        <w:rPr>
          <w:rFonts w:ascii="Arial" w:hAnsi="Arial" w:cs="Arial"/>
          <w:b w:val="0"/>
          <w:i w:val="0"/>
          <w:sz w:val="22"/>
          <w:szCs w:val="22"/>
          <w:u w:val="none"/>
        </w:rPr>
        <w:t xml:space="preserve">Only those students who are currently enrolled, attending, and eligible to receive a diploma may take part in the graduation ceremony.  </w:t>
      </w:r>
    </w:p>
    <w:p w14:paraId="09B0FA98" w14:textId="1474E6A9" w:rsidR="0018268B" w:rsidRPr="0018268B" w:rsidRDefault="008C637C" w:rsidP="0018268B">
      <w:pPr>
        <w:pStyle w:val="Heading1"/>
        <w:numPr>
          <w:ilvl w:val="0"/>
          <w:numId w:val="47"/>
        </w:numPr>
        <w:tabs>
          <w:tab w:val="left" w:pos="720"/>
          <w:tab w:val="left" w:pos="1440"/>
        </w:tabs>
        <w:jc w:val="left"/>
        <w:rPr>
          <w:rFonts w:ascii="Arial" w:hAnsi="Arial" w:cs="Arial"/>
          <w:b w:val="0"/>
          <w:i w:val="0"/>
          <w:sz w:val="22"/>
          <w:szCs w:val="22"/>
          <w:u w:val="none"/>
        </w:rPr>
      </w:pPr>
      <w:r w:rsidRPr="0018268B">
        <w:rPr>
          <w:rFonts w:ascii="Arial" w:hAnsi="Arial" w:cs="Arial"/>
          <w:b w:val="0"/>
          <w:i w:val="0"/>
          <w:sz w:val="22"/>
          <w:szCs w:val="22"/>
          <w:u w:val="none"/>
        </w:rPr>
        <w:t>Seniors eligible for a diploma must also complete all obligations</w:t>
      </w:r>
      <w:r w:rsidR="0018268B" w:rsidRPr="0018268B">
        <w:rPr>
          <w:rFonts w:ascii="Arial" w:hAnsi="Arial" w:cs="Arial"/>
          <w:b w:val="0"/>
          <w:i w:val="0"/>
          <w:sz w:val="22"/>
          <w:szCs w:val="22"/>
          <w:u w:val="none"/>
        </w:rPr>
        <w:t xml:space="preserve"> such as; </w:t>
      </w:r>
      <w:r w:rsidRPr="0018268B">
        <w:rPr>
          <w:rFonts w:ascii="Arial" w:hAnsi="Arial" w:cs="Arial"/>
          <w:b w:val="0"/>
          <w:i w:val="0"/>
          <w:sz w:val="22"/>
          <w:szCs w:val="22"/>
          <w:u w:val="none"/>
        </w:rPr>
        <w:t>fees paid, equipment returned, textbooks returned, tuitio</w:t>
      </w:r>
      <w:r w:rsidR="0018268B">
        <w:rPr>
          <w:rFonts w:ascii="Arial" w:hAnsi="Arial" w:cs="Arial"/>
          <w:b w:val="0"/>
          <w:i w:val="0"/>
          <w:sz w:val="22"/>
          <w:szCs w:val="22"/>
          <w:u w:val="none"/>
        </w:rPr>
        <w:t>n paid, discipline served, etc.</w:t>
      </w:r>
    </w:p>
    <w:p w14:paraId="04A59438" w14:textId="04E87EDC" w:rsidR="0018268B" w:rsidRPr="0018268B" w:rsidRDefault="0018268B" w:rsidP="0018268B">
      <w:pPr>
        <w:pStyle w:val="Heading1"/>
        <w:numPr>
          <w:ilvl w:val="0"/>
          <w:numId w:val="47"/>
        </w:numPr>
        <w:tabs>
          <w:tab w:val="left" w:pos="720"/>
          <w:tab w:val="left" w:pos="1440"/>
        </w:tabs>
        <w:jc w:val="left"/>
        <w:rPr>
          <w:rFonts w:ascii="Arial" w:hAnsi="Arial" w:cs="Arial"/>
          <w:b w:val="0"/>
          <w:i w:val="0"/>
          <w:sz w:val="22"/>
          <w:szCs w:val="22"/>
          <w:u w:val="none"/>
        </w:rPr>
      </w:pPr>
      <w:r w:rsidRPr="00183ADA">
        <w:rPr>
          <w:rFonts w:ascii="Arial" w:hAnsi="Arial" w:cs="Arial"/>
          <w:bCs w:val="0"/>
          <w:i w:val="0"/>
          <w:sz w:val="22"/>
          <w:szCs w:val="22"/>
        </w:rPr>
        <w:t>A</w:t>
      </w:r>
      <w:r w:rsidR="008C637C" w:rsidRPr="00183ADA">
        <w:rPr>
          <w:rFonts w:ascii="Arial" w:hAnsi="Arial" w:cs="Arial"/>
          <w:bCs w:val="0"/>
          <w:i w:val="0"/>
          <w:sz w:val="22"/>
          <w:szCs w:val="22"/>
        </w:rPr>
        <w:t>ttend graduation practice</w:t>
      </w:r>
      <w:r w:rsidR="008C637C" w:rsidRPr="0018268B">
        <w:rPr>
          <w:rFonts w:ascii="Arial" w:hAnsi="Arial" w:cs="Arial"/>
          <w:b w:val="0"/>
          <w:i w:val="0"/>
          <w:sz w:val="22"/>
          <w:szCs w:val="22"/>
          <w:u w:val="none"/>
        </w:rPr>
        <w:t xml:space="preserve"> in order to participate in the graduation ceremony and receive a diploma.  </w:t>
      </w:r>
    </w:p>
    <w:p w14:paraId="66D3C5D5" w14:textId="42B1D2B8" w:rsidR="008C637C" w:rsidRPr="00183ADA" w:rsidRDefault="00084B56" w:rsidP="0018268B">
      <w:pPr>
        <w:pStyle w:val="Heading1"/>
        <w:numPr>
          <w:ilvl w:val="0"/>
          <w:numId w:val="47"/>
        </w:numPr>
        <w:tabs>
          <w:tab w:val="left" w:pos="720"/>
          <w:tab w:val="left" w:pos="1440"/>
        </w:tabs>
        <w:jc w:val="left"/>
        <w:rPr>
          <w:rFonts w:ascii="Arial" w:hAnsi="Arial" w:cs="Arial"/>
          <w:b w:val="0"/>
          <w:i w:val="0"/>
          <w:sz w:val="22"/>
          <w:szCs w:val="22"/>
        </w:rPr>
      </w:pPr>
      <w:r w:rsidRPr="00183ADA">
        <w:rPr>
          <w:rFonts w:ascii="Arial" w:hAnsi="Arial" w:cs="Arial"/>
          <w:i w:val="0"/>
          <w:sz w:val="22"/>
          <w:szCs w:val="22"/>
        </w:rPr>
        <w:t>Students may be removed from participating in the graduation ceremony if they are not dressed professionally</w:t>
      </w:r>
      <w:r w:rsidR="00F44FA9" w:rsidRPr="00183ADA">
        <w:rPr>
          <w:rFonts w:ascii="Arial" w:hAnsi="Arial" w:cs="Arial"/>
          <w:b w:val="0"/>
          <w:i w:val="0"/>
          <w:sz w:val="22"/>
          <w:szCs w:val="22"/>
        </w:rPr>
        <w:t>.</w:t>
      </w:r>
      <w:r w:rsidR="00D52BA6" w:rsidRPr="00D52BA6">
        <w:rPr>
          <w:rFonts w:ascii="Arial" w:hAnsi="Arial" w:cs="Arial"/>
          <w:b w:val="0"/>
          <w:i w:val="0"/>
          <w:sz w:val="22"/>
          <w:szCs w:val="22"/>
          <w:u w:val="none"/>
        </w:rPr>
        <w:t xml:space="preserve"> </w:t>
      </w:r>
      <w:r w:rsidR="00D52BA6" w:rsidRPr="0018268B">
        <w:rPr>
          <w:rFonts w:ascii="Arial" w:hAnsi="Arial" w:cs="Arial"/>
          <w:b w:val="0"/>
          <w:i w:val="0"/>
          <w:sz w:val="22"/>
          <w:szCs w:val="22"/>
          <w:u w:val="none"/>
        </w:rPr>
        <w:t>Participation in the graduation ceremony is a privilege and not a right of students.</w:t>
      </w:r>
    </w:p>
    <w:p w14:paraId="4AFA549C" w14:textId="77777777" w:rsidR="00472D5E" w:rsidRPr="00472D5E" w:rsidRDefault="00472D5E" w:rsidP="00472D5E">
      <w:pPr>
        <w:tabs>
          <w:tab w:val="left" w:pos="720"/>
          <w:tab w:val="left" w:pos="1440"/>
        </w:tabs>
        <w:rPr>
          <w:rFonts w:ascii="Arial" w:hAnsi="Arial" w:cs="Arial"/>
          <w:sz w:val="22"/>
          <w:szCs w:val="22"/>
        </w:rPr>
      </w:pPr>
    </w:p>
    <w:p w14:paraId="5CFB59B7" w14:textId="008CB96C" w:rsidR="00472D5E" w:rsidRPr="00AA0639" w:rsidRDefault="00472D5E" w:rsidP="00472D5E">
      <w:pPr>
        <w:tabs>
          <w:tab w:val="left" w:pos="720"/>
          <w:tab w:val="left" w:pos="1440"/>
        </w:tabs>
        <w:rPr>
          <w:rFonts w:ascii="Arial" w:hAnsi="Arial" w:cs="Arial"/>
          <w:b/>
          <w:bCs/>
          <w:sz w:val="22"/>
          <w:szCs w:val="22"/>
        </w:rPr>
      </w:pPr>
      <w:r w:rsidRPr="00AA0639">
        <w:rPr>
          <w:rFonts w:ascii="Arial" w:hAnsi="Arial" w:cs="Arial"/>
          <w:b/>
          <w:bCs/>
          <w:sz w:val="22"/>
          <w:szCs w:val="22"/>
        </w:rPr>
        <w:t>Required courses needed in grades 9-12:</w:t>
      </w:r>
    </w:p>
    <w:p w14:paraId="31ADB1A6" w14:textId="77777777" w:rsidR="00472D5E" w:rsidRPr="00AA0639" w:rsidRDefault="00472D5E" w:rsidP="00472D5E">
      <w:pPr>
        <w:numPr>
          <w:ilvl w:val="0"/>
          <w:numId w:val="29"/>
        </w:numPr>
        <w:tabs>
          <w:tab w:val="left" w:pos="1440"/>
        </w:tabs>
        <w:rPr>
          <w:rFonts w:ascii="Arial" w:hAnsi="Arial" w:cs="Arial"/>
          <w:sz w:val="22"/>
          <w:szCs w:val="22"/>
        </w:rPr>
      </w:pPr>
      <w:r w:rsidRPr="00AA0639">
        <w:rPr>
          <w:rFonts w:ascii="Arial" w:hAnsi="Arial" w:cs="Arial"/>
          <w:sz w:val="22"/>
          <w:szCs w:val="22"/>
        </w:rPr>
        <w:t>English Language Arts – four (4) credits</w:t>
      </w:r>
    </w:p>
    <w:p w14:paraId="6F8503EB" w14:textId="77777777" w:rsidR="00472D5E" w:rsidRPr="00AA0639" w:rsidRDefault="00472D5E" w:rsidP="00472D5E">
      <w:pPr>
        <w:numPr>
          <w:ilvl w:val="0"/>
          <w:numId w:val="29"/>
        </w:numPr>
        <w:tabs>
          <w:tab w:val="left" w:pos="1440"/>
        </w:tabs>
        <w:rPr>
          <w:rFonts w:ascii="Arial" w:hAnsi="Arial" w:cs="Arial"/>
          <w:sz w:val="22"/>
          <w:szCs w:val="22"/>
        </w:rPr>
      </w:pPr>
      <w:r w:rsidRPr="00AA0639">
        <w:rPr>
          <w:rFonts w:ascii="Arial" w:hAnsi="Arial" w:cs="Arial"/>
          <w:sz w:val="22"/>
          <w:szCs w:val="22"/>
        </w:rPr>
        <w:t>Health – one half (1/2) credit</w:t>
      </w:r>
    </w:p>
    <w:p w14:paraId="5CF44DAC" w14:textId="77777777" w:rsidR="00472D5E" w:rsidRPr="00AA0639" w:rsidRDefault="00472D5E" w:rsidP="00472D5E">
      <w:pPr>
        <w:numPr>
          <w:ilvl w:val="0"/>
          <w:numId w:val="29"/>
        </w:numPr>
        <w:tabs>
          <w:tab w:val="left" w:pos="1440"/>
        </w:tabs>
        <w:rPr>
          <w:rFonts w:ascii="Arial" w:hAnsi="Arial" w:cs="Arial"/>
          <w:sz w:val="22"/>
          <w:szCs w:val="22"/>
        </w:rPr>
      </w:pPr>
      <w:r w:rsidRPr="00AA0639">
        <w:rPr>
          <w:rFonts w:ascii="Arial" w:hAnsi="Arial" w:cs="Arial"/>
          <w:sz w:val="22"/>
          <w:szCs w:val="22"/>
        </w:rPr>
        <w:t>Mathematics – four (4) credits</w:t>
      </w:r>
    </w:p>
    <w:p w14:paraId="2354B0B4" w14:textId="77777777" w:rsidR="00472D5E" w:rsidRPr="00AA0639" w:rsidRDefault="00472D5E" w:rsidP="00472D5E">
      <w:pPr>
        <w:numPr>
          <w:ilvl w:val="0"/>
          <w:numId w:val="29"/>
        </w:numPr>
        <w:tabs>
          <w:tab w:val="left" w:pos="1440"/>
        </w:tabs>
        <w:rPr>
          <w:rFonts w:ascii="Arial" w:hAnsi="Arial" w:cs="Arial"/>
          <w:sz w:val="22"/>
          <w:szCs w:val="22"/>
        </w:rPr>
      </w:pPr>
      <w:r w:rsidRPr="00AA0639">
        <w:rPr>
          <w:rFonts w:ascii="Arial" w:hAnsi="Arial" w:cs="Arial"/>
          <w:sz w:val="22"/>
          <w:szCs w:val="22"/>
        </w:rPr>
        <w:t>Physical Education – one half (1/2) credit (two semesters)</w:t>
      </w:r>
    </w:p>
    <w:p w14:paraId="030BAE7B" w14:textId="77777777" w:rsidR="00472D5E" w:rsidRPr="00AA0639" w:rsidRDefault="00472D5E" w:rsidP="00472D5E">
      <w:pPr>
        <w:numPr>
          <w:ilvl w:val="0"/>
          <w:numId w:val="29"/>
        </w:numPr>
        <w:tabs>
          <w:tab w:val="left" w:pos="1440"/>
        </w:tabs>
        <w:rPr>
          <w:rFonts w:ascii="Arial" w:hAnsi="Arial" w:cs="Arial"/>
          <w:sz w:val="22"/>
          <w:szCs w:val="22"/>
        </w:rPr>
      </w:pPr>
      <w:r w:rsidRPr="00AA0639">
        <w:rPr>
          <w:rFonts w:ascii="Arial" w:hAnsi="Arial" w:cs="Arial"/>
          <w:sz w:val="22"/>
          <w:szCs w:val="22"/>
        </w:rPr>
        <w:t>Science – three (3) credits</w:t>
      </w:r>
    </w:p>
    <w:p w14:paraId="723143ED" w14:textId="77777777" w:rsidR="00472D5E" w:rsidRPr="00AA0639" w:rsidRDefault="00472D5E" w:rsidP="00472D5E">
      <w:pPr>
        <w:numPr>
          <w:ilvl w:val="0"/>
          <w:numId w:val="29"/>
        </w:numPr>
        <w:tabs>
          <w:tab w:val="left" w:pos="1440"/>
        </w:tabs>
        <w:rPr>
          <w:rFonts w:ascii="Arial" w:hAnsi="Arial" w:cs="Arial"/>
          <w:sz w:val="22"/>
          <w:szCs w:val="22"/>
        </w:rPr>
      </w:pPr>
      <w:r w:rsidRPr="00AA0639">
        <w:rPr>
          <w:rFonts w:ascii="Arial" w:hAnsi="Arial" w:cs="Arial"/>
          <w:sz w:val="22"/>
          <w:szCs w:val="22"/>
        </w:rPr>
        <w:t xml:space="preserve">Social Studies – three (3) credits </w:t>
      </w:r>
    </w:p>
    <w:p w14:paraId="6707D17C" w14:textId="100CE66D" w:rsidR="00472D5E" w:rsidRPr="00AA0639" w:rsidRDefault="00472D5E" w:rsidP="00472D5E">
      <w:pPr>
        <w:numPr>
          <w:ilvl w:val="0"/>
          <w:numId w:val="29"/>
        </w:numPr>
        <w:tabs>
          <w:tab w:val="left" w:pos="1440"/>
        </w:tabs>
        <w:rPr>
          <w:rFonts w:ascii="Arial" w:hAnsi="Arial" w:cs="Arial"/>
          <w:b/>
          <w:sz w:val="22"/>
          <w:szCs w:val="22"/>
        </w:rPr>
      </w:pPr>
      <w:r w:rsidRPr="00AA0639">
        <w:rPr>
          <w:rFonts w:ascii="Arial" w:hAnsi="Arial" w:cs="Arial"/>
          <w:b/>
          <w:sz w:val="22"/>
          <w:szCs w:val="22"/>
        </w:rPr>
        <w:t>Community S</w:t>
      </w:r>
      <w:r w:rsidR="00951F19">
        <w:rPr>
          <w:rFonts w:ascii="Arial" w:hAnsi="Arial" w:cs="Arial"/>
          <w:b/>
          <w:sz w:val="22"/>
          <w:szCs w:val="22"/>
        </w:rPr>
        <w:t xml:space="preserve">ervice </w:t>
      </w:r>
    </w:p>
    <w:p w14:paraId="31FC72AA" w14:textId="77777777" w:rsidR="00472D5E" w:rsidRPr="00AA0639" w:rsidRDefault="00472D5E" w:rsidP="00472D5E">
      <w:pPr>
        <w:numPr>
          <w:ilvl w:val="0"/>
          <w:numId w:val="29"/>
        </w:numPr>
        <w:tabs>
          <w:tab w:val="left" w:pos="1440"/>
        </w:tabs>
        <w:rPr>
          <w:rFonts w:ascii="Arial" w:hAnsi="Arial" w:cs="Arial"/>
          <w:sz w:val="22"/>
          <w:szCs w:val="22"/>
        </w:rPr>
      </w:pPr>
      <w:r w:rsidRPr="00AA0639">
        <w:rPr>
          <w:rFonts w:ascii="Arial" w:hAnsi="Arial" w:cs="Arial"/>
          <w:sz w:val="22"/>
          <w:szCs w:val="22"/>
        </w:rPr>
        <w:t>Electives – balance of credits (from business/technology, fine arts, and/or foreign language)</w:t>
      </w:r>
    </w:p>
    <w:p w14:paraId="3CC7BDD2" w14:textId="77777777" w:rsidR="00472D5E" w:rsidRPr="00AA0639" w:rsidRDefault="00472D5E" w:rsidP="00472D5E">
      <w:pPr>
        <w:tabs>
          <w:tab w:val="left" w:pos="720"/>
          <w:tab w:val="left" w:pos="1440"/>
        </w:tabs>
        <w:ind w:left="720"/>
        <w:rPr>
          <w:rFonts w:ascii="Arial" w:hAnsi="Arial" w:cs="Arial"/>
          <w:b/>
          <w:bCs/>
          <w:sz w:val="22"/>
          <w:szCs w:val="22"/>
          <w:u w:val="single"/>
        </w:rPr>
      </w:pPr>
    </w:p>
    <w:p w14:paraId="55CA07DD" w14:textId="0587366E" w:rsidR="00472D5E" w:rsidRPr="00AA0639" w:rsidRDefault="00472D5E" w:rsidP="00472D5E">
      <w:pPr>
        <w:tabs>
          <w:tab w:val="left" w:pos="720"/>
          <w:tab w:val="left" w:pos="1440"/>
        </w:tabs>
        <w:ind w:left="720"/>
        <w:rPr>
          <w:rFonts w:ascii="Arial" w:hAnsi="Arial" w:cs="Arial"/>
          <w:sz w:val="22"/>
          <w:szCs w:val="22"/>
        </w:rPr>
      </w:pPr>
      <w:r w:rsidRPr="00AA0639">
        <w:rPr>
          <w:rFonts w:ascii="Arial" w:hAnsi="Arial" w:cs="Arial"/>
          <w:b/>
          <w:bCs/>
          <w:sz w:val="22"/>
          <w:szCs w:val="22"/>
          <w:u w:val="single"/>
        </w:rPr>
        <w:t>Credits needed for class standing:</w:t>
      </w:r>
      <w:r w:rsidR="0059401E">
        <w:rPr>
          <w:rFonts w:ascii="Arial" w:hAnsi="Arial" w:cs="Arial"/>
          <w:sz w:val="22"/>
          <w:szCs w:val="22"/>
        </w:rPr>
        <w:tab/>
      </w:r>
      <w:r w:rsidRPr="00AA0639">
        <w:rPr>
          <w:rFonts w:ascii="Arial" w:hAnsi="Arial" w:cs="Arial"/>
          <w:sz w:val="22"/>
          <w:szCs w:val="22"/>
        </w:rPr>
        <w:t>Sophomore</w:t>
      </w:r>
      <w:r w:rsidRPr="00AA0639">
        <w:rPr>
          <w:rFonts w:ascii="Arial" w:hAnsi="Arial" w:cs="Arial"/>
          <w:sz w:val="22"/>
          <w:szCs w:val="22"/>
        </w:rPr>
        <w:tab/>
        <w:t>=</w:t>
      </w:r>
      <w:r w:rsidRPr="00AA0639">
        <w:rPr>
          <w:rFonts w:ascii="Arial" w:hAnsi="Arial" w:cs="Arial"/>
          <w:sz w:val="22"/>
          <w:szCs w:val="22"/>
        </w:rPr>
        <w:tab/>
        <w:t>4.5</w:t>
      </w:r>
    </w:p>
    <w:p w14:paraId="429C9CAD" w14:textId="77777777" w:rsidR="00472D5E" w:rsidRPr="00AA0639" w:rsidRDefault="00472D5E" w:rsidP="00472D5E">
      <w:pPr>
        <w:tabs>
          <w:tab w:val="left" w:pos="720"/>
          <w:tab w:val="left" w:pos="1440"/>
        </w:tabs>
        <w:ind w:left="720"/>
        <w:rPr>
          <w:rFonts w:ascii="Arial" w:hAnsi="Arial" w:cs="Arial"/>
          <w:sz w:val="22"/>
          <w:szCs w:val="22"/>
        </w:rPr>
      </w:pPr>
      <w:r w:rsidRPr="00AA0639">
        <w:rPr>
          <w:rFonts w:ascii="Arial" w:hAnsi="Arial" w:cs="Arial"/>
          <w:sz w:val="22"/>
          <w:szCs w:val="22"/>
        </w:rPr>
        <w:tab/>
      </w:r>
      <w:r w:rsidRPr="00AA0639">
        <w:rPr>
          <w:rFonts w:ascii="Arial" w:hAnsi="Arial" w:cs="Arial"/>
          <w:sz w:val="22"/>
          <w:szCs w:val="22"/>
        </w:rPr>
        <w:tab/>
      </w:r>
      <w:r w:rsidRPr="00AA0639">
        <w:rPr>
          <w:rFonts w:ascii="Arial" w:hAnsi="Arial" w:cs="Arial"/>
          <w:sz w:val="22"/>
          <w:szCs w:val="22"/>
        </w:rPr>
        <w:tab/>
      </w:r>
      <w:r w:rsidRPr="00AA0639">
        <w:rPr>
          <w:rFonts w:ascii="Arial" w:hAnsi="Arial" w:cs="Arial"/>
          <w:sz w:val="22"/>
          <w:szCs w:val="22"/>
        </w:rPr>
        <w:tab/>
      </w:r>
      <w:r w:rsidRPr="00AA0639">
        <w:rPr>
          <w:rFonts w:ascii="Arial" w:hAnsi="Arial" w:cs="Arial"/>
          <w:sz w:val="22"/>
          <w:szCs w:val="22"/>
        </w:rPr>
        <w:tab/>
      </w:r>
      <w:r w:rsidRPr="00AA0639">
        <w:rPr>
          <w:rFonts w:ascii="Arial" w:hAnsi="Arial" w:cs="Arial"/>
          <w:sz w:val="22"/>
          <w:szCs w:val="22"/>
        </w:rPr>
        <w:tab/>
        <w:t>Junior</w:t>
      </w:r>
      <w:r w:rsidRPr="00AA0639">
        <w:rPr>
          <w:rFonts w:ascii="Arial" w:hAnsi="Arial" w:cs="Arial"/>
          <w:sz w:val="22"/>
          <w:szCs w:val="22"/>
        </w:rPr>
        <w:tab/>
      </w:r>
      <w:r w:rsidRPr="00AA0639">
        <w:rPr>
          <w:rFonts w:ascii="Arial" w:hAnsi="Arial" w:cs="Arial"/>
          <w:sz w:val="22"/>
          <w:szCs w:val="22"/>
        </w:rPr>
        <w:tab/>
        <w:t>=</w:t>
      </w:r>
      <w:r w:rsidRPr="00AA0639">
        <w:rPr>
          <w:rFonts w:ascii="Arial" w:hAnsi="Arial" w:cs="Arial"/>
          <w:sz w:val="22"/>
          <w:szCs w:val="22"/>
        </w:rPr>
        <w:tab/>
        <w:t>10</w:t>
      </w:r>
    </w:p>
    <w:p w14:paraId="08312DB8" w14:textId="1BBA16BA" w:rsidR="00472D5E" w:rsidRPr="00AA0639" w:rsidRDefault="00917005" w:rsidP="00917005">
      <w:pPr>
        <w:tabs>
          <w:tab w:val="left" w:pos="720"/>
          <w:tab w:val="left" w:pos="1440"/>
        </w:tabs>
        <w:ind w:left="720"/>
        <w:rPr>
          <w:rFonts w:ascii="Arial" w:hAnsi="Arial" w:cs="Arial"/>
          <w:sz w:val="22"/>
          <w:szCs w:val="22"/>
        </w:rPr>
      </w:pPr>
      <w:r>
        <w:rPr>
          <w:rFonts w:ascii="Arial" w:hAnsi="Arial" w:cs="Arial"/>
          <w:sz w:val="22"/>
          <w:szCs w:val="22"/>
        </w:rPr>
        <w:t xml:space="preserve">               </w:t>
      </w:r>
      <w:r w:rsidR="00472D5E" w:rsidRPr="00AA0639">
        <w:rPr>
          <w:rFonts w:ascii="Arial" w:hAnsi="Arial" w:cs="Arial"/>
          <w:sz w:val="22"/>
          <w:szCs w:val="22"/>
        </w:rPr>
        <w:tab/>
      </w:r>
      <w:r w:rsidR="00472D5E" w:rsidRPr="00AA0639">
        <w:rPr>
          <w:rFonts w:ascii="Arial" w:hAnsi="Arial" w:cs="Arial"/>
          <w:sz w:val="22"/>
          <w:szCs w:val="22"/>
        </w:rPr>
        <w:tab/>
      </w:r>
      <w:r w:rsidR="00472D5E" w:rsidRPr="00AA0639">
        <w:rPr>
          <w:rFonts w:ascii="Arial" w:hAnsi="Arial" w:cs="Arial"/>
          <w:sz w:val="22"/>
          <w:szCs w:val="22"/>
        </w:rPr>
        <w:tab/>
      </w:r>
      <w:r w:rsidR="00472D5E" w:rsidRPr="00AA0639">
        <w:rPr>
          <w:rFonts w:ascii="Arial" w:hAnsi="Arial" w:cs="Arial"/>
          <w:sz w:val="22"/>
          <w:szCs w:val="22"/>
        </w:rPr>
        <w:tab/>
      </w:r>
      <w:r w:rsidR="00472D5E" w:rsidRPr="00AA0639">
        <w:rPr>
          <w:rFonts w:ascii="Arial" w:hAnsi="Arial" w:cs="Arial"/>
          <w:sz w:val="22"/>
          <w:szCs w:val="22"/>
        </w:rPr>
        <w:tab/>
        <w:t>Senior</w:t>
      </w:r>
      <w:r w:rsidR="00472D5E" w:rsidRPr="00AA0639">
        <w:rPr>
          <w:rFonts w:ascii="Arial" w:hAnsi="Arial" w:cs="Arial"/>
          <w:sz w:val="22"/>
          <w:szCs w:val="22"/>
        </w:rPr>
        <w:tab/>
      </w:r>
      <w:r w:rsidR="00472D5E" w:rsidRPr="00AA0639">
        <w:rPr>
          <w:rFonts w:ascii="Arial" w:hAnsi="Arial" w:cs="Arial"/>
          <w:sz w:val="22"/>
          <w:szCs w:val="22"/>
        </w:rPr>
        <w:tab/>
        <w:t>=</w:t>
      </w:r>
      <w:r w:rsidR="00472D5E" w:rsidRPr="00AA0639">
        <w:rPr>
          <w:rFonts w:ascii="Arial" w:hAnsi="Arial" w:cs="Arial"/>
          <w:sz w:val="22"/>
          <w:szCs w:val="22"/>
        </w:rPr>
        <w:tab/>
        <w:t>15</w:t>
      </w:r>
    </w:p>
    <w:p w14:paraId="61B3A05E" w14:textId="77777777" w:rsidR="00472D5E" w:rsidRPr="00AA0639" w:rsidRDefault="00472D5E" w:rsidP="00472D5E">
      <w:pPr>
        <w:tabs>
          <w:tab w:val="left" w:pos="720"/>
          <w:tab w:val="left" w:pos="1440"/>
        </w:tabs>
        <w:ind w:left="720"/>
        <w:rPr>
          <w:rFonts w:ascii="Arial" w:hAnsi="Arial" w:cs="Arial"/>
          <w:sz w:val="22"/>
          <w:szCs w:val="22"/>
        </w:rPr>
      </w:pPr>
      <w:r w:rsidRPr="00AA0639">
        <w:rPr>
          <w:rFonts w:ascii="Arial" w:hAnsi="Arial" w:cs="Arial"/>
          <w:sz w:val="22"/>
          <w:szCs w:val="22"/>
        </w:rPr>
        <w:t>*Also, Financial Literacy and one Fine Arts full credit is required.</w:t>
      </w:r>
    </w:p>
    <w:p w14:paraId="7C2CC695" w14:textId="77777777" w:rsidR="007723D7" w:rsidRDefault="007723D7" w:rsidP="00080C04">
      <w:pPr>
        <w:tabs>
          <w:tab w:val="left" w:pos="720"/>
          <w:tab w:val="left" w:pos="1440"/>
        </w:tabs>
        <w:rPr>
          <w:rFonts w:ascii="Arial" w:hAnsi="Arial" w:cs="Arial"/>
          <w:sz w:val="22"/>
          <w:szCs w:val="22"/>
        </w:rPr>
      </w:pPr>
    </w:p>
    <w:p w14:paraId="59F0A9E1" w14:textId="77777777" w:rsidR="005E6190" w:rsidRDefault="005E6190" w:rsidP="00080C04">
      <w:pPr>
        <w:tabs>
          <w:tab w:val="left" w:pos="720"/>
          <w:tab w:val="left" w:pos="1440"/>
        </w:tabs>
        <w:rPr>
          <w:rFonts w:ascii="Arial" w:hAnsi="Arial" w:cs="Arial"/>
          <w:b/>
          <w:sz w:val="22"/>
          <w:szCs w:val="22"/>
          <w:u w:val="single"/>
        </w:rPr>
      </w:pPr>
    </w:p>
    <w:p w14:paraId="565FA7AD" w14:textId="666F21E0" w:rsidR="00472D5E" w:rsidRPr="00744E8F" w:rsidRDefault="00744E8F" w:rsidP="00080C04">
      <w:pPr>
        <w:tabs>
          <w:tab w:val="left" w:pos="720"/>
          <w:tab w:val="left" w:pos="1440"/>
        </w:tabs>
        <w:rPr>
          <w:rFonts w:ascii="Arial" w:hAnsi="Arial" w:cs="Arial"/>
          <w:b/>
          <w:i/>
          <w:sz w:val="22"/>
          <w:szCs w:val="22"/>
          <w:u w:val="single"/>
        </w:rPr>
      </w:pPr>
      <w:r w:rsidRPr="00744E8F">
        <w:rPr>
          <w:rFonts w:ascii="Arial" w:hAnsi="Arial" w:cs="Arial"/>
          <w:b/>
          <w:i/>
          <w:sz w:val="22"/>
          <w:szCs w:val="22"/>
          <w:u w:val="single"/>
        </w:rPr>
        <w:t>PATHWAYS TO GRADUATION</w:t>
      </w:r>
    </w:p>
    <w:p w14:paraId="6B541AF9" w14:textId="461DD0B7" w:rsidR="00744E8F" w:rsidRPr="00744E8F" w:rsidRDefault="00744E8F" w:rsidP="00744E8F">
      <w:pPr>
        <w:rPr>
          <w:rFonts w:ascii="Arial" w:hAnsi="Arial" w:cs="Arial"/>
          <w:sz w:val="22"/>
          <w:szCs w:val="22"/>
        </w:rPr>
      </w:pPr>
      <w:r w:rsidRPr="00744E8F">
        <w:rPr>
          <w:rFonts w:ascii="Arial" w:hAnsi="Arial" w:cs="Arial"/>
          <w:sz w:val="22"/>
          <w:szCs w:val="22"/>
        </w:rPr>
        <w:t xml:space="preserve"> Earn at least 18 points on seven end-of-course state tests. End of-course tests are:</w:t>
      </w:r>
    </w:p>
    <w:p w14:paraId="149BBFE4" w14:textId="77777777" w:rsidR="00744E8F" w:rsidRPr="00744E8F" w:rsidRDefault="00744E8F" w:rsidP="00744E8F">
      <w:pPr>
        <w:rPr>
          <w:rFonts w:ascii="Arial" w:hAnsi="Arial" w:cs="Arial"/>
          <w:sz w:val="22"/>
          <w:szCs w:val="22"/>
        </w:rPr>
      </w:pPr>
      <w:r w:rsidRPr="00744E8F">
        <w:rPr>
          <w:rFonts w:ascii="Arial" w:hAnsi="Arial" w:cs="Arial"/>
          <w:sz w:val="22"/>
          <w:szCs w:val="22"/>
        </w:rPr>
        <w:t xml:space="preserve">Algebra I </w:t>
      </w:r>
      <w:r w:rsidRPr="00744E8F">
        <w:rPr>
          <w:rFonts w:ascii="Arial" w:hAnsi="Arial" w:cs="Arial"/>
          <w:sz w:val="22"/>
          <w:szCs w:val="22"/>
        </w:rPr>
        <w:tab/>
      </w:r>
      <w:r w:rsidRPr="00744E8F">
        <w:rPr>
          <w:rFonts w:ascii="Arial" w:hAnsi="Arial" w:cs="Arial"/>
          <w:sz w:val="22"/>
          <w:szCs w:val="22"/>
        </w:rPr>
        <w:tab/>
      </w:r>
      <w:r w:rsidRPr="00744E8F">
        <w:rPr>
          <w:rFonts w:ascii="Arial" w:hAnsi="Arial" w:cs="Arial"/>
          <w:sz w:val="22"/>
          <w:szCs w:val="22"/>
        </w:rPr>
        <w:tab/>
        <w:t>English I</w:t>
      </w:r>
    </w:p>
    <w:p w14:paraId="361D4401" w14:textId="77777777" w:rsidR="00744E8F" w:rsidRPr="00744E8F" w:rsidRDefault="00744E8F" w:rsidP="00744E8F">
      <w:pPr>
        <w:rPr>
          <w:rFonts w:ascii="Arial" w:hAnsi="Arial" w:cs="Arial"/>
          <w:sz w:val="22"/>
          <w:szCs w:val="22"/>
        </w:rPr>
      </w:pPr>
      <w:r w:rsidRPr="00744E8F">
        <w:rPr>
          <w:rFonts w:ascii="Arial" w:hAnsi="Arial" w:cs="Arial"/>
          <w:sz w:val="22"/>
          <w:szCs w:val="22"/>
        </w:rPr>
        <w:t xml:space="preserve">Geometry </w:t>
      </w:r>
      <w:r w:rsidRPr="00744E8F">
        <w:rPr>
          <w:rFonts w:ascii="Arial" w:hAnsi="Arial" w:cs="Arial"/>
          <w:sz w:val="22"/>
          <w:szCs w:val="22"/>
        </w:rPr>
        <w:tab/>
      </w:r>
      <w:r w:rsidRPr="00744E8F">
        <w:rPr>
          <w:rFonts w:ascii="Arial" w:hAnsi="Arial" w:cs="Arial"/>
          <w:sz w:val="22"/>
          <w:szCs w:val="22"/>
        </w:rPr>
        <w:tab/>
      </w:r>
      <w:r w:rsidRPr="00744E8F">
        <w:rPr>
          <w:rFonts w:ascii="Arial" w:hAnsi="Arial" w:cs="Arial"/>
          <w:sz w:val="22"/>
          <w:szCs w:val="22"/>
        </w:rPr>
        <w:tab/>
        <w:t>English II</w:t>
      </w:r>
    </w:p>
    <w:p w14:paraId="1BC69A5B" w14:textId="77777777" w:rsidR="00744E8F" w:rsidRPr="00744E8F" w:rsidRDefault="00744E8F" w:rsidP="00744E8F">
      <w:pPr>
        <w:rPr>
          <w:rFonts w:ascii="Arial" w:hAnsi="Arial" w:cs="Arial"/>
          <w:sz w:val="22"/>
          <w:szCs w:val="22"/>
        </w:rPr>
      </w:pPr>
      <w:r w:rsidRPr="00744E8F">
        <w:rPr>
          <w:rFonts w:ascii="Arial" w:hAnsi="Arial" w:cs="Arial"/>
          <w:sz w:val="22"/>
          <w:szCs w:val="22"/>
        </w:rPr>
        <w:t xml:space="preserve">American Government </w:t>
      </w:r>
      <w:r w:rsidRPr="00744E8F">
        <w:rPr>
          <w:rFonts w:ascii="Arial" w:hAnsi="Arial" w:cs="Arial"/>
          <w:sz w:val="22"/>
          <w:szCs w:val="22"/>
        </w:rPr>
        <w:tab/>
        <w:t>Biology</w:t>
      </w:r>
    </w:p>
    <w:p w14:paraId="2D1C4D2E" w14:textId="34DD9D0C" w:rsidR="00744E8F" w:rsidRPr="00744E8F" w:rsidRDefault="00744E8F" w:rsidP="00744E8F">
      <w:pPr>
        <w:rPr>
          <w:rFonts w:ascii="Arial" w:hAnsi="Arial" w:cs="Arial"/>
          <w:sz w:val="22"/>
          <w:szCs w:val="22"/>
        </w:rPr>
      </w:pPr>
      <w:r w:rsidRPr="00744E8F">
        <w:rPr>
          <w:rFonts w:ascii="Arial" w:hAnsi="Arial" w:cs="Arial"/>
          <w:sz w:val="22"/>
          <w:szCs w:val="22"/>
        </w:rPr>
        <w:t>American History</w:t>
      </w:r>
    </w:p>
    <w:p w14:paraId="31C9B96D" w14:textId="77777777" w:rsidR="00744E8F" w:rsidRPr="00744E8F" w:rsidRDefault="00744E8F" w:rsidP="00744E8F">
      <w:pPr>
        <w:rPr>
          <w:rFonts w:ascii="Arial" w:hAnsi="Arial" w:cs="Arial"/>
          <w:sz w:val="22"/>
          <w:szCs w:val="22"/>
        </w:rPr>
      </w:pPr>
    </w:p>
    <w:p w14:paraId="22DB4AAA" w14:textId="00DCD9D8" w:rsidR="00744E8F" w:rsidRPr="00744E8F" w:rsidRDefault="008E64C9" w:rsidP="00744E8F">
      <w:pPr>
        <w:rPr>
          <w:rFonts w:ascii="Arial" w:hAnsi="Arial" w:cs="Arial"/>
          <w:sz w:val="22"/>
          <w:szCs w:val="22"/>
        </w:rPr>
      </w:pPr>
      <w:r>
        <w:rPr>
          <w:rFonts w:ascii="Arial" w:hAnsi="Arial" w:cs="Arial"/>
          <w:sz w:val="22"/>
          <w:szCs w:val="22"/>
        </w:rPr>
        <w:lastRenderedPageBreak/>
        <w:t>-</w:t>
      </w:r>
      <w:r w:rsidR="00744E8F" w:rsidRPr="008E64C9">
        <w:rPr>
          <w:rFonts w:ascii="Arial" w:hAnsi="Arial" w:cs="Arial"/>
          <w:sz w:val="22"/>
          <w:szCs w:val="22"/>
          <w:u w:val="single"/>
        </w:rPr>
        <w:t>Each test score</w:t>
      </w:r>
      <w:r w:rsidR="00744E8F" w:rsidRPr="00744E8F">
        <w:rPr>
          <w:rFonts w:ascii="Arial" w:hAnsi="Arial" w:cs="Arial"/>
          <w:sz w:val="22"/>
          <w:szCs w:val="22"/>
        </w:rPr>
        <w:t xml:space="preserve"> earns you up to five graduation points. You must have a minimum of four points in math, four points in English and six points across science and social studies. Your school and district receive grades on the Ohio School Report Cards for all students’ scores and participation on state tests.</w:t>
      </w:r>
    </w:p>
    <w:p w14:paraId="04B1EC0A" w14:textId="6F508387" w:rsidR="00744E8F" w:rsidRPr="00744E8F" w:rsidRDefault="008E64C9" w:rsidP="00744E8F">
      <w:pPr>
        <w:rPr>
          <w:rFonts w:ascii="Arial" w:hAnsi="Arial" w:cs="Arial"/>
          <w:sz w:val="22"/>
          <w:szCs w:val="22"/>
        </w:rPr>
      </w:pPr>
      <w:r>
        <w:rPr>
          <w:rFonts w:ascii="Arial" w:hAnsi="Arial" w:cs="Arial"/>
          <w:sz w:val="22"/>
          <w:szCs w:val="22"/>
        </w:rPr>
        <w:t>-</w:t>
      </w:r>
      <w:r w:rsidR="00744E8F" w:rsidRPr="008E64C9">
        <w:rPr>
          <w:rFonts w:ascii="Arial" w:hAnsi="Arial" w:cs="Arial"/>
          <w:sz w:val="22"/>
          <w:szCs w:val="22"/>
          <w:u w:val="single"/>
        </w:rPr>
        <w:t>Earn a minimum</w:t>
      </w:r>
      <w:r w:rsidR="00744E8F" w:rsidRPr="00744E8F">
        <w:rPr>
          <w:rFonts w:ascii="Arial" w:hAnsi="Arial" w:cs="Arial"/>
          <w:sz w:val="22"/>
          <w:szCs w:val="22"/>
        </w:rPr>
        <w:t xml:space="preserve"> of 12 points by receiving a State Board of Education-approved, industry-recognized credential or group of credentials in a single career field and earn the required score on </w:t>
      </w:r>
      <w:proofErr w:type="spellStart"/>
      <w:r w:rsidR="00744E8F" w:rsidRPr="00744E8F">
        <w:rPr>
          <w:rFonts w:ascii="Arial" w:hAnsi="Arial" w:cs="Arial"/>
          <w:sz w:val="22"/>
          <w:szCs w:val="22"/>
        </w:rPr>
        <w:t>WorkKeys</w:t>
      </w:r>
      <w:proofErr w:type="spellEnd"/>
      <w:r w:rsidR="00744E8F" w:rsidRPr="00744E8F">
        <w:rPr>
          <w:rFonts w:ascii="Arial" w:hAnsi="Arial" w:cs="Arial"/>
          <w:sz w:val="22"/>
          <w:szCs w:val="22"/>
        </w:rPr>
        <w:t xml:space="preserve">, a work-readiness test. The state of Ohio will pay one time for you to take the </w:t>
      </w:r>
      <w:proofErr w:type="spellStart"/>
      <w:r w:rsidR="00744E8F" w:rsidRPr="00744E8F">
        <w:rPr>
          <w:rFonts w:ascii="Arial" w:hAnsi="Arial" w:cs="Arial"/>
          <w:sz w:val="22"/>
          <w:szCs w:val="22"/>
        </w:rPr>
        <w:t>WorkKeys</w:t>
      </w:r>
      <w:proofErr w:type="spellEnd"/>
      <w:r w:rsidR="00744E8F" w:rsidRPr="00744E8F">
        <w:rPr>
          <w:rFonts w:ascii="Arial" w:hAnsi="Arial" w:cs="Arial"/>
          <w:sz w:val="22"/>
          <w:szCs w:val="22"/>
        </w:rPr>
        <w:t xml:space="preserve"> test.</w:t>
      </w:r>
    </w:p>
    <w:p w14:paraId="460E4345" w14:textId="0B5B0C2D" w:rsidR="00917495" w:rsidRDefault="008E64C9" w:rsidP="00472D5E">
      <w:pPr>
        <w:rPr>
          <w:rFonts w:ascii="Arial" w:hAnsi="Arial" w:cs="Arial"/>
          <w:sz w:val="22"/>
          <w:szCs w:val="22"/>
        </w:rPr>
      </w:pPr>
      <w:r>
        <w:rPr>
          <w:rFonts w:ascii="Arial" w:hAnsi="Arial" w:cs="Arial"/>
          <w:sz w:val="22"/>
          <w:szCs w:val="22"/>
        </w:rPr>
        <w:t>-</w:t>
      </w:r>
      <w:r w:rsidR="00744E8F" w:rsidRPr="008E64C9">
        <w:rPr>
          <w:rFonts w:ascii="Arial" w:hAnsi="Arial" w:cs="Arial"/>
          <w:sz w:val="22"/>
          <w:szCs w:val="22"/>
          <w:u w:val="single"/>
        </w:rPr>
        <w:t>Earn remediation-free scores</w:t>
      </w:r>
      <w:r w:rsidR="00744E8F" w:rsidRPr="00744E8F">
        <w:rPr>
          <w:rFonts w:ascii="Arial" w:hAnsi="Arial" w:cs="Arial"/>
          <w:sz w:val="22"/>
          <w:szCs w:val="22"/>
        </w:rPr>
        <w:t xml:space="preserve"> in mathematics and English language arts on either the ACT or SAT.</w:t>
      </w:r>
    </w:p>
    <w:p w14:paraId="2C378BF4" w14:textId="77777777" w:rsidR="00917495" w:rsidRPr="00472D5E" w:rsidRDefault="00917495" w:rsidP="00472D5E">
      <w:pPr>
        <w:rPr>
          <w:rFonts w:ascii="Arial" w:hAnsi="Arial" w:cs="Arial"/>
          <w:sz w:val="22"/>
          <w:szCs w:val="22"/>
        </w:rPr>
      </w:pPr>
    </w:p>
    <w:p w14:paraId="6B3B2B17" w14:textId="77777777" w:rsidR="00472D5E" w:rsidRPr="008D4F87" w:rsidRDefault="00472D5E" w:rsidP="008D4F87">
      <w:pPr>
        <w:rPr>
          <w:rFonts w:ascii="Arial" w:hAnsi="Arial" w:cs="Arial"/>
          <w:b/>
          <w:sz w:val="22"/>
          <w:szCs w:val="22"/>
          <w:u w:val="single"/>
        </w:rPr>
      </w:pPr>
      <w:r w:rsidRPr="008D4F87">
        <w:rPr>
          <w:rFonts w:ascii="Arial" w:hAnsi="Arial" w:cs="Arial"/>
          <w:b/>
          <w:sz w:val="22"/>
          <w:szCs w:val="22"/>
          <w:u w:val="single"/>
        </w:rPr>
        <w:t>COLLEGE PREPARATORY CURRICULUM</w:t>
      </w:r>
    </w:p>
    <w:p w14:paraId="2383BD6D" w14:textId="77777777" w:rsidR="00472D5E" w:rsidRPr="00472D5E" w:rsidRDefault="00472D5E" w:rsidP="008D4F87">
      <w:pPr>
        <w:pStyle w:val="BodyTextIndent2"/>
        <w:tabs>
          <w:tab w:val="left" w:pos="720"/>
          <w:tab w:val="left" w:pos="1440"/>
        </w:tabs>
        <w:ind w:firstLine="0"/>
        <w:rPr>
          <w:rFonts w:ascii="Arial" w:hAnsi="Arial" w:cs="Arial"/>
          <w:sz w:val="22"/>
          <w:szCs w:val="22"/>
        </w:rPr>
      </w:pPr>
      <w:r w:rsidRPr="00472D5E">
        <w:rPr>
          <w:rFonts w:ascii="Arial" w:hAnsi="Arial" w:cs="Arial"/>
          <w:sz w:val="22"/>
          <w:szCs w:val="22"/>
        </w:rPr>
        <w:t>Because of entrance requirements for admission to state supported schools, the following curriculum for Galion students who are college bound is strongly recommended:</w:t>
      </w:r>
    </w:p>
    <w:p w14:paraId="1006B6DF" w14:textId="77777777" w:rsidR="00472D5E" w:rsidRPr="00472D5E" w:rsidRDefault="00472D5E" w:rsidP="00472D5E">
      <w:pPr>
        <w:pStyle w:val="BodyTextIndent2"/>
        <w:tabs>
          <w:tab w:val="left" w:pos="720"/>
          <w:tab w:val="left" w:pos="1440"/>
        </w:tabs>
        <w:rPr>
          <w:rFonts w:ascii="Arial" w:hAnsi="Arial" w:cs="Arial"/>
          <w:sz w:val="22"/>
          <w:szCs w:val="22"/>
        </w:rPr>
      </w:pPr>
    </w:p>
    <w:p w14:paraId="6CA24C4C" w14:textId="77777777" w:rsidR="00472D5E" w:rsidRPr="00472D5E" w:rsidRDefault="00472D5E" w:rsidP="00472D5E">
      <w:pPr>
        <w:pStyle w:val="BodyTextIndent2"/>
        <w:numPr>
          <w:ilvl w:val="0"/>
          <w:numId w:val="30"/>
        </w:numPr>
        <w:tabs>
          <w:tab w:val="left" w:pos="720"/>
          <w:tab w:val="left" w:pos="1440"/>
        </w:tabs>
        <w:rPr>
          <w:rFonts w:ascii="Arial" w:hAnsi="Arial" w:cs="Arial"/>
          <w:sz w:val="22"/>
          <w:szCs w:val="22"/>
        </w:rPr>
      </w:pPr>
      <w:r w:rsidRPr="00472D5E">
        <w:rPr>
          <w:rFonts w:ascii="Arial" w:hAnsi="Arial" w:cs="Arial"/>
          <w:sz w:val="22"/>
          <w:szCs w:val="22"/>
        </w:rPr>
        <w:t>4 credits of English</w:t>
      </w:r>
    </w:p>
    <w:p w14:paraId="2955DDCC" w14:textId="77777777" w:rsidR="00472D5E" w:rsidRPr="00472D5E" w:rsidRDefault="00472D5E" w:rsidP="00472D5E">
      <w:pPr>
        <w:pStyle w:val="BodyTextIndent2"/>
        <w:numPr>
          <w:ilvl w:val="0"/>
          <w:numId w:val="30"/>
        </w:numPr>
        <w:tabs>
          <w:tab w:val="left" w:pos="720"/>
          <w:tab w:val="left" w:pos="1440"/>
        </w:tabs>
        <w:rPr>
          <w:rFonts w:ascii="Arial" w:hAnsi="Arial" w:cs="Arial"/>
          <w:sz w:val="22"/>
          <w:szCs w:val="22"/>
        </w:rPr>
      </w:pPr>
      <w:r w:rsidRPr="00472D5E">
        <w:rPr>
          <w:rFonts w:ascii="Arial" w:hAnsi="Arial" w:cs="Arial"/>
          <w:sz w:val="22"/>
          <w:szCs w:val="22"/>
        </w:rPr>
        <w:t>4 credits of Math – Algebra I, Algebra II, Geometry and at least one taken during your senior year</w:t>
      </w:r>
    </w:p>
    <w:p w14:paraId="5E2A9B06" w14:textId="77777777" w:rsidR="00472D5E" w:rsidRPr="00472D5E" w:rsidRDefault="00472D5E" w:rsidP="00472D5E">
      <w:pPr>
        <w:pStyle w:val="BodyTextIndent2"/>
        <w:numPr>
          <w:ilvl w:val="0"/>
          <w:numId w:val="30"/>
        </w:numPr>
        <w:tabs>
          <w:tab w:val="left" w:pos="720"/>
          <w:tab w:val="left" w:pos="1440"/>
        </w:tabs>
        <w:rPr>
          <w:rFonts w:ascii="Arial" w:hAnsi="Arial" w:cs="Arial"/>
          <w:sz w:val="22"/>
          <w:szCs w:val="22"/>
        </w:rPr>
      </w:pPr>
      <w:r w:rsidRPr="00472D5E">
        <w:rPr>
          <w:rFonts w:ascii="Arial" w:hAnsi="Arial" w:cs="Arial"/>
          <w:sz w:val="22"/>
          <w:szCs w:val="22"/>
        </w:rPr>
        <w:t>3 credits of Science, including Biology and Chemistry</w:t>
      </w:r>
    </w:p>
    <w:p w14:paraId="238A0CB3" w14:textId="77777777" w:rsidR="00472D5E" w:rsidRPr="00472D5E" w:rsidRDefault="00472D5E" w:rsidP="00472D5E">
      <w:pPr>
        <w:pStyle w:val="BodyTextIndent2"/>
        <w:numPr>
          <w:ilvl w:val="0"/>
          <w:numId w:val="30"/>
        </w:numPr>
        <w:tabs>
          <w:tab w:val="left" w:pos="720"/>
          <w:tab w:val="left" w:pos="1440"/>
        </w:tabs>
        <w:rPr>
          <w:rFonts w:ascii="Arial" w:hAnsi="Arial" w:cs="Arial"/>
          <w:sz w:val="22"/>
          <w:szCs w:val="22"/>
        </w:rPr>
      </w:pPr>
      <w:r w:rsidRPr="00472D5E">
        <w:rPr>
          <w:rFonts w:ascii="Arial" w:hAnsi="Arial" w:cs="Arial"/>
          <w:sz w:val="22"/>
          <w:szCs w:val="22"/>
        </w:rPr>
        <w:t>3 credits of Social Studies, including World History</w:t>
      </w:r>
    </w:p>
    <w:p w14:paraId="0215E880" w14:textId="77777777" w:rsidR="00472D5E" w:rsidRPr="00472D5E" w:rsidRDefault="00472D5E" w:rsidP="00472D5E">
      <w:pPr>
        <w:pStyle w:val="BodyTextIndent2"/>
        <w:numPr>
          <w:ilvl w:val="0"/>
          <w:numId w:val="30"/>
        </w:numPr>
        <w:tabs>
          <w:tab w:val="left" w:pos="720"/>
          <w:tab w:val="left" w:pos="1440"/>
        </w:tabs>
        <w:rPr>
          <w:rFonts w:ascii="Arial" w:hAnsi="Arial" w:cs="Arial"/>
          <w:sz w:val="22"/>
          <w:szCs w:val="22"/>
        </w:rPr>
      </w:pPr>
      <w:r w:rsidRPr="00472D5E">
        <w:rPr>
          <w:rFonts w:ascii="Arial" w:hAnsi="Arial" w:cs="Arial"/>
          <w:sz w:val="22"/>
          <w:szCs w:val="22"/>
        </w:rPr>
        <w:t>1 credit of Visual and/or Performing Arts</w:t>
      </w:r>
    </w:p>
    <w:p w14:paraId="1D853631" w14:textId="77777777" w:rsidR="00472D5E" w:rsidRPr="00472D5E" w:rsidRDefault="00472D5E" w:rsidP="00472D5E">
      <w:pPr>
        <w:pStyle w:val="BodyTextIndent2"/>
        <w:numPr>
          <w:ilvl w:val="0"/>
          <w:numId w:val="30"/>
        </w:numPr>
        <w:tabs>
          <w:tab w:val="left" w:pos="720"/>
          <w:tab w:val="left" w:pos="1440"/>
        </w:tabs>
        <w:rPr>
          <w:rFonts w:ascii="Arial" w:hAnsi="Arial" w:cs="Arial"/>
          <w:sz w:val="22"/>
          <w:szCs w:val="22"/>
        </w:rPr>
      </w:pPr>
      <w:r w:rsidRPr="00472D5E">
        <w:rPr>
          <w:rFonts w:ascii="Arial" w:hAnsi="Arial" w:cs="Arial"/>
          <w:sz w:val="22"/>
          <w:szCs w:val="22"/>
        </w:rPr>
        <w:t>½ credit of Health</w:t>
      </w:r>
    </w:p>
    <w:p w14:paraId="0128EB36" w14:textId="4F4FCFA9" w:rsidR="00495176" w:rsidRPr="001E348F" w:rsidRDefault="00472D5E" w:rsidP="001E348F">
      <w:pPr>
        <w:pStyle w:val="BodyTextIndent2"/>
        <w:numPr>
          <w:ilvl w:val="0"/>
          <w:numId w:val="30"/>
        </w:numPr>
        <w:tabs>
          <w:tab w:val="left" w:pos="720"/>
          <w:tab w:val="left" w:pos="1440"/>
        </w:tabs>
        <w:rPr>
          <w:rFonts w:ascii="Arial" w:hAnsi="Arial" w:cs="Arial"/>
          <w:sz w:val="22"/>
          <w:szCs w:val="22"/>
        </w:rPr>
      </w:pPr>
      <w:r w:rsidRPr="00472D5E">
        <w:rPr>
          <w:rFonts w:ascii="Arial" w:hAnsi="Arial" w:cs="Arial"/>
          <w:sz w:val="22"/>
          <w:szCs w:val="22"/>
        </w:rPr>
        <w:t>½ credit of Physical Educati</w:t>
      </w:r>
      <w:r w:rsidR="00495176">
        <w:rPr>
          <w:rFonts w:ascii="Arial" w:hAnsi="Arial" w:cs="Arial"/>
          <w:sz w:val="22"/>
          <w:szCs w:val="22"/>
        </w:rPr>
        <w:t>on</w:t>
      </w:r>
    </w:p>
    <w:p w14:paraId="5D4CCCE8" w14:textId="77777777" w:rsidR="00495176" w:rsidRPr="00495176" w:rsidRDefault="00495176" w:rsidP="00FA5CA5">
      <w:pPr>
        <w:pStyle w:val="BodyTextIndent2"/>
        <w:tabs>
          <w:tab w:val="left" w:pos="720"/>
          <w:tab w:val="left" w:pos="1440"/>
        </w:tabs>
        <w:ind w:firstLine="0"/>
        <w:rPr>
          <w:rFonts w:ascii="Arial" w:hAnsi="Arial" w:cs="Arial"/>
          <w:sz w:val="22"/>
          <w:szCs w:val="22"/>
        </w:rPr>
      </w:pPr>
    </w:p>
    <w:p w14:paraId="5CD6ADDF" w14:textId="2F911B55" w:rsidR="00B5763A" w:rsidRPr="008E64C9" w:rsidRDefault="00A57216" w:rsidP="008E64C9">
      <w:pPr>
        <w:pStyle w:val="BodyTextIndent2"/>
        <w:tabs>
          <w:tab w:val="left" w:pos="720"/>
          <w:tab w:val="left" w:pos="1440"/>
        </w:tabs>
        <w:ind w:firstLine="0"/>
        <w:rPr>
          <w:rFonts w:ascii="Arial" w:hAnsi="Arial" w:cs="Arial"/>
          <w:sz w:val="22"/>
          <w:szCs w:val="22"/>
        </w:rPr>
      </w:pPr>
      <w:r w:rsidRPr="008E64C9">
        <w:rPr>
          <w:rFonts w:ascii="Arial" w:hAnsi="Arial" w:cs="Arial"/>
          <w:b/>
          <w:sz w:val="22"/>
          <w:szCs w:val="22"/>
          <w:u w:val="single"/>
        </w:rPr>
        <w:t>Grading Scale</w:t>
      </w:r>
    </w:p>
    <w:p w14:paraId="703A13C0" w14:textId="24023E42" w:rsidR="00A57216" w:rsidRPr="00A57216" w:rsidRDefault="00A57216" w:rsidP="00A57216">
      <w:pPr>
        <w:pStyle w:val="BodyTextIndent2"/>
        <w:ind w:firstLine="0"/>
        <w:rPr>
          <w:rFonts w:ascii="Arial" w:hAnsi="Arial" w:cs="Arial"/>
          <w:sz w:val="22"/>
          <w:szCs w:val="22"/>
        </w:rPr>
      </w:pPr>
      <w:r w:rsidRPr="00A57216">
        <w:rPr>
          <w:rFonts w:ascii="Arial" w:hAnsi="Arial" w:cs="Arial"/>
          <w:sz w:val="22"/>
          <w:szCs w:val="22"/>
        </w:rPr>
        <w:t>Galion High School uses a grading scale of A through F based on percentages to determine semester and yearly average.</w:t>
      </w:r>
      <w:r>
        <w:rPr>
          <w:rFonts w:ascii="Arial" w:hAnsi="Arial" w:cs="Arial"/>
          <w:sz w:val="22"/>
          <w:szCs w:val="22"/>
        </w:rPr>
        <w:t xml:space="preserve"> </w:t>
      </w:r>
      <w:r w:rsidRPr="00A57216">
        <w:rPr>
          <w:rFonts w:ascii="Arial" w:hAnsi="Arial" w:cs="Arial"/>
          <w:sz w:val="22"/>
          <w:szCs w:val="22"/>
        </w:rPr>
        <w:t>Grade point average (G.P.A.) is computed at the end of the semester and at the end of the year.  Grade point average is based on A=4, B=3, C=2, D=1, F=0.  Grade point average is used to determine class rank.</w:t>
      </w:r>
      <w:r>
        <w:rPr>
          <w:rFonts w:ascii="Arial" w:hAnsi="Arial" w:cs="Arial"/>
          <w:sz w:val="22"/>
          <w:szCs w:val="22"/>
        </w:rPr>
        <w:t xml:space="preserve"> </w:t>
      </w:r>
      <w:r w:rsidRPr="00A57216">
        <w:rPr>
          <w:rFonts w:ascii="Arial" w:hAnsi="Arial" w:cs="Arial"/>
          <w:sz w:val="22"/>
          <w:szCs w:val="22"/>
        </w:rPr>
        <w:t xml:space="preserve">The </w:t>
      </w:r>
      <w:r w:rsidR="00FC1A5A" w:rsidRPr="00A57216">
        <w:rPr>
          <w:rFonts w:ascii="Arial" w:hAnsi="Arial" w:cs="Arial"/>
          <w:sz w:val="22"/>
          <w:szCs w:val="22"/>
        </w:rPr>
        <w:t>nine-week</w:t>
      </w:r>
      <w:r w:rsidRPr="00A57216">
        <w:rPr>
          <w:rFonts w:ascii="Arial" w:hAnsi="Arial" w:cs="Arial"/>
          <w:sz w:val="22"/>
          <w:szCs w:val="22"/>
        </w:rPr>
        <w:t xml:space="preserve"> grade and semester averages are determined by percentages as follows:</w:t>
      </w:r>
    </w:p>
    <w:p w14:paraId="78BCC62D" w14:textId="77777777" w:rsidR="00A640CA" w:rsidRDefault="00A57216" w:rsidP="00A57216">
      <w:pPr>
        <w:pStyle w:val="BodyTextIndent2"/>
        <w:ind w:firstLine="0"/>
        <w:rPr>
          <w:rFonts w:ascii="Arial" w:hAnsi="Arial" w:cs="Arial"/>
          <w:sz w:val="22"/>
          <w:szCs w:val="22"/>
        </w:rPr>
      </w:pPr>
      <w:r w:rsidRPr="00A57216">
        <w:rPr>
          <w:rFonts w:ascii="Arial" w:hAnsi="Arial" w:cs="Arial"/>
          <w:sz w:val="22"/>
          <w:szCs w:val="22"/>
        </w:rPr>
        <w:t>Grade percentage scale:</w:t>
      </w:r>
      <w:r w:rsidRPr="00A57216">
        <w:rPr>
          <w:rFonts w:ascii="Arial" w:hAnsi="Arial" w:cs="Arial"/>
          <w:sz w:val="22"/>
          <w:szCs w:val="22"/>
        </w:rPr>
        <w:tab/>
      </w:r>
    </w:p>
    <w:p w14:paraId="536D6A27" w14:textId="365BB91C" w:rsidR="00A57216" w:rsidRPr="00A57216" w:rsidRDefault="00A640CA" w:rsidP="00A640CA">
      <w:pPr>
        <w:pStyle w:val="BodyTextIndent2"/>
        <w:ind w:firstLine="0"/>
        <w:rPr>
          <w:rFonts w:ascii="Arial" w:hAnsi="Arial" w:cs="Arial"/>
          <w:sz w:val="22"/>
          <w:szCs w:val="22"/>
        </w:rPr>
      </w:pPr>
      <w:r>
        <w:rPr>
          <w:rFonts w:ascii="Arial" w:hAnsi="Arial" w:cs="Arial"/>
          <w:sz w:val="22"/>
          <w:szCs w:val="22"/>
        </w:rPr>
        <w:t xml:space="preserve">                                                           </w:t>
      </w:r>
      <w:r w:rsidR="00A57216" w:rsidRPr="00A57216">
        <w:rPr>
          <w:rFonts w:ascii="Arial" w:hAnsi="Arial" w:cs="Arial"/>
          <w:sz w:val="22"/>
          <w:szCs w:val="22"/>
        </w:rPr>
        <w:t>A= 90 - 100</w:t>
      </w:r>
    </w:p>
    <w:p w14:paraId="278E4398" w14:textId="094200B1" w:rsidR="00A57216" w:rsidRPr="00A57216" w:rsidRDefault="00A57216" w:rsidP="00A57216">
      <w:pPr>
        <w:pStyle w:val="BodyTextIndent2"/>
        <w:ind w:firstLine="0"/>
        <w:rPr>
          <w:rFonts w:ascii="Arial" w:hAnsi="Arial" w:cs="Arial"/>
          <w:sz w:val="22"/>
          <w:szCs w:val="22"/>
        </w:rPr>
      </w:pPr>
      <w:r w:rsidRPr="00A57216">
        <w:rPr>
          <w:rFonts w:ascii="Arial" w:hAnsi="Arial" w:cs="Arial"/>
          <w:sz w:val="22"/>
          <w:szCs w:val="22"/>
        </w:rPr>
        <w:t xml:space="preserve">                            </w:t>
      </w:r>
      <w:r>
        <w:rPr>
          <w:rFonts w:ascii="Arial" w:hAnsi="Arial" w:cs="Arial"/>
          <w:sz w:val="22"/>
          <w:szCs w:val="22"/>
        </w:rPr>
        <w:t xml:space="preserve">                               </w:t>
      </w:r>
      <w:r w:rsidRPr="00A57216">
        <w:rPr>
          <w:rFonts w:ascii="Arial" w:hAnsi="Arial" w:cs="Arial"/>
          <w:sz w:val="22"/>
          <w:szCs w:val="22"/>
        </w:rPr>
        <w:t>B= 80 - 89</w:t>
      </w:r>
    </w:p>
    <w:p w14:paraId="17C3E780" w14:textId="77777777" w:rsidR="00A57216" w:rsidRPr="00A57216" w:rsidRDefault="00A57216" w:rsidP="00A57216">
      <w:pPr>
        <w:pStyle w:val="BodyTextIndent2"/>
        <w:rPr>
          <w:rFonts w:ascii="Arial" w:hAnsi="Arial" w:cs="Arial"/>
          <w:sz w:val="22"/>
          <w:szCs w:val="22"/>
        </w:rPr>
      </w:pPr>
      <w:r w:rsidRPr="00A57216">
        <w:rPr>
          <w:rFonts w:ascii="Arial" w:hAnsi="Arial" w:cs="Arial"/>
          <w:sz w:val="22"/>
          <w:szCs w:val="22"/>
        </w:rPr>
        <w:tab/>
      </w:r>
      <w:r w:rsidRPr="00A57216">
        <w:rPr>
          <w:rFonts w:ascii="Arial" w:hAnsi="Arial" w:cs="Arial"/>
          <w:sz w:val="22"/>
          <w:szCs w:val="22"/>
        </w:rPr>
        <w:tab/>
      </w:r>
      <w:r w:rsidRPr="00A57216">
        <w:rPr>
          <w:rFonts w:ascii="Arial" w:hAnsi="Arial" w:cs="Arial"/>
          <w:sz w:val="22"/>
          <w:szCs w:val="22"/>
        </w:rPr>
        <w:tab/>
      </w:r>
      <w:r w:rsidRPr="00A57216">
        <w:rPr>
          <w:rFonts w:ascii="Arial" w:hAnsi="Arial" w:cs="Arial"/>
          <w:sz w:val="22"/>
          <w:szCs w:val="22"/>
        </w:rPr>
        <w:tab/>
        <w:t>C= 70 - 79</w:t>
      </w:r>
    </w:p>
    <w:p w14:paraId="5194E5B4" w14:textId="77777777" w:rsidR="00A57216" w:rsidRPr="00A57216" w:rsidRDefault="00A57216" w:rsidP="00A57216">
      <w:pPr>
        <w:pStyle w:val="BodyTextIndent2"/>
        <w:rPr>
          <w:rFonts w:ascii="Arial" w:hAnsi="Arial" w:cs="Arial"/>
          <w:sz w:val="22"/>
          <w:szCs w:val="22"/>
        </w:rPr>
      </w:pPr>
      <w:r w:rsidRPr="00A57216">
        <w:rPr>
          <w:rFonts w:ascii="Arial" w:hAnsi="Arial" w:cs="Arial"/>
          <w:sz w:val="22"/>
          <w:szCs w:val="22"/>
        </w:rPr>
        <w:tab/>
      </w:r>
      <w:r w:rsidRPr="00A57216">
        <w:rPr>
          <w:rFonts w:ascii="Arial" w:hAnsi="Arial" w:cs="Arial"/>
          <w:sz w:val="22"/>
          <w:szCs w:val="22"/>
        </w:rPr>
        <w:tab/>
      </w:r>
      <w:r w:rsidRPr="00A57216">
        <w:rPr>
          <w:rFonts w:ascii="Arial" w:hAnsi="Arial" w:cs="Arial"/>
          <w:sz w:val="22"/>
          <w:szCs w:val="22"/>
        </w:rPr>
        <w:tab/>
      </w:r>
      <w:r w:rsidRPr="00A57216">
        <w:rPr>
          <w:rFonts w:ascii="Arial" w:hAnsi="Arial" w:cs="Arial"/>
          <w:sz w:val="22"/>
          <w:szCs w:val="22"/>
        </w:rPr>
        <w:tab/>
        <w:t>D= 60 - 69</w:t>
      </w:r>
    </w:p>
    <w:p w14:paraId="36488F15" w14:textId="5FC523A6" w:rsidR="00A57216" w:rsidRPr="00A57216" w:rsidRDefault="00A57216" w:rsidP="00A57216">
      <w:pPr>
        <w:pStyle w:val="BodyTextIndent2"/>
        <w:ind w:firstLine="0"/>
        <w:rPr>
          <w:rFonts w:ascii="Arial" w:hAnsi="Arial" w:cs="Arial"/>
          <w:sz w:val="22"/>
          <w:szCs w:val="22"/>
        </w:rPr>
      </w:pPr>
      <w:r w:rsidRPr="00A57216">
        <w:rPr>
          <w:rFonts w:ascii="Arial" w:hAnsi="Arial" w:cs="Arial"/>
          <w:sz w:val="22"/>
          <w:szCs w:val="22"/>
        </w:rPr>
        <w:tab/>
      </w:r>
      <w:r w:rsidRPr="00A57216">
        <w:rPr>
          <w:rFonts w:ascii="Arial" w:hAnsi="Arial" w:cs="Arial"/>
          <w:sz w:val="22"/>
          <w:szCs w:val="22"/>
        </w:rPr>
        <w:tab/>
      </w:r>
      <w:r w:rsidRPr="00A57216">
        <w:rPr>
          <w:rFonts w:ascii="Arial" w:hAnsi="Arial" w:cs="Arial"/>
          <w:sz w:val="22"/>
          <w:szCs w:val="22"/>
        </w:rPr>
        <w:tab/>
      </w:r>
      <w:r w:rsidRPr="00A57216">
        <w:rPr>
          <w:rFonts w:ascii="Arial" w:hAnsi="Arial" w:cs="Arial"/>
          <w:sz w:val="22"/>
          <w:szCs w:val="22"/>
        </w:rPr>
        <w:tab/>
      </w:r>
      <w:r w:rsidRPr="00A57216">
        <w:rPr>
          <w:rFonts w:ascii="Arial" w:hAnsi="Arial" w:cs="Arial"/>
          <w:sz w:val="22"/>
          <w:szCs w:val="22"/>
        </w:rPr>
        <w:tab/>
        <w:t>F= 59 - 0</w:t>
      </w:r>
    </w:p>
    <w:p w14:paraId="0C674B27" w14:textId="15A07B25" w:rsidR="006F14ED" w:rsidRPr="00531782" w:rsidRDefault="00A57216" w:rsidP="00531782">
      <w:pPr>
        <w:pStyle w:val="BodyTextIndent2"/>
        <w:ind w:firstLine="0"/>
        <w:rPr>
          <w:rFonts w:ascii="Arial" w:hAnsi="Arial" w:cs="Arial"/>
          <w:b/>
          <w:bCs/>
          <w:i/>
          <w:iCs/>
          <w:sz w:val="22"/>
          <w:szCs w:val="22"/>
          <w:u w:val="single"/>
        </w:rPr>
      </w:pPr>
      <w:r w:rsidRPr="00A57216">
        <w:rPr>
          <w:rFonts w:ascii="Arial" w:hAnsi="Arial" w:cs="Arial"/>
          <w:sz w:val="22"/>
          <w:szCs w:val="22"/>
        </w:rPr>
        <w:tab/>
        <w:t>I = Incomplete (becomes a 0% for all work not made up and the grade will be calculated           accordingly.)</w:t>
      </w:r>
    </w:p>
    <w:p w14:paraId="5013877D" w14:textId="77777777" w:rsidR="00AA03B2" w:rsidRDefault="00AA03B2" w:rsidP="00923625">
      <w:pPr>
        <w:rPr>
          <w:rFonts w:ascii="Arial" w:hAnsi="Arial" w:cs="Arial"/>
          <w:sz w:val="22"/>
          <w:szCs w:val="22"/>
        </w:rPr>
      </w:pPr>
    </w:p>
    <w:p w14:paraId="3C63DEB4" w14:textId="77777777" w:rsidR="003F421D" w:rsidRPr="003F421D" w:rsidRDefault="003F421D" w:rsidP="003F421D">
      <w:pPr>
        <w:pStyle w:val="BodyTextIndent2"/>
        <w:ind w:firstLine="0"/>
        <w:rPr>
          <w:rFonts w:ascii="Arial" w:hAnsi="Arial" w:cs="Arial"/>
          <w:sz w:val="22"/>
          <w:szCs w:val="22"/>
        </w:rPr>
      </w:pPr>
      <w:r w:rsidRPr="003F421D">
        <w:rPr>
          <w:rFonts w:ascii="Arial" w:hAnsi="Arial" w:cs="Arial"/>
          <w:b/>
          <w:bCs/>
          <w:i/>
          <w:iCs/>
          <w:sz w:val="22"/>
          <w:szCs w:val="22"/>
          <w:u w:val="single"/>
        </w:rPr>
        <w:t>GRADE AVERAGING</w:t>
      </w:r>
    </w:p>
    <w:p w14:paraId="1B2C1F50" w14:textId="48A6C36B" w:rsidR="00FE729A" w:rsidRPr="00F17A91" w:rsidRDefault="003F421D" w:rsidP="003F421D">
      <w:pPr>
        <w:pStyle w:val="BodyTextIndent2"/>
        <w:ind w:firstLine="0"/>
        <w:rPr>
          <w:rFonts w:ascii="Arial" w:hAnsi="Arial" w:cs="Arial"/>
          <w:sz w:val="22"/>
          <w:szCs w:val="22"/>
        </w:rPr>
      </w:pPr>
      <w:r w:rsidRPr="003F421D">
        <w:rPr>
          <w:rFonts w:ascii="Arial" w:hAnsi="Arial" w:cs="Arial"/>
          <w:sz w:val="22"/>
          <w:szCs w:val="22"/>
        </w:rPr>
        <w:t>Semester grades and yearlong course grades are determined by totaling quarter percentages</w:t>
      </w:r>
      <w:r w:rsidR="002C6298">
        <w:rPr>
          <w:rFonts w:ascii="Arial" w:hAnsi="Arial" w:cs="Arial"/>
          <w:sz w:val="22"/>
          <w:szCs w:val="22"/>
        </w:rPr>
        <w:t>.</w:t>
      </w:r>
      <w:r w:rsidRPr="003F421D">
        <w:rPr>
          <w:rFonts w:ascii="Arial" w:hAnsi="Arial" w:cs="Arial"/>
          <w:sz w:val="22"/>
          <w:szCs w:val="22"/>
        </w:rPr>
        <w:t xml:space="preserve">  In a yearlong course, your semester average is simply a “barometer” of how you are doing at the end of the semester.</w:t>
      </w:r>
    </w:p>
    <w:p w14:paraId="36562904" w14:textId="77777777" w:rsidR="003F421D" w:rsidRPr="003F421D" w:rsidRDefault="003F421D" w:rsidP="003F421D">
      <w:pPr>
        <w:pStyle w:val="BodyTextIndent2"/>
        <w:ind w:firstLine="0"/>
        <w:jc w:val="center"/>
        <w:rPr>
          <w:rFonts w:ascii="Arial" w:hAnsi="Arial" w:cs="Arial"/>
          <w:b/>
          <w:bCs/>
          <w:sz w:val="22"/>
          <w:szCs w:val="22"/>
        </w:rPr>
      </w:pPr>
      <w:r w:rsidRPr="003F421D">
        <w:rPr>
          <w:rFonts w:ascii="Arial" w:hAnsi="Arial" w:cs="Arial"/>
          <w:b/>
          <w:bCs/>
          <w:sz w:val="22"/>
          <w:szCs w:val="22"/>
        </w:rPr>
        <w:t>Semester/Year/Average Class Percentage Distribution</w:t>
      </w:r>
    </w:p>
    <w:p w14:paraId="22704ABB" w14:textId="77777777" w:rsidR="003F421D" w:rsidRPr="003F421D" w:rsidRDefault="003F421D" w:rsidP="003F421D">
      <w:pPr>
        <w:pStyle w:val="BodyTextIndent2"/>
        <w:ind w:firstLine="0"/>
        <w:rPr>
          <w:rFonts w:ascii="Arial" w:hAnsi="Arial" w:cs="Arial"/>
          <w:b/>
          <w:bCs/>
          <w:sz w:val="22"/>
          <w:szCs w:val="22"/>
        </w:rPr>
      </w:pPr>
    </w:p>
    <w:p w14:paraId="48EFBE53" w14:textId="77777777" w:rsidR="003F421D" w:rsidRPr="003F421D" w:rsidRDefault="003F421D" w:rsidP="003F421D">
      <w:pPr>
        <w:pStyle w:val="BodyTextIndent2"/>
        <w:ind w:firstLine="0"/>
        <w:jc w:val="center"/>
        <w:rPr>
          <w:rFonts w:ascii="Arial" w:hAnsi="Arial" w:cs="Arial"/>
          <w:b/>
          <w:bCs/>
          <w:sz w:val="22"/>
          <w:szCs w:val="22"/>
          <w:u w:val="single"/>
        </w:rPr>
      </w:pPr>
      <w:r w:rsidRPr="003F421D">
        <w:rPr>
          <w:rFonts w:ascii="Arial" w:hAnsi="Arial" w:cs="Arial"/>
          <w:b/>
          <w:bCs/>
          <w:sz w:val="22"/>
          <w:szCs w:val="22"/>
          <w:u w:val="single"/>
        </w:rPr>
        <w:t>Semester Classes</w:t>
      </w:r>
    </w:p>
    <w:p w14:paraId="3065608D" w14:textId="77777777" w:rsidR="003F421D" w:rsidRPr="003F421D" w:rsidRDefault="003F421D" w:rsidP="003F421D">
      <w:pPr>
        <w:pStyle w:val="BodyTextIndent2"/>
        <w:ind w:firstLine="0"/>
        <w:jc w:val="center"/>
        <w:rPr>
          <w:rFonts w:ascii="Arial" w:hAnsi="Arial" w:cs="Arial"/>
          <w:b/>
          <w:bCs/>
          <w:sz w:val="22"/>
          <w:szCs w:val="22"/>
        </w:rPr>
      </w:pPr>
    </w:p>
    <w:p w14:paraId="3C35D85D" w14:textId="36A623C3" w:rsidR="003F421D" w:rsidRPr="00DB03F1" w:rsidRDefault="002C6298" w:rsidP="002C6298">
      <w:pPr>
        <w:pStyle w:val="BodyTextIndent2"/>
        <w:rPr>
          <w:rFonts w:ascii="Arial" w:hAnsi="Arial" w:cs="Arial"/>
          <w:b/>
          <w:bCs/>
          <w:sz w:val="20"/>
          <w:szCs w:val="20"/>
        </w:rPr>
      </w:pPr>
      <w:r w:rsidRPr="00DB03F1">
        <w:rPr>
          <w:rFonts w:ascii="Arial" w:hAnsi="Arial" w:cs="Arial"/>
          <w:b/>
          <w:bCs/>
          <w:sz w:val="20"/>
          <w:szCs w:val="20"/>
        </w:rPr>
        <w:t xml:space="preserve">                                                           QTR 1</w:t>
      </w:r>
      <w:r w:rsidRPr="00DB03F1">
        <w:rPr>
          <w:rFonts w:ascii="Arial" w:hAnsi="Arial" w:cs="Arial"/>
          <w:b/>
          <w:bCs/>
          <w:sz w:val="20"/>
          <w:szCs w:val="20"/>
        </w:rPr>
        <w:tab/>
      </w:r>
      <w:r w:rsidRPr="00DB03F1">
        <w:rPr>
          <w:rFonts w:ascii="Arial" w:hAnsi="Arial" w:cs="Arial"/>
          <w:b/>
          <w:bCs/>
          <w:sz w:val="20"/>
          <w:szCs w:val="20"/>
        </w:rPr>
        <w:tab/>
        <w:t>QTR 2</w:t>
      </w:r>
    </w:p>
    <w:p w14:paraId="62F14613" w14:textId="77777777" w:rsidR="002C6298" w:rsidRPr="00DB03F1" w:rsidRDefault="002C6298" w:rsidP="00531782">
      <w:pPr>
        <w:pStyle w:val="BodyTextIndent2"/>
        <w:ind w:firstLine="0"/>
        <w:rPr>
          <w:rFonts w:ascii="Arial" w:hAnsi="Arial" w:cs="Arial"/>
          <w:b/>
          <w:bCs/>
          <w:sz w:val="20"/>
          <w:szCs w:val="20"/>
        </w:rPr>
      </w:pPr>
      <w:r w:rsidRPr="00DB03F1">
        <w:rPr>
          <w:rFonts w:ascii="Arial" w:hAnsi="Arial" w:cs="Arial"/>
          <w:b/>
          <w:bCs/>
          <w:sz w:val="20"/>
          <w:szCs w:val="20"/>
        </w:rPr>
        <w:tab/>
      </w:r>
      <w:r w:rsidRPr="00DB03F1">
        <w:rPr>
          <w:rFonts w:ascii="Arial" w:hAnsi="Arial" w:cs="Arial"/>
          <w:b/>
          <w:bCs/>
          <w:sz w:val="20"/>
          <w:szCs w:val="20"/>
        </w:rPr>
        <w:tab/>
      </w:r>
      <w:r w:rsidRPr="00DB03F1">
        <w:rPr>
          <w:rFonts w:ascii="Arial" w:hAnsi="Arial" w:cs="Arial"/>
          <w:b/>
          <w:bCs/>
          <w:sz w:val="20"/>
          <w:szCs w:val="20"/>
        </w:rPr>
        <w:tab/>
      </w:r>
      <w:r w:rsidRPr="00DB03F1">
        <w:rPr>
          <w:rFonts w:ascii="Arial" w:hAnsi="Arial" w:cs="Arial"/>
          <w:b/>
          <w:bCs/>
          <w:sz w:val="20"/>
          <w:szCs w:val="20"/>
        </w:rPr>
        <w:tab/>
        <w:t xml:space="preserve">                         50%</w:t>
      </w:r>
      <w:r w:rsidRPr="00DB03F1">
        <w:rPr>
          <w:rFonts w:ascii="Arial" w:hAnsi="Arial" w:cs="Arial"/>
          <w:b/>
          <w:bCs/>
          <w:sz w:val="20"/>
          <w:szCs w:val="20"/>
        </w:rPr>
        <w:tab/>
      </w:r>
      <w:r w:rsidRPr="00DB03F1">
        <w:rPr>
          <w:rFonts w:ascii="Arial" w:hAnsi="Arial" w:cs="Arial"/>
          <w:b/>
          <w:bCs/>
          <w:sz w:val="20"/>
          <w:szCs w:val="20"/>
        </w:rPr>
        <w:tab/>
        <w:t xml:space="preserve">   50%</w:t>
      </w:r>
      <w:r w:rsidRPr="00DB03F1">
        <w:rPr>
          <w:rFonts w:ascii="Arial" w:hAnsi="Arial" w:cs="Arial"/>
          <w:b/>
          <w:bCs/>
          <w:sz w:val="20"/>
          <w:szCs w:val="20"/>
        </w:rPr>
        <w:tab/>
      </w:r>
    </w:p>
    <w:p w14:paraId="1DE17860" w14:textId="5D1A3053" w:rsidR="003F421D" w:rsidRPr="00DB03F1" w:rsidRDefault="002C6298" w:rsidP="00531782">
      <w:pPr>
        <w:pStyle w:val="BodyTextIndent2"/>
        <w:ind w:firstLine="0"/>
        <w:rPr>
          <w:rFonts w:ascii="Arial" w:hAnsi="Arial" w:cs="Arial"/>
          <w:b/>
          <w:bCs/>
          <w:sz w:val="20"/>
          <w:szCs w:val="20"/>
        </w:rPr>
      </w:pPr>
      <w:r w:rsidRPr="00DB03F1">
        <w:rPr>
          <w:rFonts w:ascii="Arial" w:hAnsi="Arial" w:cs="Arial"/>
          <w:b/>
          <w:bCs/>
          <w:sz w:val="20"/>
          <w:szCs w:val="20"/>
        </w:rPr>
        <w:tab/>
        <w:t xml:space="preserve">    </w:t>
      </w:r>
    </w:p>
    <w:p w14:paraId="6DD3BBAF" w14:textId="77777777" w:rsidR="003F421D" w:rsidRPr="00DB03F1" w:rsidRDefault="003F421D" w:rsidP="003F421D">
      <w:pPr>
        <w:pStyle w:val="BodyTextIndent2"/>
        <w:ind w:firstLine="0"/>
        <w:jc w:val="center"/>
        <w:rPr>
          <w:rFonts w:ascii="Arial" w:hAnsi="Arial" w:cs="Arial"/>
          <w:b/>
          <w:bCs/>
          <w:sz w:val="20"/>
          <w:szCs w:val="20"/>
          <w:u w:val="single"/>
        </w:rPr>
      </w:pPr>
      <w:r w:rsidRPr="00DB03F1">
        <w:rPr>
          <w:rFonts w:ascii="Arial" w:hAnsi="Arial" w:cs="Arial"/>
          <w:b/>
          <w:bCs/>
          <w:sz w:val="20"/>
          <w:szCs w:val="20"/>
          <w:u w:val="single"/>
        </w:rPr>
        <w:t>Year Long Classes</w:t>
      </w:r>
    </w:p>
    <w:p w14:paraId="6ED42D58" w14:textId="77777777" w:rsidR="003F421D" w:rsidRPr="00DB03F1" w:rsidRDefault="003F421D" w:rsidP="003F421D">
      <w:pPr>
        <w:pStyle w:val="BodyTextIndent2"/>
        <w:ind w:firstLine="0"/>
        <w:jc w:val="center"/>
        <w:rPr>
          <w:rFonts w:ascii="Arial" w:hAnsi="Arial" w:cs="Arial"/>
          <w:b/>
          <w:bCs/>
          <w:sz w:val="20"/>
          <w:szCs w:val="20"/>
          <w:u w:val="single"/>
        </w:rPr>
      </w:pPr>
    </w:p>
    <w:p w14:paraId="5CDC8413" w14:textId="0F5A1CC5" w:rsidR="003F421D" w:rsidRPr="00DB03F1" w:rsidRDefault="002C6298" w:rsidP="003F421D">
      <w:pPr>
        <w:pStyle w:val="BodyTextIndent2"/>
        <w:ind w:firstLine="0"/>
        <w:jc w:val="center"/>
        <w:rPr>
          <w:rFonts w:ascii="Arial" w:hAnsi="Arial" w:cs="Arial"/>
          <w:b/>
          <w:bCs/>
          <w:sz w:val="20"/>
          <w:szCs w:val="20"/>
        </w:rPr>
      </w:pPr>
      <w:r w:rsidRPr="00DB03F1">
        <w:rPr>
          <w:rFonts w:ascii="Arial" w:hAnsi="Arial" w:cs="Arial"/>
          <w:b/>
          <w:bCs/>
          <w:sz w:val="20"/>
          <w:szCs w:val="20"/>
        </w:rPr>
        <w:t xml:space="preserve">     QTR 1</w:t>
      </w:r>
      <w:r w:rsidRPr="00DB03F1">
        <w:rPr>
          <w:rFonts w:ascii="Arial" w:hAnsi="Arial" w:cs="Arial"/>
          <w:b/>
          <w:bCs/>
          <w:sz w:val="20"/>
          <w:szCs w:val="20"/>
        </w:rPr>
        <w:tab/>
      </w:r>
      <w:r w:rsidRPr="00DB03F1">
        <w:rPr>
          <w:rFonts w:ascii="Arial" w:hAnsi="Arial" w:cs="Arial"/>
          <w:b/>
          <w:bCs/>
          <w:sz w:val="20"/>
          <w:szCs w:val="20"/>
        </w:rPr>
        <w:tab/>
        <w:t>QTR 2</w:t>
      </w:r>
      <w:r w:rsidRPr="00DB03F1">
        <w:rPr>
          <w:rFonts w:ascii="Arial" w:hAnsi="Arial" w:cs="Arial"/>
          <w:b/>
          <w:bCs/>
          <w:sz w:val="20"/>
          <w:szCs w:val="20"/>
        </w:rPr>
        <w:tab/>
      </w:r>
      <w:r w:rsidRPr="00DB03F1">
        <w:rPr>
          <w:rFonts w:ascii="Arial" w:hAnsi="Arial" w:cs="Arial"/>
          <w:b/>
          <w:bCs/>
          <w:sz w:val="20"/>
          <w:szCs w:val="20"/>
        </w:rPr>
        <w:tab/>
      </w:r>
      <w:r w:rsidRPr="00DB03F1">
        <w:rPr>
          <w:rFonts w:ascii="Arial" w:hAnsi="Arial" w:cs="Arial"/>
          <w:b/>
          <w:bCs/>
          <w:sz w:val="20"/>
          <w:szCs w:val="20"/>
        </w:rPr>
        <w:tab/>
        <w:t>QTR 3</w:t>
      </w:r>
      <w:r w:rsidRPr="00DB03F1">
        <w:rPr>
          <w:rFonts w:ascii="Arial" w:hAnsi="Arial" w:cs="Arial"/>
          <w:b/>
          <w:bCs/>
          <w:sz w:val="20"/>
          <w:szCs w:val="20"/>
        </w:rPr>
        <w:tab/>
      </w:r>
      <w:r w:rsidRPr="00DB03F1">
        <w:rPr>
          <w:rFonts w:ascii="Arial" w:hAnsi="Arial" w:cs="Arial"/>
          <w:b/>
          <w:bCs/>
          <w:sz w:val="20"/>
          <w:szCs w:val="20"/>
        </w:rPr>
        <w:tab/>
        <w:t>QTR 4</w:t>
      </w:r>
      <w:r w:rsidRPr="00DB03F1">
        <w:rPr>
          <w:rFonts w:ascii="Arial" w:hAnsi="Arial" w:cs="Arial"/>
          <w:b/>
          <w:bCs/>
          <w:sz w:val="20"/>
          <w:szCs w:val="20"/>
        </w:rPr>
        <w:tab/>
      </w:r>
      <w:r w:rsidRPr="00DB03F1">
        <w:rPr>
          <w:rFonts w:ascii="Arial" w:hAnsi="Arial" w:cs="Arial"/>
          <w:b/>
          <w:bCs/>
          <w:sz w:val="20"/>
          <w:szCs w:val="20"/>
        </w:rPr>
        <w:tab/>
      </w:r>
    </w:p>
    <w:p w14:paraId="59B0512B" w14:textId="3E0F9317" w:rsidR="00FA691A" w:rsidRPr="006004BC" w:rsidRDefault="002C6298" w:rsidP="006004BC">
      <w:pPr>
        <w:pStyle w:val="BodyTextIndent2"/>
        <w:ind w:firstLine="0"/>
        <w:rPr>
          <w:rFonts w:ascii="Arial" w:hAnsi="Arial" w:cs="Arial"/>
          <w:b/>
          <w:bCs/>
          <w:sz w:val="22"/>
          <w:szCs w:val="22"/>
        </w:rPr>
      </w:pPr>
      <w:r w:rsidRPr="00DB03F1">
        <w:rPr>
          <w:rFonts w:ascii="Arial" w:hAnsi="Arial" w:cs="Arial"/>
          <w:b/>
          <w:bCs/>
          <w:sz w:val="20"/>
          <w:szCs w:val="20"/>
        </w:rPr>
        <w:t xml:space="preserve">                                     25%</w:t>
      </w:r>
      <w:r w:rsidRPr="00DB03F1">
        <w:rPr>
          <w:rFonts w:ascii="Arial" w:hAnsi="Arial" w:cs="Arial"/>
          <w:b/>
          <w:bCs/>
          <w:sz w:val="20"/>
          <w:szCs w:val="20"/>
        </w:rPr>
        <w:tab/>
        <w:t xml:space="preserve">                    25%</w:t>
      </w:r>
      <w:r w:rsidRPr="00DB03F1">
        <w:rPr>
          <w:rFonts w:ascii="Arial" w:hAnsi="Arial" w:cs="Arial"/>
          <w:b/>
          <w:bCs/>
          <w:sz w:val="20"/>
          <w:szCs w:val="20"/>
        </w:rPr>
        <w:tab/>
        <w:t xml:space="preserve">                    25%</w:t>
      </w:r>
      <w:r w:rsidRPr="00DB03F1">
        <w:rPr>
          <w:rFonts w:ascii="Arial" w:hAnsi="Arial" w:cs="Arial"/>
          <w:b/>
          <w:bCs/>
          <w:sz w:val="20"/>
          <w:szCs w:val="20"/>
        </w:rPr>
        <w:tab/>
        <w:t xml:space="preserve">        </w:t>
      </w:r>
      <w:r w:rsidR="003F421D" w:rsidRPr="00DB03F1">
        <w:rPr>
          <w:rFonts w:ascii="Arial" w:hAnsi="Arial" w:cs="Arial"/>
          <w:b/>
          <w:bCs/>
          <w:sz w:val="20"/>
          <w:szCs w:val="20"/>
        </w:rPr>
        <w:t xml:space="preserve"> 2</w:t>
      </w:r>
      <w:r w:rsidRPr="00DB03F1">
        <w:rPr>
          <w:rFonts w:ascii="Arial" w:hAnsi="Arial" w:cs="Arial"/>
          <w:b/>
          <w:bCs/>
          <w:sz w:val="20"/>
          <w:szCs w:val="20"/>
        </w:rPr>
        <w:t>5%</w:t>
      </w:r>
      <w:r>
        <w:rPr>
          <w:rFonts w:ascii="Arial" w:hAnsi="Arial" w:cs="Arial"/>
          <w:b/>
          <w:bCs/>
          <w:sz w:val="22"/>
          <w:szCs w:val="22"/>
        </w:rPr>
        <w:tab/>
      </w:r>
      <w:r>
        <w:rPr>
          <w:rFonts w:ascii="Arial" w:hAnsi="Arial" w:cs="Arial"/>
          <w:b/>
          <w:bCs/>
          <w:sz w:val="22"/>
          <w:szCs w:val="22"/>
        </w:rPr>
        <w:tab/>
      </w:r>
    </w:p>
    <w:p w14:paraId="5FA940DC" w14:textId="77777777" w:rsidR="00472D5E" w:rsidRDefault="00472D5E" w:rsidP="00DC3261">
      <w:pPr>
        <w:ind w:left="2160" w:hanging="1440"/>
        <w:rPr>
          <w:rFonts w:ascii="Arial" w:hAnsi="Arial" w:cs="Arial"/>
          <w:sz w:val="22"/>
          <w:szCs w:val="22"/>
        </w:rPr>
      </w:pPr>
    </w:p>
    <w:p w14:paraId="177709E0" w14:textId="77777777" w:rsidR="00472D5E" w:rsidRPr="00AA0639" w:rsidRDefault="00472D5E" w:rsidP="00472D5E">
      <w:pPr>
        <w:rPr>
          <w:rFonts w:ascii="Arial" w:hAnsi="Arial" w:cs="Arial"/>
          <w:sz w:val="22"/>
          <w:szCs w:val="22"/>
        </w:rPr>
      </w:pPr>
      <w:r w:rsidRPr="00AA0639">
        <w:rPr>
          <w:rFonts w:ascii="Arial" w:hAnsi="Arial" w:cs="Arial"/>
          <w:b/>
          <w:bCs/>
          <w:i/>
          <w:iCs/>
          <w:sz w:val="22"/>
          <w:szCs w:val="22"/>
          <w:u w:val="single"/>
        </w:rPr>
        <w:t>DROP “F” POLICY</w:t>
      </w:r>
    </w:p>
    <w:p w14:paraId="4CC293B4" w14:textId="77777777" w:rsidR="00472D5E" w:rsidRDefault="00472D5E" w:rsidP="00472D5E">
      <w:pPr>
        <w:rPr>
          <w:rFonts w:ascii="Arial" w:hAnsi="Arial" w:cs="Arial"/>
          <w:sz w:val="22"/>
          <w:szCs w:val="22"/>
        </w:rPr>
      </w:pPr>
      <w:r w:rsidRPr="00AA0639">
        <w:rPr>
          <w:rFonts w:ascii="Arial" w:hAnsi="Arial" w:cs="Arial"/>
          <w:sz w:val="22"/>
          <w:szCs w:val="22"/>
        </w:rPr>
        <w:t xml:space="preserve">Dropping a course after ten school days will result in a drop “F” and will be averaged into the grade point average.  A parent-teacher contact must be made and </w:t>
      </w:r>
      <w:r w:rsidRPr="00AA0639">
        <w:rPr>
          <w:rFonts w:ascii="Arial" w:hAnsi="Arial" w:cs="Arial"/>
          <w:sz w:val="22"/>
          <w:szCs w:val="22"/>
          <w:u w:val="single"/>
        </w:rPr>
        <w:t xml:space="preserve">all </w:t>
      </w:r>
      <w:r w:rsidRPr="00AA0639">
        <w:rPr>
          <w:rFonts w:ascii="Arial" w:hAnsi="Arial" w:cs="Arial"/>
          <w:sz w:val="22"/>
          <w:szCs w:val="22"/>
        </w:rPr>
        <w:t>options explored before the course will be dropped.  A signed form from the parent giving permission for the course to be dropped with an “F” will conclude the process.</w:t>
      </w:r>
    </w:p>
    <w:p w14:paraId="28F57D95" w14:textId="77777777" w:rsidR="00585CB4" w:rsidRDefault="00585CB4" w:rsidP="00DC3261">
      <w:pPr>
        <w:rPr>
          <w:rFonts w:ascii="Arial" w:hAnsi="Arial" w:cs="Arial"/>
          <w:b/>
          <w:bCs/>
          <w:i/>
          <w:iCs/>
          <w:sz w:val="22"/>
          <w:szCs w:val="22"/>
          <w:u w:val="single"/>
        </w:rPr>
      </w:pPr>
    </w:p>
    <w:p w14:paraId="1D2AA8FA" w14:textId="77777777" w:rsidR="00384B03" w:rsidRPr="007D5D6E" w:rsidRDefault="00384B03" w:rsidP="00384B03">
      <w:pPr>
        <w:rPr>
          <w:sz w:val="22"/>
          <w:szCs w:val="22"/>
        </w:rPr>
      </w:pPr>
      <w:r w:rsidRPr="007D5D6E">
        <w:rPr>
          <w:rFonts w:ascii="Arial" w:hAnsi="Arial" w:cs="Arial"/>
          <w:b/>
          <w:bCs/>
          <w:i/>
          <w:iCs/>
          <w:color w:val="000000"/>
          <w:sz w:val="22"/>
          <w:szCs w:val="22"/>
          <w:u w:val="single"/>
        </w:rPr>
        <w:lastRenderedPageBreak/>
        <w:t xml:space="preserve">ACADEMIC AWARD </w:t>
      </w:r>
    </w:p>
    <w:p w14:paraId="08A138BE" w14:textId="77777777" w:rsidR="00384B03" w:rsidRPr="00553FCE" w:rsidRDefault="00384B03" w:rsidP="00384B03">
      <w:pPr>
        <w:rPr>
          <w:sz w:val="22"/>
          <w:szCs w:val="22"/>
        </w:rPr>
      </w:pPr>
      <w:r w:rsidRPr="00553FCE">
        <w:rPr>
          <w:rFonts w:ascii="Arial" w:hAnsi="Arial" w:cs="Arial"/>
          <w:color w:val="000000"/>
          <w:sz w:val="22"/>
          <w:szCs w:val="22"/>
        </w:rPr>
        <w:t xml:space="preserve">All Galion High School students are eligible. This award is based on grades received at the conclusion of the third quarter of each academic school year. The minimum grade point average needed for qualifying for an award is 3.5 on a 4.0 scale. Semester and exam grades do not enter into determining the average. A public program will be held in the spring to honor and present awards to those qualifying. </w:t>
      </w:r>
    </w:p>
    <w:p w14:paraId="2C0A9429" w14:textId="77777777" w:rsidR="00384B03" w:rsidRPr="00384B03" w:rsidRDefault="00384B03" w:rsidP="00384B03"/>
    <w:p w14:paraId="2CE2B925" w14:textId="77777777" w:rsidR="00384B03" w:rsidRPr="00553FCE" w:rsidRDefault="00384B03" w:rsidP="00384B03">
      <w:pPr>
        <w:rPr>
          <w:sz w:val="22"/>
          <w:szCs w:val="22"/>
        </w:rPr>
      </w:pPr>
      <w:r w:rsidRPr="00553FCE">
        <w:rPr>
          <w:rFonts w:ascii="Arial" w:hAnsi="Arial" w:cs="Arial"/>
          <w:color w:val="000000"/>
          <w:sz w:val="22"/>
          <w:szCs w:val="22"/>
        </w:rPr>
        <w:t>At the end of each semester, special academic recognition will be given to students who achieve the following:</w:t>
      </w:r>
    </w:p>
    <w:p w14:paraId="10E58887" w14:textId="77777777" w:rsidR="00384B03" w:rsidRPr="00553FCE" w:rsidRDefault="00384B03" w:rsidP="00384B03">
      <w:pPr>
        <w:rPr>
          <w:sz w:val="22"/>
          <w:szCs w:val="22"/>
        </w:rPr>
      </w:pPr>
    </w:p>
    <w:p w14:paraId="50B34C7A" w14:textId="77777777" w:rsidR="00384B03" w:rsidRPr="00553FCE" w:rsidRDefault="00384B03" w:rsidP="00384B03">
      <w:pPr>
        <w:jc w:val="center"/>
        <w:rPr>
          <w:sz w:val="22"/>
          <w:szCs w:val="22"/>
        </w:rPr>
      </w:pPr>
      <w:r w:rsidRPr="00553FCE">
        <w:rPr>
          <w:rFonts w:ascii="Arial" w:hAnsi="Arial" w:cs="Arial"/>
          <w:color w:val="000000"/>
          <w:sz w:val="22"/>
          <w:szCs w:val="22"/>
        </w:rPr>
        <w:t xml:space="preserve"> 4.0 – Principal’s Roll                3.50-3.99 – Honor Roll               3.00-3.49 – Merit Roll</w:t>
      </w:r>
    </w:p>
    <w:p w14:paraId="6E73FD07" w14:textId="77777777" w:rsidR="00384B03" w:rsidRDefault="00384B03" w:rsidP="00DC3261">
      <w:pPr>
        <w:rPr>
          <w:rFonts w:ascii="Arial" w:hAnsi="Arial" w:cs="Arial"/>
          <w:b/>
          <w:bCs/>
          <w:i/>
          <w:iCs/>
          <w:sz w:val="22"/>
          <w:szCs w:val="22"/>
          <w:u w:val="single"/>
        </w:rPr>
      </w:pPr>
    </w:p>
    <w:p w14:paraId="530240F7" w14:textId="77777777" w:rsidR="003F6DEE" w:rsidRPr="003F6DEE" w:rsidRDefault="003F6DEE" w:rsidP="003F6DEE">
      <w:pPr>
        <w:spacing w:before="100" w:beforeAutospacing="1" w:after="100" w:afterAutospacing="1"/>
        <w:jc w:val="center"/>
        <w:rPr>
          <w:rFonts w:ascii="Arial" w:hAnsi="Arial" w:cs="Arial"/>
          <w:b/>
          <w:i/>
          <w:color w:val="000000"/>
          <w:sz w:val="22"/>
          <w:szCs w:val="22"/>
          <w:u w:val="single"/>
        </w:rPr>
      </w:pPr>
      <w:r w:rsidRPr="003F6DEE">
        <w:rPr>
          <w:rFonts w:ascii="Arial" w:hAnsi="Arial" w:cs="Arial"/>
          <w:b/>
          <w:i/>
          <w:color w:val="000000"/>
          <w:sz w:val="22"/>
          <w:szCs w:val="22"/>
          <w:u w:val="single"/>
        </w:rPr>
        <w:t>NATIONAL HONOR SOCIETY</w:t>
      </w:r>
    </w:p>
    <w:p w14:paraId="18832FEE" w14:textId="77777777" w:rsidR="003F6DEE" w:rsidRPr="003F6DEE" w:rsidRDefault="003F6DEE" w:rsidP="003F6DEE">
      <w:pPr>
        <w:spacing w:before="100" w:beforeAutospacing="1" w:after="100" w:afterAutospacing="1"/>
        <w:ind w:firstLine="720"/>
        <w:rPr>
          <w:rFonts w:ascii="Arial" w:hAnsi="Arial" w:cs="Arial"/>
          <w:color w:val="000000"/>
          <w:sz w:val="22"/>
          <w:szCs w:val="22"/>
        </w:rPr>
      </w:pPr>
      <w:r w:rsidRPr="003F6DEE">
        <w:rPr>
          <w:rFonts w:ascii="Arial" w:hAnsi="Arial" w:cs="Arial"/>
          <w:color w:val="000000"/>
          <w:sz w:val="22"/>
          <w:szCs w:val="22"/>
        </w:rPr>
        <w:t>The objectives of the National Honor Society are to create an enthusiasm for scholarship, to stimulate a desire to render service, to promote worthy leadership, and to encourage the development of character in students at Galion High School. Membership in this society is a great honor, not a right. Other honors conferred by the school are given because of specialized ability, skill, or talent; however, this organization looks upon education as a product measured by four standards: scholarship, leadership, character, and service. National Honor Society supports the fundamental objectives for which schools are instituted, and it gives recognition to students who have attained most nearly those desired ends. Students who aspire to membership in the Society are encouraged to meet these four requirements.</w:t>
      </w:r>
    </w:p>
    <w:p w14:paraId="7BD27C06" w14:textId="77777777" w:rsidR="003F6DEE" w:rsidRPr="003F6DEE" w:rsidRDefault="003F6DEE" w:rsidP="003F6DEE">
      <w:pPr>
        <w:spacing w:before="100" w:beforeAutospacing="1" w:after="100" w:afterAutospacing="1"/>
        <w:ind w:firstLine="720"/>
        <w:rPr>
          <w:rFonts w:ascii="Arial" w:hAnsi="Arial" w:cs="Arial"/>
          <w:color w:val="000000"/>
          <w:sz w:val="22"/>
          <w:szCs w:val="22"/>
        </w:rPr>
      </w:pPr>
      <w:r w:rsidRPr="003F6DEE">
        <w:rPr>
          <w:rFonts w:ascii="Arial" w:hAnsi="Arial" w:cs="Arial"/>
          <w:color w:val="000000"/>
          <w:sz w:val="22"/>
          <w:szCs w:val="22"/>
        </w:rPr>
        <w:t>To be eligible, a junior or senior must have at least a 3.25 cumulative grade point average and have attended Galion High School for at least one full semester prior to being considered for membership. Students submit rating sheets to faculty members and other applicable recommenders of their choosing. These evaluations do not rate scholarship; primarily, they rate character, using the ten guidelines recommended by the National Association:</w:t>
      </w:r>
    </w:p>
    <w:p w14:paraId="54ECE5B8" w14:textId="77777777" w:rsidR="003F6DEE" w:rsidRPr="003F6DEE" w:rsidRDefault="003F6DEE" w:rsidP="003F6DEE">
      <w:pPr>
        <w:spacing w:before="100" w:beforeAutospacing="1" w:after="100" w:afterAutospacing="1"/>
        <w:contextualSpacing/>
        <w:rPr>
          <w:rFonts w:ascii="Arial" w:hAnsi="Arial" w:cs="Arial"/>
          <w:color w:val="000000"/>
          <w:sz w:val="22"/>
          <w:szCs w:val="22"/>
        </w:rPr>
      </w:pPr>
      <w:r w:rsidRPr="003F6DEE">
        <w:rPr>
          <w:rFonts w:ascii="Arial" w:hAnsi="Arial" w:cs="Arial"/>
          <w:color w:val="000000"/>
          <w:sz w:val="22"/>
          <w:szCs w:val="22"/>
        </w:rPr>
        <w:t>1. Takes criticism willingly and accepts recommendations graciously.</w:t>
      </w:r>
    </w:p>
    <w:p w14:paraId="1F35A148" w14:textId="77777777" w:rsidR="003F6DEE" w:rsidRPr="003F6DEE" w:rsidRDefault="003F6DEE" w:rsidP="003F6DEE">
      <w:pPr>
        <w:spacing w:before="100" w:beforeAutospacing="1" w:after="100" w:afterAutospacing="1"/>
        <w:contextualSpacing/>
        <w:rPr>
          <w:rFonts w:ascii="Arial" w:hAnsi="Arial" w:cs="Arial"/>
          <w:color w:val="000000"/>
          <w:sz w:val="22"/>
          <w:szCs w:val="22"/>
        </w:rPr>
      </w:pPr>
      <w:r w:rsidRPr="003F6DEE">
        <w:rPr>
          <w:rFonts w:ascii="Arial" w:hAnsi="Arial" w:cs="Arial"/>
          <w:color w:val="000000"/>
          <w:sz w:val="22"/>
          <w:szCs w:val="22"/>
        </w:rPr>
        <w:t>2. Constantly exemplifies desirable qualities of personality, i.e., cheerfulness, friendliness, poise, stability.</w:t>
      </w:r>
    </w:p>
    <w:p w14:paraId="67790E09" w14:textId="77777777" w:rsidR="003F6DEE" w:rsidRPr="003F6DEE" w:rsidRDefault="003F6DEE" w:rsidP="003F6DEE">
      <w:pPr>
        <w:spacing w:before="100" w:beforeAutospacing="1" w:after="100" w:afterAutospacing="1"/>
        <w:contextualSpacing/>
        <w:rPr>
          <w:rFonts w:ascii="Arial" w:hAnsi="Arial" w:cs="Arial"/>
          <w:color w:val="000000"/>
          <w:sz w:val="22"/>
          <w:szCs w:val="22"/>
        </w:rPr>
      </w:pPr>
      <w:r w:rsidRPr="003F6DEE">
        <w:rPr>
          <w:rFonts w:ascii="Arial" w:hAnsi="Arial" w:cs="Arial"/>
          <w:color w:val="000000"/>
          <w:sz w:val="22"/>
          <w:szCs w:val="22"/>
        </w:rPr>
        <w:t>3. Cooperates by complying with school regulations concerning property, programs, office, halls, and so on.</w:t>
      </w:r>
    </w:p>
    <w:p w14:paraId="2A1C6908" w14:textId="77777777" w:rsidR="003F6DEE" w:rsidRPr="003F6DEE" w:rsidRDefault="003F6DEE" w:rsidP="003F6DEE">
      <w:pPr>
        <w:spacing w:before="100" w:beforeAutospacing="1" w:after="100" w:afterAutospacing="1"/>
        <w:contextualSpacing/>
        <w:rPr>
          <w:rFonts w:ascii="Arial" w:hAnsi="Arial" w:cs="Arial"/>
          <w:color w:val="000000"/>
          <w:sz w:val="22"/>
          <w:szCs w:val="22"/>
        </w:rPr>
      </w:pPr>
      <w:r w:rsidRPr="003F6DEE">
        <w:rPr>
          <w:rFonts w:ascii="Arial" w:hAnsi="Arial" w:cs="Arial"/>
          <w:color w:val="000000"/>
          <w:sz w:val="22"/>
          <w:szCs w:val="22"/>
        </w:rPr>
        <w:t>4. Upholds principles of morality and ethics.</w:t>
      </w:r>
    </w:p>
    <w:p w14:paraId="1EF611C1" w14:textId="77777777" w:rsidR="003F6DEE" w:rsidRPr="003F6DEE" w:rsidRDefault="003F6DEE" w:rsidP="003F6DEE">
      <w:pPr>
        <w:spacing w:before="100" w:beforeAutospacing="1" w:after="100" w:afterAutospacing="1"/>
        <w:contextualSpacing/>
        <w:rPr>
          <w:rFonts w:ascii="Arial" w:hAnsi="Arial" w:cs="Arial"/>
          <w:color w:val="000000"/>
          <w:sz w:val="22"/>
          <w:szCs w:val="22"/>
        </w:rPr>
      </w:pPr>
      <w:r w:rsidRPr="003F6DEE">
        <w:rPr>
          <w:rFonts w:ascii="Arial" w:hAnsi="Arial" w:cs="Arial"/>
          <w:color w:val="000000"/>
          <w:sz w:val="22"/>
          <w:szCs w:val="22"/>
        </w:rPr>
        <w:t>5. Demonstrates highest standards of honesty and reliability.</w:t>
      </w:r>
    </w:p>
    <w:p w14:paraId="6113D547" w14:textId="77777777" w:rsidR="003F6DEE" w:rsidRPr="003F6DEE" w:rsidRDefault="003F6DEE" w:rsidP="003F6DEE">
      <w:pPr>
        <w:spacing w:before="100" w:beforeAutospacing="1" w:after="100" w:afterAutospacing="1"/>
        <w:contextualSpacing/>
        <w:rPr>
          <w:rFonts w:ascii="Arial" w:hAnsi="Arial" w:cs="Arial"/>
          <w:color w:val="000000"/>
          <w:sz w:val="22"/>
          <w:szCs w:val="22"/>
        </w:rPr>
      </w:pPr>
      <w:r w:rsidRPr="003F6DEE">
        <w:rPr>
          <w:rFonts w:ascii="Arial" w:hAnsi="Arial" w:cs="Arial"/>
          <w:color w:val="000000"/>
          <w:sz w:val="22"/>
          <w:szCs w:val="22"/>
        </w:rPr>
        <w:t>6. Shows courtesy, concern, and respect for others.</w:t>
      </w:r>
    </w:p>
    <w:p w14:paraId="50E9FF86" w14:textId="77777777" w:rsidR="003F6DEE" w:rsidRPr="003F6DEE" w:rsidRDefault="003F6DEE" w:rsidP="003F6DEE">
      <w:pPr>
        <w:spacing w:before="100" w:beforeAutospacing="1" w:after="100" w:afterAutospacing="1"/>
        <w:contextualSpacing/>
        <w:rPr>
          <w:rFonts w:ascii="Arial" w:hAnsi="Arial" w:cs="Arial"/>
          <w:color w:val="000000"/>
          <w:sz w:val="22"/>
          <w:szCs w:val="22"/>
        </w:rPr>
      </w:pPr>
      <w:r w:rsidRPr="003F6DEE">
        <w:rPr>
          <w:rFonts w:ascii="Arial" w:hAnsi="Arial" w:cs="Arial"/>
          <w:color w:val="000000"/>
          <w:sz w:val="22"/>
          <w:szCs w:val="22"/>
        </w:rPr>
        <w:t>7. Observes instructions and rules, punctuality, and faithfulness in obligations both inside and outside of the classroom.</w:t>
      </w:r>
    </w:p>
    <w:p w14:paraId="3BFCA5C0" w14:textId="0A41C579" w:rsidR="003F6DEE" w:rsidRPr="003F6DEE" w:rsidRDefault="003F6DEE" w:rsidP="003F6DEE">
      <w:pPr>
        <w:spacing w:before="100" w:beforeAutospacing="1" w:after="100" w:afterAutospacing="1"/>
        <w:contextualSpacing/>
        <w:rPr>
          <w:rFonts w:ascii="Arial" w:hAnsi="Arial" w:cs="Arial"/>
          <w:color w:val="000000"/>
          <w:sz w:val="22"/>
          <w:szCs w:val="22"/>
        </w:rPr>
      </w:pPr>
      <w:r w:rsidRPr="003F6DEE">
        <w:rPr>
          <w:rFonts w:ascii="Arial" w:hAnsi="Arial" w:cs="Arial"/>
          <w:color w:val="000000"/>
          <w:sz w:val="22"/>
          <w:szCs w:val="22"/>
        </w:rPr>
        <w:t>8. Have powers of concentration and sustained attention as shown by perseverance an</w:t>
      </w:r>
      <w:r w:rsidR="001E688F">
        <w:rPr>
          <w:rFonts w:ascii="Arial" w:hAnsi="Arial" w:cs="Arial"/>
          <w:color w:val="000000"/>
          <w:sz w:val="22"/>
          <w:szCs w:val="22"/>
        </w:rPr>
        <w:t>d</w:t>
      </w:r>
      <w:r w:rsidRPr="003F6DEE">
        <w:rPr>
          <w:rFonts w:ascii="Arial" w:hAnsi="Arial" w:cs="Arial"/>
          <w:color w:val="000000"/>
          <w:sz w:val="22"/>
          <w:szCs w:val="22"/>
        </w:rPr>
        <w:t xml:space="preserve"> application to studies.</w:t>
      </w:r>
    </w:p>
    <w:p w14:paraId="666F8A11" w14:textId="77777777" w:rsidR="003F6DEE" w:rsidRPr="003F6DEE" w:rsidRDefault="003F6DEE" w:rsidP="003F6DEE">
      <w:pPr>
        <w:spacing w:before="100" w:beforeAutospacing="1" w:after="100" w:afterAutospacing="1"/>
        <w:contextualSpacing/>
        <w:rPr>
          <w:rFonts w:ascii="Arial" w:hAnsi="Arial" w:cs="Arial"/>
          <w:color w:val="000000"/>
          <w:sz w:val="22"/>
          <w:szCs w:val="22"/>
        </w:rPr>
      </w:pPr>
      <w:r w:rsidRPr="003F6DEE">
        <w:rPr>
          <w:rFonts w:ascii="Arial" w:hAnsi="Arial" w:cs="Arial"/>
          <w:color w:val="000000"/>
          <w:sz w:val="22"/>
          <w:szCs w:val="22"/>
        </w:rPr>
        <w:t>9. Manifests truthfulness in acknowledging obedience of rules, avoiding cheating in written work, and showing unwillingness to profit by the mistakes of others.</w:t>
      </w:r>
    </w:p>
    <w:p w14:paraId="6010ADC7" w14:textId="77777777" w:rsidR="003F6DEE" w:rsidRDefault="003F6DEE" w:rsidP="003F6DEE">
      <w:pPr>
        <w:spacing w:before="100" w:beforeAutospacing="1" w:after="100" w:afterAutospacing="1"/>
        <w:contextualSpacing/>
        <w:rPr>
          <w:rFonts w:ascii="Arial" w:hAnsi="Arial" w:cs="Arial"/>
          <w:color w:val="000000"/>
          <w:sz w:val="22"/>
          <w:szCs w:val="22"/>
        </w:rPr>
      </w:pPr>
      <w:r w:rsidRPr="003F6DEE">
        <w:rPr>
          <w:rFonts w:ascii="Arial" w:hAnsi="Arial" w:cs="Arial"/>
          <w:color w:val="000000"/>
          <w:sz w:val="22"/>
          <w:szCs w:val="22"/>
        </w:rPr>
        <w:t>10. Actively helps to rid the school of bad influences or environment.</w:t>
      </w:r>
    </w:p>
    <w:p w14:paraId="48C1DA59" w14:textId="77777777" w:rsidR="003F6DEE" w:rsidRPr="003F6DEE" w:rsidRDefault="003F6DEE" w:rsidP="003F6DEE">
      <w:pPr>
        <w:spacing w:before="100" w:beforeAutospacing="1" w:after="100" w:afterAutospacing="1"/>
        <w:contextualSpacing/>
        <w:rPr>
          <w:rFonts w:ascii="Arial" w:hAnsi="Arial" w:cs="Arial"/>
          <w:color w:val="000000"/>
          <w:sz w:val="22"/>
          <w:szCs w:val="22"/>
        </w:rPr>
      </w:pPr>
    </w:p>
    <w:p w14:paraId="7AE791F1" w14:textId="7BCB0EDA" w:rsidR="003F6DEE" w:rsidRPr="003F6DEE" w:rsidRDefault="003F6DEE" w:rsidP="003F6DEE">
      <w:pPr>
        <w:spacing w:before="100" w:beforeAutospacing="1" w:after="100" w:afterAutospacing="1"/>
        <w:ind w:firstLine="720"/>
        <w:rPr>
          <w:rFonts w:ascii="Arial" w:hAnsi="Arial" w:cs="Arial"/>
          <w:color w:val="000000"/>
          <w:sz w:val="22"/>
          <w:szCs w:val="22"/>
        </w:rPr>
      </w:pPr>
      <w:r w:rsidRPr="003F6DEE">
        <w:rPr>
          <w:rFonts w:ascii="Arial" w:hAnsi="Arial" w:cs="Arial"/>
          <w:color w:val="000000"/>
          <w:sz w:val="22"/>
          <w:szCs w:val="22"/>
        </w:rPr>
        <w:t xml:space="preserve">All students with a 3.25 </w:t>
      </w:r>
      <w:r w:rsidR="001E688F">
        <w:rPr>
          <w:rFonts w:ascii="Arial" w:hAnsi="Arial" w:cs="Arial"/>
          <w:color w:val="000000"/>
          <w:sz w:val="22"/>
          <w:szCs w:val="22"/>
        </w:rPr>
        <w:t xml:space="preserve">cumulative </w:t>
      </w:r>
      <w:r w:rsidRPr="003F6DEE">
        <w:rPr>
          <w:rFonts w:ascii="Arial" w:hAnsi="Arial" w:cs="Arial"/>
          <w:color w:val="000000"/>
          <w:sz w:val="22"/>
          <w:szCs w:val="22"/>
        </w:rPr>
        <w:t>average who are interested in the National Honor Socie</w:t>
      </w:r>
      <w:r w:rsidR="001E688F">
        <w:rPr>
          <w:rFonts w:ascii="Arial" w:hAnsi="Arial" w:cs="Arial"/>
          <w:color w:val="000000"/>
          <w:sz w:val="22"/>
          <w:szCs w:val="22"/>
        </w:rPr>
        <w:t>ty must submit an activity packet</w:t>
      </w:r>
      <w:r w:rsidRPr="003F6DEE">
        <w:rPr>
          <w:rFonts w:ascii="Arial" w:hAnsi="Arial" w:cs="Arial"/>
          <w:color w:val="000000"/>
          <w:sz w:val="22"/>
          <w:szCs w:val="22"/>
        </w:rPr>
        <w:t xml:space="preserve"> showing their service and leadership in school and community activities. Thi</w:t>
      </w:r>
      <w:r w:rsidR="001E688F">
        <w:rPr>
          <w:rFonts w:ascii="Arial" w:hAnsi="Arial" w:cs="Arial"/>
          <w:color w:val="000000"/>
          <w:sz w:val="22"/>
          <w:szCs w:val="22"/>
        </w:rPr>
        <w:t>s packet</w:t>
      </w:r>
      <w:r w:rsidRPr="003F6DEE">
        <w:rPr>
          <w:rFonts w:ascii="Arial" w:hAnsi="Arial" w:cs="Arial"/>
          <w:color w:val="000000"/>
          <w:sz w:val="22"/>
          <w:szCs w:val="22"/>
        </w:rPr>
        <w:t>, in addition t</w:t>
      </w:r>
      <w:r w:rsidR="001E688F">
        <w:rPr>
          <w:rFonts w:ascii="Arial" w:hAnsi="Arial" w:cs="Arial"/>
          <w:color w:val="000000"/>
          <w:sz w:val="22"/>
          <w:szCs w:val="22"/>
        </w:rPr>
        <w:t>o the evaluation by the recommenders</w:t>
      </w:r>
      <w:r w:rsidRPr="003F6DEE">
        <w:rPr>
          <w:rFonts w:ascii="Arial" w:hAnsi="Arial" w:cs="Arial"/>
          <w:color w:val="000000"/>
          <w:sz w:val="22"/>
          <w:szCs w:val="22"/>
        </w:rPr>
        <w:t>, will be used by the Faculty Council to determine membership.</w:t>
      </w:r>
    </w:p>
    <w:p w14:paraId="20D6C4E9" w14:textId="77777777" w:rsidR="003F6DEE" w:rsidRDefault="003F6DEE" w:rsidP="003F6DEE">
      <w:pPr>
        <w:spacing w:before="100" w:beforeAutospacing="1" w:after="100" w:afterAutospacing="1"/>
        <w:ind w:firstLine="720"/>
        <w:rPr>
          <w:rFonts w:ascii="Arial" w:hAnsi="Arial" w:cs="Arial"/>
          <w:color w:val="000000"/>
          <w:sz w:val="22"/>
          <w:szCs w:val="22"/>
        </w:rPr>
      </w:pPr>
      <w:r w:rsidRPr="003F6DEE">
        <w:rPr>
          <w:rFonts w:ascii="Arial" w:hAnsi="Arial" w:cs="Arial"/>
          <w:color w:val="000000"/>
          <w:sz w:val="22"/>
          <w:szCs w:val="22"/>
        </w:rPr>
        <w:t>Students and parents need to understand that students have a right to be considered for membership but no right to be selected. Selection is an honor bestowed upon the students by the Faculty Council that is entrusted with all decisions relative to selection and dismissal.</w:t>
      </w:r>
    </w:p>
    <w:p w14:paraId="3805B8A2" w14:textId="1CAD6F48" w:rsidR="001E688F" w:rsidRPr="003F6DEE" w:rsidRDefault="001E688F" w:rsidP="003F6DEE">
      <w:pPr>
        <w:spacing w:before="100" w:beforeAutospacing="1" w:after="100" w:afterAutospacing="1"/>
        <w:ind w:firstLine="720"/>
        <w:rPr>
          <w:rFonts w:ascii="Arial" w:hAnsi="Arial" w:cs="Arial"/>
          <w:color w:val="000000"/>
          <w:sz w:val="22"/>
          <w:szCs w:val="22"/>
        </w:rPr>
      </w:pPr>
      <w:r>
        <w:rPr>
          <w:rFonts w:ascii="Arial" w:hAnsi="Arial" w:cs="Arial"/>
          <w:color w:val="000000"/>
          <w:sz w:val="22"/>
          <w:szCs w:val="22"/>
        </w:rPr>
        <w:t xml:space="preserve">The NHS selection process typically begins in late September, and the annual Induction Ceremony typically occurs in mid-November.  </w:t>
      </w:r>
    </w:p>
    <w:p w14:paraId="53D76472" w14:textId="77777777" w:rsidR="00AA0639" w:rsidRDefault="00AA0639" w:rsidP="008470E9">
      <w:pPr>
        <w:pStyle w:val="Heading1"/>
        <w:tabs>
          <w:tab w:val="left" w:pos="720"/>
          <w:tab w:val="left" w:pos="1440"/>
        </w:tabs>
        <w:jc w:val="left"/>
        <w:rPr>
          <w:rFonts w:eastAsiaTheme="minorHAnsi"/>
          <w:b w:val="0"/>
          <w:bCs w:val="0"/>
          <w:i w:val="0"/>
          <w:iCs w:val="0"/>
          <w:u w:val="none"/>
        </w:rPr>
      </w:pPr>
    </w:p>
    <w:p w14:paraId="64E24B22" w14:textId="553C4CFB" w:rsidR="00495176" w:rsidRDefault="00495176" w:rsidP="001A6A75">
      <w:pPr>
        <w:pStyle w:val="BodyTextIndent2"/>
        <w:tabs>
          <w:tab w:val="left" w:pos="720"/>
          <w:tab w:val="left" w:pos="1440"/>
        </w:tabs>
        <w:ind w:firstLine="0"/>
      </w:pPr>
    </w:p>
    <w:p w14:paraId="05622D07" w14:textId="77777777" w:rsidR="00433A3C" w:rsidRDefault="00433A3C" w:rsidP="001A6A75">
      <w:pPr>
        <w:pStyle w:val="BodyTextIndent2"/>
        <w:tabs>
          <w:tab w:val="left" w:pos="720"/>
          <w:tab w:val="left" w:pos="1440"/>
        </w:tabs>
        <w:ind w:firstLine="0"/>
        <w:rPr>
          <w:rFonts w:ascii="Arial" w:hAnsi="Arial" w:cs="Arial"/>
          <w:sz w:val="22"/>
          <w:szCs w:val="22"/>
        </w:rPr>
      </w:pPr>
    </w:p>
    <w:p w14:paraId="2607BA71" w14:textId="77777777" w:rsidR="00D351BA" w:rsidRDefault="00D351BA" w:rsidP="00D351BA">
      <w:pPr>
        <w:pStyle w:val="Footer"/>
        <w:tabs>
          <w:tab w:val="clear" w:pos="4320"/>
          <w:tab w:val="clear" w:pos="8640"/>
          <w:tab w:val="left" w:pos="720"/>
          <w:tab w:val="left" w:pos="1440"/>
        </w:tabs>
        <w:rPr>
          <w:rFonts w:ascii="Arial" w:hAnsi="Arial" w:cs="Arial"/>
          <w:sz w:val="22"/>
          <w:szCs w:val="22"/>
        </w:rPr>
      </w:pPr>
    </w:p>
    <w:p w14:paraId="6585EDA4" w14:textId="77777777" w:rsidR="00AA0639" w:rsidRDefault="00AA0639" w:rsidP="00D351BA">
      <w:pPr>
        <w:pStyle w:val="Footer"/>
        <w:tabs>
          <w:tab w:val="clear" w:pos="4320"/>
          <w:tab w:val="clear" w:pos="8640"/>
          <w:tab w:val="left" w:pos="720"/>
          <w:tab w:val="left" w:pos="1440"/>
        </w:tabs>
        <w:jc w:val="center"/>
        <w:rPr>
          <w:rFonts w:ascii="Arial" w:hAnsi="Arial" w:cs="Arial"/>
          <w:b/>
          <w:bCs/>
          <w:i/>
          <w:iCs/>
          <w:sz w:val="32"/>
          <w:szCs w:val="32"/>
          <w:u w:val="single"/>
        </w:rPr>
      </w:pPr>
      <w:r w:rsidRPr="0093309A">
        <w:rPr>
          <w:rFonts w:ascii="Arial" w:hAnsi="Arial" w:cs="Arial"/>
          <w:b/>
          <w:bCs/>
          <w:i/>
          <w:iCs/>
          <w:sz w:val="32"/>
          <w:szCs w:val="32"/>
          <w:u w:val="single"/>
        </w:rPr>
        <w:t>ATHLETICS</w:t>
      </w:r>
    </w:p>
    <w:p w14:paraId="0D2B3F56" w14:textId="77777777" w:rsidR="00B67D35" w:rsidRDefault="00B67D35" w:rsidP="00AA0639">
      <w:pPr>
        <w:pStyle w:val="Footer"/>
        <w:tabs>
          <w:tab w:val="clear" w:pos="4320"/>
          <w:tab w:val="clear" w:pos="8640"/>
          <w:tab w:val="left" w:pos="720"/>
          <w:tab w:val="left" w:pos="1440"/>
        </w:tabs>
        <w:jc w:val="center"/>
        <w:rPr>
          <w:rFonts w:ascii="Arial" w:hAnsi="Arial" w:cs="Arial"/>
          <w:b/>
          <w:bCs/>
          <w:i/>
          <w:iCs/>
          <w:sz w:val="32"/>
          <w:szCs w:val="32"/>
          <w:u w:val="single"/>
        </w:rPr>
      </w:pPr>
    </w:p>
    <w:p w14:paraId="5DFA891D" w14:textId="35B612DB" w:rsidR="00AA0639" w:rsidRPr="00B67D35" w:rsidRDefault="00EE2056" w:rsidP="00555537">
      <w:pPr>
        <w:pStyle w:val="Footer"/>
        <w:tabs>
          <w:tab w:val="clear" w:pos="4320"/>
          <w:tab w:val="clear" w:pos="8640"/>
          <w:tab w:val="left" w:pos="720"/>
          <w:tab w:val="left" w:pos="1440"/>
        </w:tabs>
        <w:rPr>
          <w:rFonts w:ascii="Arial" w:hAnsi="Arial" w:cs="Arial"/>
          <w:b/>
          <w:bCs/>
          <w:iCs/>
          <w:sz w:val="20"/>
          <w:szCs w:val="20"/>
          <w:u w:val="single"/>
        </w:rPr>
      </w:pPr>
      <w:r w:rsidRPr="00555537">
        <w:rPr>
          <w:rFonts w:ascii="Arial" w:hAnsi="Arial" w:cs="Arial"/>
          <w:b/>
          <w:bCs/>
          <w:iCs/>
          <w:sz w:val="22"/>
          <w:szCs w:val="22"/>
          <w:u w:val="single"/>
        </w:rPr>
        <w:t xml:space="preserve">Athletic Code of Conduct </w:t>
      </w:r>
      <w:hyperlink r:id="rId11" w:history="1">
        <w:r w:rsidR="00B67D35" w:rsidRPr="00B67D35">
          <w:rPr>
            <w:rStyle w:val="Hyperlink"/>
            <w:rFonts w:ascii="Arial" w:hAnsi="Arial" w:cs="Arial"/>
            <w:b/>
            <w:bCs/>
            <w:iCs/>
            <w:sz w:val="20"/>
            <w:szCs w:val="20"/>
          </w:rPr>
          <w:t>http://highschool.galionschools.org/upload/documents/athletics/galion_athletic_code_2017-18.pdf</w:t>
        </w:r>
      </w:hyperlink>
    </w:p>
    <w:p w14:paraId="750D5F4E" w14:textId="77777777" w:rsidR="00B67D35" w:rsidRPr="00AA0639" w:rsidRDefault="00B67D35" w:rsidP="00AA0639">
      <w:pPr>
        <w:pStyle w:val="Footer"/>
        <w:tabs>
          <w:tab w:val="clear" w:pos="4320"/>
          <w:tab w:val="clear" w:pos="8640"/>
          <w:tab w:val="left" w:pos="720"/>
          <w:tab w:val="left" w:pos="1440"/>
        </w:tabs>
        <w:ind w:firstLine="720"/>
        <w:rPr>
          <w:rFonts w:ascii="Arial" w:hAnsi="Arial" w:cs="Arial"/>
          <w:sz w:val="22"/>
          <w:szCs w:val="22"/>
        </w:rPr>
      </w:pPr>
    </w:p>
    <w:p w14:paraId="6F6B03E2" w14:textId="77777777" w:rsidR="00AA0639" w:rsidRDefault="00AA0639" w:rsidP="00AA0639">
      <w:pPr>
        <w:pStyle w:val="Footer"/>
        <w:tabs>
          <w:tab w:val="clear" w:pos="4320"/>
          <w:tab w:val="clear" w:pos="8640"/>
          <w:tab w:val="left" w:pos="720"/>
          <w:tab w:val="left" w:pos="1440"/>
        </w:tabs>
        <w:ind w:firstLine="720"/>
        <w:rPr>
          <w:rFonts w:ascii="Arial" w:hAnsi="Arial" w:cs="Arial"/>
          <w:sz w:val="22"/>
          <w:szCs w:val="22"/>
        </w:rPr>
      </w:pPr>
      <w:r w:rsidRPr="00AA0639">
        <w:rPr>
          <w:rFonts w:ascii="Arial" w:hAnsi="Arial" w:cs="Arial"/>
          <w:sz w:val="22"/>
          <w:szCs w:val="22"/>
        </w:rPr>
        <w:t xml:space="preserve">All students are encouraged to become involved in athletic endeavors.  We offer sixteen different types of athletic activities.  To be an athlete at Galion High School is to accept the added responsibility of representing our school and community at the highest level of honor, integrity, effort and sportsmanship.  Your participation in our athletic programs indicates and acceptance of this obligation.  We have tremendous </w:t>
      </w:r>
      <w:r w:rsidRPr="00AA0639">
        <w:rPr>
          <w:rFonts w:ascii="Arial" w:hAnsi="Arial" w:cs="Arial"/>
          <w:sz w:val="22"/>
          <w:szCs w:val="22"/>
          <w:u w:val="single"/>
        </w:rPr>
        <w:t>PRIDE</w:t>
      </w:r>
      <w:r w:rsidRPr="00AA0639">
        <w:rPr>
          <w:rFonts w:ascii="Arial" w:hAnsi="Arial" w:cs="Arial"/>
          <w:sz w:val="22"/>
          <w:szCs w:val="22"/>
        </w:rPr>
        <w:t xml:space="preserve"> in our teams and teammates.  You must never do anything that would lessen or lower the great </w:t>
      </w:r>
      <w:r w:rsidRPr="00AA0639">
        <w:rPr>
          <w:rFonts w:ascii="Arial" w:hAnsi="Arial" w:cs="Arial"/>
          <w:sz w:val="22"/>
          <w:szCs w:val="22"/>
          <w:u w:val="single"/>
        </w:rPr>
        <w:t>PRIDE</w:t>
      </w:r>
      <w:r w:rsidRPr="00AA0639">
        <w:rPr>
          <w:rFonts w:ascii="Arial" w:hAnsi="Arial" w:cs="Arial"/>
          <w:sz w:val="22"/>
          <w:szCs w:val="22"/>
        </w:rPr>
        <w:t xml:space="preserve"> we have for our school and community.</w:t>
      </w:r>
    </w:p>
    <w:p w14:paraId="7780F9F2" w14:textId="77777777" w:rsidR="00AA0639" w:rsidRPr="00AA0639" w:rsidRDefault="00AA0639" w:rsidP="001A6A75">
      <w:pPr>
        <w:pStyle w:val="Footer"/>
        <w:tabs>
          <w:tab w:val="clear" w:pos="4320"/>
          <w:tab w:val="clear" w:pos="8640"/>
          <w:tab w:val="left" w:pos="720"/>
          <w:tab w:val="left" w:pos="1440"/>
        </w:tabs>
        <w:rPr>
          <w:rFonts w:ascii="Arial" w:hAnsi="Arial" w:cs="Arial"/>
          <w:sz w:val="22"/>
          <w:szCs w:val="22"/>
        </w:rPr>
      </w:pPr>
    </w:p>
    <w:p w14:paraId="1F724249" w14:textId="77777777" w:rsidR="00AA0639" w:rsidRPr="00B527AB" w:rsidRDefault="00AA0639" w:rsidP="0093309A">
      <w:pPr>
        <w:pStyle w:val="Footer"/>
        <w:tabs>
          <w:tab w:val="clear" w:pos="4320"/>
          <w:tab w:val="clear" w:pos="8640"/>
          <w:tab w:val="left" w:pos="1440"/>
          <w:tab w:val="left" w:pos="6480"/>
        </w:tabs>
        <w:rPr>
          <w:rFonts w:ascii="Arial" w:hAnsi="Arial" w:cs="Arial"/>
          <w:b/>
          <w:bCs/>
          <w:iCs/>
          <w:sz w:val="22"/>
          <w:szCs w:val="22"/>
          <w:u w:val="single"/>
        </w:rPr>
      </w:pPr>
      <w:r w:rsidRPr="00B527AB">
        <w:rPr>
          <w:rFonts w:ascii="Arial" w:hAnsi="Arial" w:cs="Arial"/>
          <w:b/>
          <w:bCs/>
          <w:iCs/>
          <w:sz w:val="22"/>
          <w:szCs w:val="22"/>
          <w:u w:val="single"/>
        </w:rPr>
        <w:t>ATHLETIC ELIGIBILITY</w:t>
      </w:r>
    </w:p>
    <w:p w14:paraId="4095D859" w14:textId="77777777" w:rsidR="00AA0639" w:rsidRPr="00AA0639" w:rsidRDefault="00AA0639" w:rsidP="0093309A">
      <w:pPr>
        <w:rPr>
          <w:rFonts w:ascii="Arial" w:hAnsi="Arial" w:cs="Arial"/>
          <w:sz w:val="22"/>
          <w:szCs w:val="22"/>
        </w:rPr>
      </w:pPr>
      <w:r w:rsidRPr="00AA0639">
        <w:rPr>
          <w:rFonts w:ascii="Arial" w:hAnsi="Arial" w:cs="Arial"/>
          <w:sz w:val="22"/>
          <w:szCs w:val="22"/>
        </w:rPr>
        <w:t>Galion High School adheres to the eligibility policy established by the Ohio High School Athletic Association.  In order to be eligible in grades 7-12, a student must be currently enrolled and must have been enrolled in school the immediately preceding grading period.  During the preceding grading period, the student must have received passing grades in a minimum of five one-credit courses or the equivalent that count toward graduation.  A student enrolled in the first grading period after advancement from the eighth grade meets the same criteria</w:t>
      </w:r>
    </w:p>
    <w:p w14:paraId="4F99B210" w14:textId="77777777" w:rsidR="00AA0639" w:rsidRPr="00AA0639" w:rsidRDefault="00AA0639" w:rsidP="00AA0639">
      <w:pPr>
        <w:pStyle w:val="Footer"/>
        <w:tabs>
          <w:tab w:val="clear" w:pos="4320"/>
          <w:tab w:val="clear" w:pos="8640"/>
          <w:tab w:val="left" w:pos="720"/>
          <w:tab w:val="left" w:pos="1440"/>
        </w:tabs>
        <w:ind w:firstLine="720"/>
        <w:rPr>
          <w:rFonts w:ascii="Arial" w:hAnsi="Arial" w:cs="Arial"/>
          <w:sz w:val="22"/>
          <w:szCs w:val="22"/>
        </w:rPr>
      </w:pPr>
    </w:p>
    <w:p w14:paraId="5650E096" w14:textId="77777777" w:rsidR="00AA0639" w:rsidRPr="00AA0639" w:rsidRDefault="00AA0639" w:rsidP="00BD452F">
      <w:pPr>
        <w:rPr>
          <w:rFonts w:ascii="Arial" w:hAnsi="Arial" w:cs="Arial"/>
          <w:sz w:val="22"/>
          <w:szCs w:val="22"/>
        </w:rPr>
      </w:pPr>
      <w:r w:rsidRPr="00AA0639">
        <w:rPr>
          <w:rFonts w:ascii="Arial" w:hAnsi="Arial" w:cs="Arial"/>
          <w:sz w:val="22"/>
          <w:szCs w:val="22"/>
        </w:rPr>
        <w:t>The eligibility or ineligibility of a student continues until the start of the fifth school day of the next grading period, at which time the grades from the immediately preceding grading period become effective.  EXCEPTION; Eligibility or ineligibility for the first grading period commences with the start of the fall sports season.</w:t>
      </w:r>
    </w:p>
    <w:p w14:paraId="77C4ACFC" w14:textId="77777777" w:rsidR="00AA0639" w:rsidRPr="00AA0639" w:rsidRDefault="00AA0639" w:rsidP="00AA0639">
      <w:pPr>
        <w:rPr>
          <w:rFonts w:ascii="Arial" w:hAnsi="Arial" w:cs="Arial"/>
          <w:sz w:val="22"/>
          <w:szCs w:val="22"/>
        </w:rPr>
      </w:pPr>
    </w:p>
    <w:p w14:paraId="4F2D3F39" w14:textId="77777777" w:rsidR="00AA0639" w:rsidRPr="00AA0639" w:rsidRDefault="00AA0639" w:rsidP="00AA0639">
      <w:pPr>
        <w:rPr>
          <w:rFonts w:ascii="Arial" w:hAnsi="Arial" w:cs="Arial"/>
          <w:sz w:val="22"/>
          <w:szCs w:val="22"/>
        </w:rPr>
      </w:pPr>
      <w:r w:rsidRPr="00AA0639">
        <w:rPr>
          <w:rFonts w:ascii="Arial" w:hAnsi="Arial" w:cs="Arial"/>
          <w:b/>
          <w:sz w:val="22"/>
          <w:szCs w:val="22"/>
        </w:rPr>
        <w:t>NOTE:</w:t>
      </w:r>
      <w:r w:rsidRPr="00AA0639">
        <w:rPr>
          <w:rFonts w:ascii="Arial" w:hAnsi="Arial" w:cs="Arial"/>
          <w:sz w:val="22"/>
          <w:szCs w:val="22"/>
        </w:rPr>
        <w:t xml:space="preserve">  An athlete who is ineligible may practice with their team with coach and administration permission, as long as they maintain eligible grades during their period of ineligibility.</w:t>
      </w:r>
    </w:p>
    <w:p w14:paraId="15DF5B54" w14:textId="77777777" w:rsidR="00AA0639" w:rsidRPr="00AA0639" w:rsidRDefault="00AA0639" w:rsidP="00AA0639">
      <w:pPr>
        <w:pStyle w:val="Footer"/>
        <w:tabs>
          <w:tab w:val="clear" w:pos="4320"/>
          <w:tab w:val="clear" w:pos="8640"/>
        </w:tabs>
        <w:rPr>
          <w:rFonts w:ascii="Arial" w:hAnsi="Arial" w:cs="Arial"/>
          <w:sz w:val="22"/>
          <w:szCs w:val="22"/>
        </w:rPr>
      </w:pPr>
    </w:p>
    <w:p w14:paraId="34BF7564" w14:textId="77777777" w:rsidR="00AA0639" w:rsidRPr="00AA0639" w:rsidRDefault="00AA0639" w:rsidP="00516EA8">
      <w:pPr>
        <w:rPr>
          <w:rFonts w:ascii="Arial" w:hAnsi="Arial" w:cs="Arial"/>
          <w:sz w:val="22"/>
          <w:szCs w:val="22"/>
        </w:rPr>
      </w:pPr>
      <w:r w:rsidRPr="00AA0639">
        <w:rPr>
          <w:rFonts w:ascii="Arial" w:hAnsi="Arial" w:cs="Arial"/>
          <w:sz w:val="22"/>
          <w:szCs w:val="22"/>
        </w:rPr>
        <w:t>Questions regarding eligibility or ineligibility should be directed to the Athletic Director.</w:t>
      </w:r>
    </w:p>
    <w:p w14:paraId="300748EF" w14:textId="77777777" w:rsidR="00AA0639" w:rsidRPr="00AA0639" w:rsidRDefault="00AA0639" w:rsidP="00AA0639">
      <w:pPr>
        <w:ind w:firstLine="720"/>
        <w:rPr>
          <w:rFonts w:ascii="Arial" w:hAnsi="Arial" w:cs="Arial"/>
          <w:sz w:val="22"/>
          <w:szCs w:val="22"/>
        </w:rPr>
      </w:pPr>
    </w:p>
    <w:p w14:paraId="7EC52568" w14:textId="77777777" w:rsidR="00AA0639" w:rsidRPr="00B527AB" w:rsidRDefault="00AA0639" w:rsidP="0093309A">
      <w:pPr>
        <w:pStyle w:val="Footer"/>
        <w:tabs>
          <w:tab w:val="clear" w:pos="4320"/>
          <w:tab w:val="left" w:pos="0"/>
        </w:tabs>
        <w:rPr>
          <w:rFonts w:ascii="Arial" w:hAnsi="Arial" w:cs="Arial"/>
          <w:b/>
          <w:bCs/>
          <w:iCs/>
          <w:sz w:val="22"/>
          <w:szCs w:val="22"/>
          <w:u w:val="single"/>
        </w:rPr>
      </w:pPr>
      <w:r w:rsidRPr="00B527AB">
        <w:rPr>
          <w:rFonts w:ascii="Arial" w:hAnsi="Arial" w:cs="Arial"/>
          <w:b/>
          <w:bCs/>
          <w:iCs/>
          <w:sz w:val="22"/>
          <w:szCs w:val="22"/>
          <w:u w:val="single"/>
        </w:rPr>
        <w:t>ATHLETIC REQUIREMENTS</w:t>
      </w:r>
    </w:p>
    <w:p w14:paraId="61E4EDD8" w14:textId="77777777" w:rsidR="00AA0639" w:rsidRPr="00AA0639" w:rsidRDefault="00AA0639" w:rsidP="0093309A">
      <w:pPr>
        <w:pStyle w:val="Footer"/>
        <w:tabs>
          <w:tab w:val="clear" w:pos="4320"/>
          <w:tab w:val="clear" w:pos="8640"/>
          <w:tab w:val="left" w:pos="720"/>
          <w:tab w:val="left" w:pos="1440"/>
        </w:tabs>
        <w:rPr>
          <w:rFonts w:ascii="Arial" w:hAnsi="Arial" w:cs="Arial"/>
          <w:sz w:val="22"/>
          <w:szCs w:val="22"/>
        </w:rPr>
      </w:pPr>
      <w:r w:rsidRPr="00AA0639">
        <w:rPr>
          <w:rFonts w:ascii="Arial" w:hAnsi="Arial" w:cs="Arial"/>
          <w:sz w:val="22"/>
          <w:szCs w:val="22"/>
        </w:rPr>
        <w:t>In order to participate in athletics (practice/contests) you must have the following on file in the Principal’s Office:</w:t>
      </w:r>
    </w:p>
    <w:p w14:paraId="63DD91C0" w14:textId="51DF5CB6" w:rsidR="00AA0639" w:rsidRPr="00AA0639" w:rsidRDefault="00AA0639" w:rsidP="001A6A75">
      <w:pPr>
        <w:pStyle w:val="Footer"/>
        <w:numPr>
          <w:ilvl w:val="0"/>
          <w:numId w:val="32"/>
        </w:numPr>
        <w:tabs>
          <w:tab w:val="clear" w:pos="4320"/>
          <w:tab w:val="clear" w:pos="8640"/>
          <w:tab w:val="left" w:pos="720"/>
        </w:tabs>
        <w:rPr>
          <w:rFonts w:ascii="Arial" w:hAnsi="Arial" w:cs="Arial"/>
          <w:sz w:val="22"/>
          <w:szCs w:val="22"/>
        </w:rPr>
      </w:pPr>
      <w:r w:rsidRPr="00AA0639">
        <w:rPr>
          <w:rFonts w:ascii="Arial" w:hAnsi="Arial" w:cs="Arial"/>
          <w:sz w:val="22"/>
          <w:szCs w:val="22"/>
        </w:rPr>
        <w:t>Physical Card (OHSAA)</w:t>
      </w:r>
    </w:p>
    <w:p w14:paraId="462D4BD7" w14:textId="77777777" w:rsidR="00AA0639" w:rsidRPr="00AA0639" w:rsidRDefault="00AA0639" w:rsidP="00AA0639">
      <w:pPr>
        <w:pStyle w:val="Footer"/>
        <w:numPr>
          <w:ilvl w:val="0"/>
          <w:numId w:val="31"/>
        </w:numPr>
        <w:tabs>
          <w:tab w:val="clear" w:pos="4320"/>
          <w:tab w:val="clear" w:pos="8640"/>
          <w:tab w:val="left" w:pos="720"/>
        </w:tabs>
        <w:rPr>
          <w:rFonts w:ascii="Arial" w:hAnsi="Arial" w:cs="Arial"/>
          <w:sz w:val="22"/>
          <w:szCs w:val="22"/>
        </w:rPr>
      </w:pPr>
      <w:r w:rsidRPr="00AA0639">
        <w:rPr>
          <w:rFonts w:ascii="Arial" w:hAnsi="Arial" w:cs="Arial"/>
          <w:sz w:val="22"/>
          <w:szCs w:val="22"/>
        </w:rPr>
        <w:t>Insurance/Insurance Waiver Form</w:t>
      </w:r>
    </w:p>
    <w:p w14:paraId="52C34FD2" w14:textId="77777777" w:rsidR="00AA0639" w:rsidRPr="00AA0639" w:rsidRDefault="00AA0639" w:rsidP="00AA0639">
      <w:pPr>
        <w:pStyle w:val="Footer"/>
        <w:numPr>
          <w:ilvl w:val="0"/>
          <w:numId w:val="31"/>
        </w:numPr>
        <w:tabs>
          <w:tab w:val="clear" w:pos="4320"/>
          <w:tab w:val="clear" w:pos="8640"/>
          <w:tab w:val="left" w:pos="720"/>
        </w:tabs>
        <w:rPr>
          <w:rFonts w:ascii="Arial" w:hAnsi="Arial" w:cs="Arial"/>
          <w:sz w:val="22"/>
          <w:szCs w:val="22"/>
        </w:rPr>
      </w:pPr>
      <w:r w:rsidRPr="00AA0639">
        <w:rPr>
          <w:rFonts w:ascii="Arial" w:hAnsi="Arial" w:cs="Arial"/>
          <w:sz w:val="22"/>
          <w:szCs w:val="22"/>
        </w:rPr>
        <w:t>Signed Athletic Code of Conduct</w:t>
      </w:r>
    </w:p>
    <w:p w14:paraId="29DA0787" w14:textId="77777777" w:rsidR="00AA0639" w:rsidRPr="00AA0639" w:rsidRDefault="00AA0639" w:rsidP="00AA0639">
      <w:pPr>
        <w:pStyle w:val="Footer"/>
        <w:numPr>
          <w:ilvl w:val="0"/>
          <w:numId w:val="31"/>
        </w:numPr>
        <w:tabs>
          <w:tab w:val="clear" w:pos="4320"/>
          <w:tab w:val="clear" w:pos="8640"/>
          <w:tab w:val="left" w:pos="720"/>
        </w:tabs>
        <w:rPr>
          <w:rFonts w:ascii="Arial" w:hAnsi="Arial" w:cs="Arial"/>
          <w:sz w:val="22"/>
          <w:szCs w:val="22"/>
        </w:rPr>
      </w:pPr>
      <w:r w:rsidRPr="00AA0639">
        <w:rPr>
          <w:rFonts w:ascii="Arial" w:hAnsi="Arial" w:cs="Arial"/>
          <w:sz w:val="22"/>
          <w:szCs w:val="22"/>
        </w:rPr>
        <w:t>Athletic Eligibility Pamphlet (OHSAA)</w:t>
      </w:r>
    </w:p>
    <w:p w14:paraId="2C5F9086" w14:textId="77777777" w:rsidR="00AA0639" w:rsidRPr="00AA0639" w:rsidRDefault="00AA0639" w:rsidP="00AA0639">
      <w:pPr>
        <w:pStyle w:val="Footer"/>
        <w:numPr>
          <w:ilvl w:val="0"/>
          <w:numId w:val="31"/>
        </w:numPr>
        <w:tabs>
          <w:tab w:val="clear" w:pos="4320"/>
          <w:tab w:val="clear" w:pos="8640"/>
          <w:tab w:val="left" w:pos="720"/>
        </w:tabs>
        <w:rPr>
          <w:rFonts w:ascii="Arial" w:hAnsi="Arial" w:cs="Arial"/>
          <w:sz w:val="22"/>
          <w:szCs w:val="22"/>
        </w:rPr>
      </w:pPr>
      <w:r w:rsidRPr="00AA0639">
        <w:rPr>
          <w:rFonts w:ascii="Arial" w:hAnsi="Arial" w:cs="Arial"/>
          <w:sz w:val="22"/>
          <w:szCs w:val="22"/>
        </w:rPr>
        <w:t>Emergency Medical Authorization</w:t>
      </w:r>
    </w:p>
    <w:p w14:paraId="7D3A1C39" w14:textId="60785D6D" w:rsidR="001A6A75" w:rsidRDefault="00AA0639" w:rsidP="001A6A75">
      <w:pPr>
        <w:pStyle w:val="Footer"/>
        <w:numPr>
          <w:ilvl w:val="0"/>
          <w:numId w:val="31"/>
        </w:numPr>
        <w:tabs>
          <w:tab w:val="clear" w:pos="4320"/>
          <w:tab w:val="clear" w:pos="8640"/>
          <w:tab w:val="left" w:pos="720"/>
        </w:tabs>
        <w:rPr>
          <w:rFonts w:ascii="Arial" w:hAnsi="Arial" w:cs="Arial"/>
          <w:sz w:val="22"/>
          <w:szCs w:val="22"/>
        </w:rPr>
      </w:pPr>
      <w:r w:rsidRPr="00AA0639">
        <w:rPr>
          <w:rFonts w:ascii="Arial" w:hAnsi="Arial" w:cs="Arial"/>
          <w:sz w:val="22"/>
          <w:szCs w:val="22"/>
        </w:rPr>
        <w:t>Signed Random Drug Test Form</w:t>
      </w:r>
    </w:p>
    <w:p w14:paraId="00F49819" w14:textId="77777777" w:rsidR="001A6A75" w:rsidRPr="001A6A75" w:rsidRDefault="001A6A75" w:rsidP="001A6A75">
      <w:pPr>
        <w:pStyle w:val="Footer"/>
        <w:tabs>
          <w:tab w:val="clear" w:pos="4320"/>
          <w:tab w:val="clear" w:pos="8640"/>
          <w:tab w:val="left" w:pos="720"/>
          <w:tab w:val="left" w:pos="1440"/>
        </w:tabs>
        <w:ind w:left="1440"/>
        <w:rPr>
          <w:rFonts w:ascii="Arial" w:hAnsi="Arial" w:cs="Arial"/>
          <w:sz w:val="22"/>
          <w:szCs w:val="22"/>
        </w:rPr>
      </w:pPr>
    </w:p>
    <w:p w14:paraId="4368C7C5" w14:textId="77777777" w:rsidR="001A6A75" w:rsidRPr="00B527AB" w:rsidRDefault="001A6A75" w:rsidP="001A6A75">
      <w:pPr>
        <w:pStyle w:val="BodyTextIndent2"/>
        <w:tabs>
          <w:tab w:val="left" w:pos="5760"/>
        </w:tabs>
        <w:ind w:firstLine="0"/>
        <w:rPr>
          <w:rFonts w:ascii="Arial" w:hAnsi="Arial" w:cs="Arial"/>
          <w:sz w:val="22"/>
          <w:szCs w:val="22"/>
        </w:rPr>
      </w:pPr>
      <w:r w:rsidRPr="00B527AB">
        <w:rPr>
          <w:rFonts w:ascii="Arial" w:hAnsi="Arial" w:cs="Arial"/>
          <w:b/>
          <w:bCs/>
          <w:iCs/>
          <w:sz w:val="22"/>
          <w:szCs w:val="22"/>
          <w:u w:val="single"/>
        </w:rPr>
        <w:t>GALION BOOSTER CLUB</w:t>
      </w:r>
    </w:p>
    <w:p w14:paraId="25C49EF1" w14:textId="77777777" w:rsidR="001A6A75" w:rsidRPr="00AA0639" w:rsidRDefault="001A6A75" w:rsidP="001A6A75">
      <w:pPr>
        <w:pStyle w:val="BodyTextIndent2"/>
        <w:tabs>
          <w:tab w:val="left" w:pos="5760"/>
        </w:tabs>
        <w:ind w:firstLine="0"/>
        <w:rPr>
          <w:rFonts w:ascii="Arial" w:hAnsi="Arial" w:cs="Arial"/>
          <w:sz w:val="22"/>
          <w:szCs w:val="22"/>
        </w:rPr>
      </w:pPr>
      <w:r w:rsidRPr="00AA0639">
        <w:rPr>
          <w:rFonts w:ascii="Arial" w:hAnsi="Arial" w:cs="Arial"/>
          <w:sz w:val="22"/>
          <w:szCs w:val="22"/>
        </w:rPr>
        <w:t>The Galion Booster Club is a very active organization whose purpose is to promote and advance the interests of all activities beneficial to Galion students. The continued hard work and fund-raising of this organization have supported numerous athletic and academic programs.  Galion schools are deeply appreciative to the many parents and friends of the school who have supported our programs thorough the Booster Club.</w:t>
      </w:r>
    </w:p>
    <w:p w14:paraId="222D4D90" w14:textId="77777777" w:rsidR="00AA0639" w:rsidRDefault="00AA0639" w:rsidP="001A6A75">
      <w:pPr>
        <w:pStyle w:val="Footer"/>
        <w:tabs>
          <w:tab w:val="clear" w:pos="4320"/>
          <w:tab w:val="clear" w:pos="8640"/>
          <w:tab w:val="left" w:pos="720"/>
          <w:tab w:val="left" w:pos="1440"/>
        </w:tabs>
        <w:rPr>
          <w:b/>
          <w:bCs/>
          <w:sz w:val="32"/>
          <w:u w:val="single"/>
        </w:rPr>
      </w:pPr>
    </w:p>
    <w:p w14:paraId="3F055D69" w14:textId="77777777" w:rsidR="00AA0639" w:rsidRPr="00CE2556" w:rsidRDefault="00AA0639" w:rsidP="00AA0639">
      <w:pPr>
        <w:pStyle w:val="Footer"/>
        <w:tabs>
          <w:tab w:val="clear" w:pos="4320"/>
          <w:tab w:val="clear" w:pos="8640"/>
          <w:tab w:val="left" w:pos="720"/>
          <w:tab w:val="left" w:pos="1440"/>
        </w:tabs>
        <w:rPr>
          <w:b/>
          <w:bCs/>
          <w:sz w:val="22"/>
          <w:szCs w:val="22"/>
          <w:u w:val="single"/>
        </w:rPr>
      </w:pPr>
      <w:r w:rsidRPr="00CE2556">
        <w:rPr>
          <w:b/>
          <w:sz w:val="22"/>
          <w:szCs w:val="22"/>
        </w:rPr>
        <w:t>PARTICIPATION IN EXTRA-CURRICULAR ACTIVITIES IS A PRIVILEGE NOT A RIGHT.</w:t>
      </w:r>
    </w:p>
    <w:p w14:paraId="49E5E978" w14:textId="77777777" w:rsidR="00AA0639" w:rsidRDefault="00AA0639" w:rsidP="00923625">
      <w:pPr>
        <w:rPr>
          <w:rFonts w:ascii="Arial" w:hAnsi="Arial" w:cs="Arial"/>
          <w:sz w:val="22"/>
          <w:szCs w:val="22"/>
        </w:rPr>
      </w:pPr>
    </w:p>
    <w:p w14:paraId="6890CA57" w14:textId="77777777" w:rsidR="00927B6E" w:rsidRDefault="00927B6E" w:rsidP="00923625">
      <w:pPr>
        <w:rPr>
          <w:rFonts w:ascii="Arial" w:hAnsi="Arial" w:cs="Arial"/>
          <w:sz w:val="22"/>
          <w:szCs w:val="22"/>
        </w:rPr>
      </w:pPr>
    </w:p>
    <w:p w14:paraId="15AF5170" w14:textId="77777777" w:rsidR="00927B6E" w:rsidRDefault="00927B6E" w:rsidP="00923625">
      <w:pPr>
        <w:rPr>
          <w:rFonts w:ascii="Arial" w:hAnsi="Arial" w:cs="Arial"/>
          <w:sz w:val="22"/>
          <w:szCs w:val="22"/>
        </w:rPr>
      </w:pPr>
    </w:p>
    <w:p w14:paraId="01D3E366" w14:textId="77777777" w:rsidR="00927B6E" w:rsidRDefault="00927B6E" w:rsidP="00923625">
      <w:pPr>
        <w:rPr>
          <w:rFonts w:ascii="Arial" w:hAnsi="Arial" w:cs="Arial"/>
          <w:sz w:val="22"/>
          <w:szCs w:val="22"/>
        </w:rPr>
      </w:pPr>
    </w:p>
    <w:p w14:paraId="38C76BE3" w14:textId="77777777" w:rsidR="00927B6E" w:rsidRDefault="00927B6E" w:rsidP="00923625">
      <w:pPr>
        <w:rPr>
          <w:rFonts w:ascii="Arial" w:hAnsi="Arial" w:cs="Arial"/>
          <w:sz w:val="22"/>
          <w:szCs w:val="22"/>
        </w:rPr>
      </w:pPr>
    </w:p>
    <w:p w14:paraId="5582C745" w14:textId="77777777" w:rsidR="00927B6E" w:rsidRDefault="00927B6E" w:rsidP="00923625">
      <w:pPr>
        <w:rPr>
          <w:rFonts w:ascii="Arial" w:hAnsi="Arial" w:cs="Arial"/>
          <w:sz w:val="22"/>
          <w:szCs w:val="22"/>
        </w:rPr>
      </w:pPr>
    </w:p>
    <w:p w14:paraId="152390D0" w14:textId="77777777" w:rsidR="00927B6E" w:rsidRDefault="00927B6E" w:rsidP="00923625">
      <w:pPr>
        <w:rPr>
          <w:rFonts w:ascii="Arial" w:hAnsi="Arial" w:cs="Arial"/>
          <w:sz w:val="22"/>
          <w:szCs w:val="22"/>
        </w:rPr>
      </w:pPr>
    </w:p>
    <w:p w14:paraId="4A008586" w14:textId="77777777" w:rsidR="00927B6E" w:rsidRPr="00021C3A" w:rsidRDefault="00927B6E" w:rsidP="00927B6E">
      <w:pPr>
        <w:pStyle w:val="Footer"/>
        <w:tabs>
          <w:tab w:val="clear" w:pos="4320"/>
          <w:tab w:val="clear" w:pos="8640"/>
          <w:tab w:val="left" w:pos="720"/>
          <w:tab w:val="left" w:pos="1440"/>
        </w:tabs>
        <w:jc w:val="center"/>
        <w:rPr>
          <w:rFonts w:ascii="Arial" w:hAnsi="Arial" w:cs="Arial"/>
          <w:sz w:val="32"/>
        </w:rPr>
      </w:pPr>
      <w:r w:rsidRPr="00021C3A">
        <w:rPr>
          <w:rFonts w:ascii="Arial" w:hAnsi="Arial" w:cs="Arial"/>
          <w:bCs/>
          <w:sz w:val="32"/>
          <w:u w:val="single"/>
        </w:rPr>
        <w:t>GALION BOARD OF EDUCATION</w:t>
      </w:r>
    </w:p>
    <w:p w14:paraId="110F4FB5"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z w:val="32"/>
        </w:rPr>
      </w:pPr>
    </w:p>
    <w:p w14:paraId="1371870F"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z w:val="32"/>
        </w:rPr>
      </w:pPr>
    </w:p>
    <w:p w14:paraId="0556F5B0"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z w:val="32"/>
        </w:rPr>
      </w:pPr>
    </w:p>
    <w:p w14:paraId="741C0CFE" w14:textId="30FB6571" w:rsidR="00927B6E" w:rsidRPr="00021C3A" w:rsidRDefault="00483783" w:rsidP="00927B6E">
      <w:pPr>
        <w:pStyle w:val="Footer"/>
        <w:tabs>
          <w:tab w:val="clear" w:pos="4320"/>
          <w:tab w:val="clear" w:pos="8640"/>
          <w:tab w:val="left" w:pos="720"/>
          <w:tab w:val="left" w:pos="1440"/>
        </w:tabs>
        <w:ind w:firstLine="720"/>
        <w:jc w:val="center"/>
        <w:rPr>
          <w:rFonts w:ascii="Arial" w:hAnsi="Arial" w:cs="Arial"/>
          <w:sz w:val="32"/>
        </w:rPr>
      </w:pPr>
      <w:r>
        <w:rPr>
          <w:rFonts w:ascii="Arial" w:hAnsi="Arial" w:cs="Arial"/>
          <w:sz w:val="32"/>
        </w:rPr>
        <w:t xml:space="preserve">Mr. Grant </w:t>
      </w:r>
      <w:proofErr w:type="spellStart"/>
      <w:r>
        <w:rPr>
          <w:rFonts w:ascii="Arial" w:hAnsi="Arial" w:cs="Arial"/>
          <w:sz w:val="32"/>
        </w:rPr>
        <w:t>Garverick</w:t>
      </w:r>
      <w:proofErr w:type="spellEnd"/>
      <w:r w:rsidR="00927B6E" w:rsidRPr="00021C3A">
        <w:rPr>
          <w:rFonts w:ascii="Arial" w:hAnsi="Arial" w:cs="Arial"/>
          <w:sz w:val="32"/>
        </w:rPr>
        <w:t>, President</w:t>
      </w:r>
    </w:p>
    <w:p w14:paraId="732B64FB" w14:textId="37A679C9" w:rsidR="00927B6E" w:rsidRPr="00021C3A" w:rsidRDefault="00623C3D" w:rsidP="00623C3D">
      <w:pPr>
        <w:pStyle w:val="Footer"/>
        <w:tabs>
          <w:tab w:val="clear" w:pos="4320"/>
          <w:tab w:val="clear" w:pos="8640"/>
          <w:tab w:val="left" w:pos="720"/>
          <w:tab w:val="left" w:pos="1440"/>
        </w:tabs>
        <w:ind w:firstLine="720"/>
        <w:jc w:val="center"/>
        <w:rPr>
          <w:rFonts w:ascii="Arial" w:hAnsi="Arial" w:cs="Arial"/>
          <w:sz w:val="32"/>
        </w:rPr>
      </w:pPr>
      <w:r>
        <w:rPr>
          <w:rFonts w:ascii="Arial" w:hAnsi="Arial" w:cs="Arial"/>
          <w:sz w:val="32"/>
        </w:rPr>
        <w:t xml:space="preserve">Mr. Mike </w:t>
      </w:r>
      <w:proofErr w:type="spellStart"/>
      <w:r>
        <w:rPr>
          <w:rFonts w:ascii="Arial" w:hAnsi="Arial" w:cs="Arial"/>
          <w:sz w:val="32"/>
        </w:rPr>
        <w:t>Mateer</w:t>
      </w:r>
      <w:proofErr w:type="spellEnd"/>
      <w:r w:rsidR="00927B6E" w:rsidRPr="00021C3A">
        <w:rPr>
          <w:rFonts w:ascii="Arial" w:hAnsi="Arial" w:cs="Arial"/>
          <w:sz w:val="32"/>
        </w:rPr>
        <w:t>, Vice President</w:t>
      </w:r>
    </w:p>
    <w:p w14:paraId="62CDE2FF"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z w:val="32"/>
        </w:rPr>
      </w:pPr>
    </w:p>
    <w:p w14:paraId="0F8A4D8C" w14:textId="77777777" w:rsidR="00927B6E" w:rsidRPr="00021C3A" w:rsidRDefault="00927B6E" w:rsidP="00927B6E">
      <w:pPr>
        <w:pStyle w:val="Footer"/>
        <w:tabs>
          <w:tab w:val="clear" w:pos="4320"/>
          <w:tab w:val="clear" w:pos="8640"/>
          <w:tab w:val="left" w:pos="720"/>
          <w:tab w:val="left" w:pos="1440"/>
        </w:tabs>
        <w:ind w:firstLine="720"/>
        <w:rPr>
          <w:rFonts w:ascii="Arial" w:hAnsi="Arial" w:cs="Arial"/>
          <w:sz w:val="32"/>
        </w:rPr>
      </w:pPr>
    </w:p>
    <w:p w14:paraId="47CD9F78"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z w:val="32"/>
        </w:rPr>
      </w:pPr>
      <w:r w:rsidRPr="00021C3A">
        <w:rPr>
          <w:rFonts w:ascii="Arial" w:hAnsi="Arial" w:cs="Arial"/>
          <w:sz w:val="32"/>
        </w:rPr>
        <w:t>Mr. Dennis Long</w:t>
      </w:r>
    </w:p>
    <w:p w14:paraId="571FFEE0" w14:textId="4E7AE648"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z w:val="32"/>
        </w:rPr>
      </w:pPr>
      <w:r w:rsidRPr="00021C3A">
        <w:rPr>
          <w:rFonts w:ascii="Arial" w:hAnsi="Arial" w:cs="Arial"/>
          <w:sz w:val="32"/>
        </w:rPr>
        <w:t>Mr</w:t>
      </w:r>
      <w:r w:rsidR="000B2661">
        <w:rPr>
          <w:rFonts w:ascii="Arial" w:hAnsi="Arial" w:cs="Arial"/>
          <w:sz w:val="32"/>
        </w:rPr>
        <w:t xml:space="preserve">s. </w:t>
      </w:r>
      <w:r w:rsidR="007747E2">
        <w:rPr>
          <w:rFonts w:ascii="Arial" w:hAnsi="Arial" w:cs="Arial"/>
          <w:sz w:val="32"/>
        </w:rPr>
        <w:t>Debra Donaldson</w:t>
      </w:r>
    </w:p>
    <w:p w14:paraId="0181CAFE"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z w:val="32"/>
        </w:rPr>
      </w:pPr>
    </w:p>
    <w:p w14:paraId="6B553029"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z w:val="32"/>
        </w:rPr>
      </w:pPr>
    </w:p>
    <w:p w14:paraId="3E259672" w14:textId="57D24DD5"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z w:val="32"/>
        </w:rPr>
      </w:pPr>
      <w:r w:rsidRPr="00021C3A">
        <w:rPr>
          <w:rFonts w:ascii="Arial" w:hAnsi="Arial" w:cs="Arial"/>
          <w:sz w:val="32"/>
        </w:rPr>
        <w:t>Mr</w:t>
      </w:r>
      <w:r w:rsidR="00623C3D">
        <w:rPr>
          <w:rFonts w:ascii="Arial" w:hAnsi="Arial" w:cs="Arial"/>
          <w:sz w:val="32"/>
        </w:rPr>
        <w:t>s</w:t>
      </w:r>
      <w:r w:rsidRPr="00021C3A">
        <w:rPr>
          <w:rFonts w:ascii="Arial" w:hAnsi="Arial" w:cs="Arial"/>
          <w:sz w:val="32"/>
        </w:rPr>
        <w:t xml:space="preserve">. </w:t>
      </w:r>
      <w:r w:rsidR="00623C3D">
        <w:rPr>
          <w:rFonts w:ascii="Arial" w:hAnsi="Arial" w:cs="Arial"/>
          <w:sz w:val="32"/>
        </w:rPr>
        <w:t xml:space="preserve">Jennifer </w:t>
      </w:r>
      <w:proofErr w:type="spellStart"/>
      <w:r w:rsidR="00623C3D">
        <w:rPr>
          <w:rFonts w:ascii="Arial" w:hAnsi="Arial" w:cs="Arial"/>
          <w:sz w:val="32"/>
        </w:rPr>
        <w:t>Allerding</w:t>
      </w:r>
      <w:proofErr w:type="spellEnd"/>
      <w:r w:rsidRPr="00021C3A">
        <w:rPr>
          <w:rFonts w:ascii="Arial" w:hAnsi="Arial" w:cs="Arial"/>
          <w:sz w:val="32"/>
        </w:rPr>
        <w:t>, Superintendent</w:t>
      </w:r>
    </w:p>
    <w:p w14:paraId="43097B0A"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trike/>
          <w:sz w:val="32"/>
        </w:rPr>
      </w:pPr>
    </w:p>
    <w:p w14:paraId="5DC2107D"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z w:val="32"/>
        </w:rPr>
      </w:pPr>
    </w:p>
    <w:p w14:paraId="78FF6DCA"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trike/>
          <w:sz w:val="32"/>
        </w:rPr>
      </w:pPr>
    </w:p>
    <w:p w14:paraId="7A23CB2D" w14:textId="77777777" w:rsidR="00927B6E" w:rsidRPr="00021C3A" w:rsidRDefault="00927B6E" w:rsidP="00927B6E">
      <w:pPr>
        <w:pStyle w:val="Footer"/>
        <w:tabs>
          <w:tab w:val="clear" w:pos="4320"/>
          <w:tab w:val="clear" w:pos="8640"/>
          <w:tab w:val="left" w:pos="720"/>
          <w:tab w:val="left" w:pos="1440"/>
        </w:tabs>
        <w:rPr>
          <w:rFonts w:ascii="Arial" w:hAnsi="Arial" w:cs="Arial"/>
          <w:strike/>
          <w:sz w:val="32"/>
        </w:rPr>
      </w:pPr>
    </w:p>
    <w:p w14:paraId="4A3673A9"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trike/>
          <w:sz w:val="32"/>
        </w:rPr>
      </w:pPr>
    </w:p>
    <w:p w14:paraId="25FFED0B"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trike/>
          <w:sz w:val="32"/>
        </w:rPr>
      </w:pPr>
    </w:p>
    <w:p w14:paraId="66357FE2"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trike/>
          <w:sz w:val="32"/>
        </w:rPr>
      </w:pPr>
    </w:p>
    <w:p w14:paraId="2D77E67B"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trike/>
          <w:sz w:val="32"/>
        </w:rPr>
      </w:pPr>
    </w:p>
    <w:p w14:paraId="6BD1CD4E"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trike/>
          <w:sz w:val="32"/>
        </w:rPr>
      </w:pPr>
    </w:p>
    <w:p w14:paraId="6ABE1442"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trike/>
          <w:sz w:val="32"/>
        </w:rPr>
      </w:pPr>
    </w:p>
    <w:p w14:paraId="191C099C" w14:textId="77777777" w:rsidR="00927B6E" w:rsidRPr="00021C3A" w:rsidRDefault="00927B6E" w:rsidP="00927B6E">
      <w:pPr>
        <w:pStyle w:val="Footer"/>
        <w:tabs>
          <w:tab w:val="clear" w:pos="4320"/>
          <w:tab w:val="clear" w:pos="8640"/>
          <w:tab w:val="left" w:pos="720"/>
          <w:tab w:val="left" w:pos="1440"/>
        </w:tabs>
        <w:ind w:firstLine="720"/>
        <w:jc w:val="center"/>
        <w:rPr>
          <w:rFonts w:ascii="Arial" w:hAnsi="Arial" w:cs="Arial"/>
          <w:strike/>
          <w:sz w:val="32"/>
        </w:rPr>
      </w:pPr>
    </w:p>
    <w:p w14:paraId="63A97325" w14:textId="77777777" w:rsidR="00927B6E" w:rsidRPr="00021C3A" w:rsidRDefault="00927B6E" w:rsidP="00927B6E">
      <w:pPr>
        <w:pStyle w:val="Footer"/>
        <w:tabs>
          <w:tab w:val="clear" w:pos="4320"/>
          <w:tab w:val="clear" w:pos="8640"/>
          <w:tab w:val="left" w:pos="720"/>
          <w:tab w:val="left" w:pos="1440"/>
        </w:tabs>
        <w:ind w:firstLine="720"/>
        <w:rPr>
          <w:rFonts w:ascii="Arial" w:hAnsi="Arial" w:cs="Arial"/>
          <w:sz w:val="32"/>
        </w:rPr>
      </w:pPr>
      <w:r w:rsidRPr="00021C3A">
        <w:rPr>
          <w:rFonts w:ascii="Arial" w:hAnsi="Arial" w:cs="Arial"/>
          <w:sz w:val="32"/>
        </w:rPr>
        <w:t>All Board of Education policies may be accessed at the following website address:</w:t>
      </w:r>
    </w:p>
    <w:p w14:paraId="76B34B99" w14:textId="77777777" w:rsidR="00927B6E" w:rsidRPr="00021C3A" w:rsidRDefault="00C91825" w:rsidP="00927B6E">
      <w:pPr>
        <w:pStyle w:val="Footer"/>
        <w:tabs>
          <w:tab w:val="clear" w:pos="4320"/>
          <w:tab w:val="clear" w:pos="8640"/>
          <w:tab w:val="left" w:pos="720"/>
          <w:tab w:val="left" w:pos="1440"/>
        </w:tabs>
        <w:ind w:firstLine="720"/>
        <w:jc w:val="center"/>
        <w:rPr>
          <w:rFonts w:ascii="Arial" w:hAnsi="Arial" w:cs="Arial"/>
          <w:sz w:val="32"/>
        </w:rPr>
      </w:pPr>
      <w:hyperlink r:id="rId12" w:history="1">
        <w:r w:rsidR="00927B6E" w:rsidRPr="00021C3A">
          <w:rPr>
            <w:rStyle w:val="Hyperlink"/>
            <w:rFonts w:ascii="Arial" w:hAnsi="Arial" w:cs="Arial"/>
            <w:sz w:val="32"/>
          </w:rPr>
          <w:t>http://ww.neola.com/galion-oh/</w:t>
        </w:r>
      </w:hyperlink>
      <w:r w:rsidR="00927B6E" w:rsidRPr="00021C3A">
        <w:rPr>
          <w:rFonts w:ascii="Arial" w:hAnsi="Arial" w:cs="Arial"/>
          <w:sz w:val="32"/>
        </w:rPr>
        <w:t xml:space="preserve"> </w:t>
      </w:r>
    </w:p>
    <w:p w14:paraId="107740E0" w14:textId="77777777" w:rsidR="00927B6E" w:rsidRPr="00E250A5" w:rsidRDefault="00927B6E" w:rsidP="00923625">
      <w:pPr>
        <w:rPr>
          <w:rFonts w:ascii="Arial" w:hAnsi="Arial" w:cs="Arial"/>
          <w:sz w:val="22"/>
          <w:szCs w:val="22"/>
        </w:rPr>
      </w:pPr>
    </w:p>
    <w:sectPr w:rsidR="00927B6E" w:rsidRPr="00E250A5" w:rsidSect="0095059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F9630" w14:textId="77777777" w:rsidR="00C91825" w:rsidRDefault="00C91825" w:rsidP="00B14FBF">
      <w:r>
        <w:separator/>
      </w:r>
    </w:p>
  </w:endnote>
  <w:endnote w:type="continuationSeparator" w:id="0">
    <w:p w14:paraId="529C0EF4" w14:textId="77777777" w:rsidR="00C91825" w:rsidRDefault="00C91825" w:rsidP="00B1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esar">
    <w:altName w:val="Times New Roman"/>
    <w:charset w:val="00"/>
    <w:family w:val="auto"/>
    <w:pitch w:val="variable"/>
    <w:sig w:usb0="00000083" w:usb1="00000000" w:usb2="00000000" w:usb3="00000000" w:csb0="00000009" w:csb1="00000000"/>
  </w:font>
  <w:font w:name="Calisto MT">
    <w:panose1 w:val="02040603050505030304"/>
    <w:charset w:val="00"/>
    <w:family w:val="auto"/>
    <w:pitch w:val="variable"/>
    <w:sig w:usb0="00000003" w:usb1="00000000" w:usb2="00000000" w:usb3="00000000" w:csb0="00000001" w:csb1="00000000"/>
  </w:font>
  <w:font w:name="Franklin Gothic Heavy">
    <w:panose1 w:val="020B0903020102020204"/>
    <w:charset w:val="00"/>
    <w:family w:val="auto"/>
    <w:pitch w:val="variable"/>
    <w:sig w:usb0="00000287" w:usb1="00000000" w:usb2="00000000" w:usb3="00000000" w:csb0="0000009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0BF9" w14:textId="77777777" w:rsidR="006D6F1E" w:rsidRDefault="006D6F1E" w:rsidP="004756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BB275" w14:textId="77777777" w:rsidR="006D6F1E" w:rsidRDefault="006D6F1E" w:rsidP="00B14F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A84F" w14:textId="77777777" w:rsidR="006D6F1E" w:rsidRDefault="006D6F1E" w:rsidP="004756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53E">
      <w:rPr>
        <w:rStyle w:val="PageNumber"/>
        <w:noProof/>
      </w:rPr>
      <w:t>38</w:t>
    </w:r>
    <w:r>
      <w:rPr>
        <w:rStyle w:val="PageNumber"/>
      </w:rPr>
      <w:fldChar w:fldCharType="end"/>
    </w:r>
  </w:p>
  <w:p w14:paraId="764D2483" w14:textId="77777777" w:rsidR="006D6F1E" w:rsidRDefault="006D6F1E" w:rsidP="00B14F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65D97" w14:textId="77777777" w:rsidR="00C91825" w:rsidRDefault="00C91825" w:rsidP="00B14FBF">
      <w:r>
        <w:separator/>
      </w:r>
    </w:p>
  </w:footnote>
  <w:footnote w:type="continuationSeparator" w:id="0">
    <w:p w14:paraId="101FFB82" w14:textId="77777777" w:rsidR="00C91825" w:rsidRDefault="00C91825" w:rsidP="00B14F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0000019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2A66E8"/>
    <w:multiLevelType w:val="hybridMultilevel"/>
    <w:tmpl w:val="9998CCE8"/>
    <w:lvl w:ilvl="0" w:tplc="18420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4FB4F25"/>
    <w:multiLevelType w:val="hybridMultilevel"/>
    <w:tmpl w:val="462EBBAC"/>
    <w:lvl w:ilvl="0" w:tplc="82EE5BDA">
      <w:start w:val="1"/>
      <w:numFmt w:val="lowerLetter"/>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5F1DE0"/>
    <w:multiLevelType w:val="multilevel"/>
    <w:tmpl w:val="C22236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087A4F0F"/>
    <w:multiLevelType w:val="hybridMultilevel"/>
    <w:tmpl w:val="C8AC1668"/>
    <w:lvl w:ilvl="0" w:tplc="C30A00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73409F"/>
    <w:multiLevelType w:val="hybridMultilevel"/>
    <w:tmpl w:val="CEA4D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A83C76"/>
    <w:multiLevelType w:val="hybridMultilevel"/>
    <w:tmpl w:val="C49635E2"/>
    <w:lvl w:ilvl="0" w:tplc="E490F404">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76CAF"/>
    <w:multiLevelType w:val="hybridMultilevel"/>
    <w:tmpl w:val="563A8878"/>
    <w:lvl w:ilvl="0" w:tplc="6884F420">
      <w:start w:val="1"/>
      <w:numFmt w:val="upperLetter"/>
      <w:lvlText w:val="%1)"/>
      <w:lvlJc w:val="left"/>
      <w:pPr>
        <w:tabs>
          <w:tab w:val="num" w:pos="720"/>
        </w:tabs>
        <w:ind w:left="720" w:hanging="360"/>
      </w:pPr>
      <w:rPr>
        <w:rFonts w:hint="default"/>
      </w:rPr>
    </w:lvl>
    <w:lvl w:ilvl="1" w:tplc="C644CE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0B1746"/>
    <w:multiLevelType w:val="hybridMultilevel"/>
    <w:tmpl w:val="3DD81266"/>
    <w:lvl w:ilvl="0" w:tplc="F48055C8">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20420F4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3867FE6"/>
    <w:multiLevelType w:val="multilevel"/>
    <w:tmpl w:val="E09EC0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5347B3A"/>
    <w:multiLevelType w:val="multilevel"/>
    <w:tmpl w:val="A19E9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9109A1"/>
    <w:multiLevelType w:val="multilevel"/>
    <w:tmpl w:val="A19E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671A52"/>
    <w:multiLevelType w:val="hybridMultilevel"/>
    <w:tmpl w:val="2D3844CC"/>
    <w:lvl w:ilvl="0" w:tplc="D3005978">
      <w:start w:val="1"/>
      <w:numFmt w:val="upperLetter"/>
      <w:lvlText w:val="%1."/>
      <w:lvlJc w:val="left"/>
      <w:pPr>
        <w:ind w:left="1080" w:hanging="360"/>
      </w:pPr>
      <w:rPr>
        <w:rFonts w:ascii="Arial" w:eastAsia="Times New Roman" w:hAnsi="Arial" w:cs="Arial" w:hint="default"/>
        <w:color w:val="000000"/>
        <w:sz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0807B0"/>
    <w:multiLevelType w:val="multilevel"/>
    <w:tmpl w:val="067E545E"/>
    <w:lvl w:ilvl="0">
      <w:start w:val="1"/>
      <w:numFmt w:val="upperLetter"/>
      <w:lvlText w:val="%1."/>
      <w:lvlJc w:val="left"/>
      <w:pPr>
        <w:tabs>
          <w:tab w:val="num" w:pos="720"/>
        </w:tabs>
        <w:ind w:left="720" w:hanging="360"/>
      </w:pPr>
      <w:rPr>
        <w:rFonts w:ascii="Arial" w:eastAsiaTheme="minorHAnsi" w:hAnsi="Arial" w:cs="Arial"/>
      </w:rPr>
    </w:lvl>
    <w:lvl w:ilvl="1">
      <w:start w:val="3"/>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AC31921"/>
    <w:multiLevelType w:val="multilevel"/>
    <w:tmpl w:val="A19E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EC021E"/>
    <w:multiLevelType w:val="multilevel"/>
    <w:tmpl w:val="C8A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770C48"/>
    <w:multiLevelType w:val="multilevel"/>
    <w:tmpl w:val="A2A29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373BB1"/>
    <w:multiLevelType w:val="multilevel"/>
    <w:tmpl w:val="A19E9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00BA2"/>
    <w:multiLevelType w:val="multilevel"/>
    <w:tmpl w:val="0C7077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BA95366"/>
    <w:multiLevelType w:val="hybridMultilevel"/>
    <w:tmpl w:val="507E76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518259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8226C"/>
    <w:multiLevelType w:val="hybridMultilevel"/>
    <w:tmpl w:val="D06AFF2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B053C"/>
    <w:multiLevelType w:val="hybridMultilevel"/>
    <w:tmpl w:val="513E1336"/>
    <w:lvl w:ilvl="0" w:tplc="C62047CC">
      <w:start w:val="3"/>
      <w:numFmt w:val="decimal"/>
      <w:lvlText w:val="%1."/>
      <w:lvlJc w:val="left"/>
      <w:pPr>
        <w:tabs>
          <w:tab w:val="num" w:pos="1800"/>
        </w:tabs>
        <w:ind w:left="1800" w:hanging="360"/>
      </w:pPr>
      <w:rPr>
        <w:rFonts w:hint="default"/>
      </w:rPr>
    </w:lvl>
    <w:lvl w:ilvl="1" w:tplc="7AA6CA4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1271343"/>
    <w:multiLevelType w:val="hybridMultilevel"/>
    <w:tmpl w:val="574674FC"/>
    <w:lvl w:ilvl="0" w:tplc="92DEDC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E25CE8"/>
    <w:multiLevelType w:val="multilevel"/>
    <w:tmpl w:val="A19E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2D7662"/>
    <w:multiLevelType w:val="multilevel"/>
    <w:tmpl w:val="C3F4E5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9F26764"/>
    <w:multiLevelType w:val="hybridMultilevel"/>
    <w:tmpl w:val="563A8878"/>
    <w:lvl w:ilvl="0" w:tplc="6884F420">
      <w:start w:val="1"/>
      <w:numFmt w:val="upperLetter"/>
      <w:lvlText w:val="%1)"/>
      <w:lvlJc w:val="left"/>
      <w:pPr>
        <w:tabs>
          <w:tab w:val="num" w:pos="720"/>
        </w:tabs>
        <w:ind w:left="720" w:hanging="360"/>
      </w:pPr>
      <w:rPr>
        <w:rFonts w:hint="default"/>
      </w:rPr>
    </w:lvl>
    <w:lvl w:ilvl="1" w:tplc="C644CE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8D69A4"/>
    <w:multiLevelType w:val="multilevel"/>
    <w:tmpl w:val="7B7EF88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437D93"/>
    <w:multiLevelType w:val="multilevel"/>
    <w:tmpl w:val="A6E40F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0501E8C"/>
    <w:multiLevelType w:val="hybridMultilevel"/>
    <w:tmpl w:val="ECF4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04F3C"/>
    <w:multiLevelType w:val="hybridMultilevel"/>
    <w:tmpl w:val="BA446178"/>
    <w:lvl w:ilvl="0" w:tplc="F3BC30BA">
      <w:start w:val="1"/>
      <w:numFmt w:val="upperLetter"/>
      <w:lvlText w:val="%1."/>
      <w:lvlJc w:val="left"/>
      <w:pPr>
        <w:tabs>
          <w:tab w:val="num" w:pos="1080"/>
        </w:tabs>
        <w:ind w:left="1080" w:hanging="360"/>
      </w:pPr>
      <w:rPr>
        <w:rFonts w:hint="default"/>
        <w:u w:val="single"/>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6FF245B"/>
    <w:multiLevelType w:val="hybridMultilevel"/>
    <w:tmpl w:val="A3242EAC"/>
    <w:lvl w:ilvl="0" w:tplc="CD2C8C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14239F"/>
    <w:multiLevelType w:val="hybridMultilevel"/>
    <w:tmpl w:val="41CC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26FB7"/>
    <w:multiLevelType w:val="hybridMultilevel"/>
    <w:tmpl w:val="6FB4D2CA"/>
    <w:lvl w:ilvl="0" w:tplc="75F0FE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927578E"/>
    <w:multiLevelType w:val="hybridMultilevel"/>
    <w:tmpl w:val="4CFAA7CC"/>
    <w:lvl w:ilvl="0" w:tplc="3898905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9">
    <w:nsid w:val="6A244358"/>
    <w:multiLevelType w:val="hybridMultilevel"/>
    <w:tmpl w:val="F606CC8A"/>
    <w:lvl w:ilvl="0" w:tplc="DF3C7DAE">
      <w:start w:val="1"/>
      <w:numFmt w:val="decimal"/>
      <w:lvlText w:val="%1."/>
      <w:lvlJc w:val="left"/>
      <w:pPr>
        <w:ind w:left="1080" w:hanging="360"/>
      </w:pPr>
      <w:rPr>
        <w:rFonts w:ascii="Arial" w:hAnsi="Arial" w:cs="Arial"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171161"/>
    <w:multiLevelType w:val="hybridMultilevel"/>
    <w:tmpl w:val="1C681586"/>
    <w:lvl w:ilvl="0" w:tplc="49EC73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7D4D77"/>
    <w:multiLevelType w:val="multilevel"/>
    <w:tmpl w:val="867CEB78"/>
    <w:lvl w:ilvl="0">
      <w:start w:val="1"/>
      <w:numFmt w:val="lowerLetter"/>
      <w:lvlText w:val="%1."/>
      <w:lvlJc w:val="left"/>
      <w:pPr>
        <w:tabs>
          <w:tab w:val="num" w:pos="720"/>
        </w:tabs>
        <w:ind w:left="720" w:hanging="360"/>
      </w:pPr>
      <w:rPr>
        <w:rFonts w:ascii="Arial" w:eastAsiaTheme="minorHAnsi"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4634F2"/>
    <w:multiLevelType w:val="hybridMultilevel"/>
    <w:tmpl w:val="BD4CBE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52C6B96"/>
    <w:multiLevelType w:val="multilevel"/>
    <w:tmpl w:val="5E9A9D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66542E0"/>
    <w:multiLevelType w:val="multilevel"/>
    <w:tmpl w:val="A19E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E7153F"/>
    <w:multiLevelType w:val="hybridMultilevel"/>
    <w:tmpl w:val="E48EA6CA"/>
    <w:lvl w:ilvl="0" w:tplc="12ACB8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8FF0E19"/>
    <w:multiLevelType w:val="hybridMultilevel"/>
    <w:tmpl w:val="04AA271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7">
    <w:nsid w:val="796D0FE2"/>
    <w:multiLevelType w:val="hybridMultilevel"/>
    <w:tmpl w:val="FA264A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F257BE8"/>
    <w:multiLevelType w:val="multilevel"/>
    <w:tmpl w:val="A19E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4D7C59"/>
    <w:multiLevelType w:val="multilevel"/>
    <w:tmpl w:val="6614A2A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9"/>
  </w:num>
  <w:num w:numId="2">
    <w:abstractNumId w:val="41"/>
    <w:lvlOverride w:ilvl="1">
      <w:lvl w:ilvl="1">
        <w:numFmt w:val="lowerLetter"/>
        <w:lvlText w:val="%2."/>
        <w:lvlJc w:val="left"/>
      </w:lvl>
    </w:lvlOverride>
  </w:num>
  <w:num w:numId="3">
    <w:abstractNumId w:val="25"/>
  </w:num>
  <w:num w:numId="4">
    <w:abstractNumId w:val="21"/>
  </w:num>
  <w:num w:numId="5">
    <w:abstractNumId w:val="31"/>
  </w:num>
  <w:num w:numId="6">
    <w:abstractNumId w:val="48"/>
  </w:num>
  <w:num w:numId="7">
    <w:abstractNumId w:val="19"/>
  </w:num>
  <w:num w:numId="8">
    <w:abstractNumId w:val="11"/>
  </w:num>
  <w:num w:numId="9">
    <w:abstractNumId w:val="7"/>
  </w:num>
  <w:num w:numId="10">
    <w:abstractNumId w:val="28"/>
  </w:num>
  <w:num w:numId="11">
    <w:abstractNumId w:val="44"/>
  </w:num>
  <w:num w:numId="12">
    <w:abstractNumId w:val="22"/>
  </w:num>
  <w:num w:numId="13">
    <w:abstractNumId w:val="15"/>
  </w:num>
  <w:num w:numId="14">
    <w:abstractNumId w:val="16"/>
  </w:num>
  <w:num w:numId="15">
    <w:abstractNumId w:val="33"/>
  </w:num>
  <w:num w:numId="16">
    <w:abstractNumId w:val="24"/>
  </w:num>
  <w:num w:numId="17">
    <w:abstractNumId w:val="35"/>
  </w:num>
  <w:num w:numId="18">
    <w:abstractNumId w:val="9"/>
  </w:num>
  <w:num w:numId="19">
    <w:abstractNumId w:val="40"/>
  </w:num>
  <w:num w:numId="20">
    <w:abstractNumId w:val="49"/>
  </w:num>
  <w:num w:numId="21">
    <w:abstractNumId w:val="6"/>
  </w:num>
  <w:num w:numId="22">
    <w:abstractNumId w:val="37"/>
  </w:num>
  <w:num w:numId="23">
    <w:abstractNumId w:val="12"/>
  </w:num>
  <w:num w:numId="24">
    <w:abstractNumId w:val="45"/>
  </w:num>
  <w:num w:numId="25">
    <w:abstractNumId w:val="13"/>
  </w:num>
  <w:num w:numId="26">
    <w:abstractNumId w:val="26"/>
  </w:num>
  <w:num w:numId="27">
    <w:abstractNumId w:val="34"/>
  </w:num>
  <w:num w:numId="28">
    <w:abstractNumId w:val="27"/>
  </w:num>
  <w:num w:numId="29">
    <w:abstractNumId w:val="10"/>
  </w:num>
  <w:num w:numId="30">
    <w:abstractNumId w:val="47"/>
  </w:num>
  <w:num w:numId="31">
    <w:abstractNumId w:val="42"/>
  </w:num>
  <w:num w:numId="32">
    <w:abstractNumId w:val="46"/>
  </w:num>
  <w:num w:numId="33">
    <w:abstractNumId w:val="0"/>
  </w:num>
  <w:num w:numId="34">
    <w:abstractNumId w:val="1"/>
  </w:num>
  <w:num w:numId="35">
    <w:abstractNumId w:val="2"/>
  </w:num>
  <w:num w:numId="36">
    <w:abstractNumId w:val="3"/>
  </w:num>
  <w:num w:numId="37">
    <w:abstractNumId w:val="4"/>
  </w:num>
  <w:num w:numId="38">
    <w:abstractNumId w:val="5"/>
  </w:num>
  <w:num w:numId="39">
    <w:abstractNumId w:val="14"/>
  </w:num>
  <w:num w:numId="40">
    <w:abstractNumId w:val="18"/>
  </w:num>
  <w:num w:numId="41">
    <w:abstractNumId w:val="29"/>
  </w:num>
  <w:num w:numId="42">
    <w:abstractNumId w:val="43"/>
  </w:num>
  <w:num w:numId="43">
    <w:abstractNumId w:val="32"/>
  </w:num>
  <w:num w:numId="44">
    <w:abstractNumId w:val="8"/>
  </w:num>
  <w:num w:numId="45">
    <w:abstractNumId w:val="23"/>
  </w:num>
  <w:num w:numId="46">
    <w:abstractNumId w:val="38"/>
  </w:num>
  <w:num w:numId="47">
    <w:abstractNumId w:val="36"/>
  </w:num>
  <w:num w:numId="48">
    <w:abstractNumId w:val="20"/>
  </w:num>
  <w:num w:numId="49">
    <w:abstractNumId w:val="30"/>
  </w:num>
  <w:num w:numId="5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CC"/>
    <w:rsid w:val="00001A1F"/>
    <w:rsid w:val="000032AB"/>
    <w:rsid w:val="000061E2"/>
    <w:rsid w:val="000070E2"/>
    <w:rsid w:val="00013876"/>
    <w:rsid w:val="0002031C"/>
    <w:rsid w:val="00021A48"/>
    <w:rsid w:val="00021C3A"/>
    <w:rsid w:val="00021F99"/>
    <w:rsid w:val="000227B4"/>
    <w:rsid w:val="00022DCC"/>
    <w:rsid w:val="00024CB6"/>
    <w:rsid w:val="00025C67"/>
    <w:rsid w:val="00026ABB"/>
    <w:rsid w:val="000309BE"/>
    <w:rsid w:val="00036D5F"/>
    <w:rsid w:val="0003775F"/>
    <w:rsid w:val="00043BC4"/>
    <w:rsid w:val="000440CE"/>
    <w:rsid w:val="000519FC"/>
    <w:rsid w:val="000542C8"/>
    <w:rsid w:val="0005629C"/>
    <w:rsid w:val="00057DC8"/>
    <w:rsid w:val="0006392C"/>
    <w:rsid w:val="00063C70"/>
    <w:rsid w:val="00064CD2"/>
    <w:rsid w:val="00065C43"/>
    <w:rsid w:val="00067B02"/>
    <w:rsid w:val="00072625"/>
    <w:rsid w:val="00072DE0"/>
    <w:rsid w:val="00074569"/>
    <w:rsid w:val="00075A76"/>
    <w:rsid w:val="00076C41"/>
    <w:rsid w:val="00077258"/>
    <w:rsid w:val="00080C04"/>
    <w:rsid w:val="0008112E"/>
    <w:rsid w:val="00082CEF"/>
    <w:rsid w:val="00083398"/>
    <w:rsid w:val="00084B56"/>
    <w:rsid w:val="00084DF6"/>
    <w:rsid w:val="000907BD"/>
    <w:rsid w:val="000911B4"/>
    <w:rsid w:val="0009207F"/>
    <w:rsid w:val="00093FD1"/>
    <w:rsid w:val="000A449F"/>
    <w:rsid w:val="000A4E65"/>
    <w:rsid w:val="000A5AEE"/>
    <w:rsid w:val="000A68CE"/>
    <w:rsid w:val="000A7DC7"/>
    <w:rsid w:val="000B2661"/>
    <w:rsid w:val="000B6AFE"/>
    <w:rsid w:val="000C0820"/>
    <w:rsid w:val="000C1B67"/>
    <w:rsid w:val="000C575D"/>
    <w:rsid w:val="000D051E"/>
    <w:rsid w:val="000D22D8"/>
    <w:rsid w:val="000E213B"/>
    <w:rsid w:val="000E2549"/>
    <w:rsid w:val="000E3A74"/>
    <w:rsid w:val="000E3EB7"/>
    <w:rsid w:val="000E4474"/>
    <w:rsid w:val="000F0DF1"/>
    <w:rsid w:val="000F0E98"/>
    <w:rsid w:val="000F0EF6"/>
    <w:rsid w:val="000F2780"/>
    <w:rsid w:val="000F2806"/>
    <w:rsid w:val="000F36C7"/>
    <w:rsid w:val="000F3AFD"/>
    <w:rsid w:val="000F6648"/>
    <w:rsid w:val="0010083D"/>
    <w:rsid w:val="00103849"/>
    <w:rsid w:val="00106DCD"/>
    <w:rsid w:val="0010705B"/>
    <w:rsid w:val="00107368"/>
    <w:rsid w:val="001074F5"/>
    <w:rsid w:val="00110F56"/>
    <w:rsid w:val="00113336"/>
    <w:rsid w:val="00120DF7"/>
    <w:rsid w:val="00124B66"/>
    <w:rsid w:val="00132A01"/>
    <w:rsid w:val="00135F47"/>
    <w:rsid w:val="001360E0"/>
    <w:rsid w:val="0013741D"/>
    <w:rsid w:val="001440B7"/>
    <w:rsid w:val="00170D06"/>
    <w:rsid w:val="001712FC"/>
    <w:rsid w:val="0018268B"/>
    <w:rsid w:val="00183ADA"/>
    <w:rsid w:val="00187C8A"/>
    <w:rsid w:val="0019029A"/>
    <w:rsid w:val="00192461"/>
    <w:rsid w:val="00196D10"/>
    <w:rsid w:val="001A062B"/>
    <w:rsid w:val="001A0856"/>
    <w:rsid w:val="001A4618"/>
    <w:rsid w:val="001A4F15"/>
    <w:rsid w:val="001A56DA"/>
    <w:rsid w:val="001A67E9"/>
    <w:rsid w:val="001A6A75"/>
    <w:rsid w:val="001C3A7E"/>
    <w:rsid w:val="001C53BC"/>
    <w:rsid w:val="001C7735"/>
    <w:rsid w:val="001D11D4"/>
    <w:rsid w:val="001D2661"/>
    <w:rsid w:val="001D28CA"/>
    <w:rsid w:val="001E348F"/>
    <w:rsid w:val="001E38B4"/>
    <w:rsid w:val="001E3F3D"/>
    <w:rsid w:val="001E62D4"/>
    <w:rsid w:val="001E6510"/>
    <w:rsid w:val="001E688F"/>
    <w:rsid w:val="001F4B83"/>
    <w:rsid w:val="001F7BF2"/>
    <w:rsid w:val="0020173A"/>
    <w:rsid w:val="0020494E"/>
    <w:rsid w:val="002053F4"/>
    <w:rsid w:val="002127EE"/>
    <w:rsid w:val="00214A69"/>
    <w:rsid w:val="0021656F"/>
    <w:rsid w:val="0022011D"/>
    <w:rsid w:val="00222D44"/>
    <w:rsid w:val="00223F0D"/>
    <w:rsid w:val="002270F2"/>
    <w:rsid w:val="00227898"/>
    <w:rsid w:val="00231B06"/>
    <w:rsid w:val="0023528B"/>
    <w:rsid w:val="002429F7"/>
    <w:rsid w:val="002435E7"/>
    <w:rsid w:val="0024526D"/>
    <w:rsid w:val="00246878"/>
    <w:rsid w:val="002472FA"/>
    <w:rsid w:val="00251370"/>
    <w:rsid w:val="002609BE"/>
    <w:rsid w:val="0026120D"/>
    <w:rsid w:val="002614CF"/>
    <w:rsid w:val="00262360"/>
    <w:rsid w:val="0026529D"/>
    <w:rsid w:val="00267D24"/>
    <w:rsid w:val="002727F5"/>
    <w:rsid w:val="00273EAC"/>
    <w:rsid w:val="002747D6"/>
    <w:rsid w:val="00275014"/>
    <w:rsid w:val="00276A08"/>
    <w:rsid w:val="002811DC"/>
    <w:rsid w:val="00282206"/>
    <w:rsid w:val="00285ADC"/>
    <w:rsid w:val="00287EF8"/>
    <w:rsid w:val="00294C69"/>
    <w:rsid w:val="00295BA9"/>
    <w:rsid w:val="002A1F80"/>
    <w:rsid w:val="002A66A4"/>
    <w:rsid w:val="002A68FC"/>
    <w:rsid w:val="002A70A3"/>
    <w:rsid w:val="002A723D"/>
    <w:rsid w:val="002A7369"/>
    <w:rsid w:val="002B0370"/>
    <w:rsid w:val="002B1B49"/>
    <w:rsid w:val="002B25A2"/>
    <w:rsid w:val="002B79C7"/>
    <w:rsid w:val="002C149C"/>
    <w:rsid w:val="002C32D5"/>
    <w:rsid w:val="002C6298"/>
    <w:rsid w:val="002D0A0C"/>
    <w:rsid w:val="002D31EF"/>
    <w:rsid w:val="002D40FD"/>
    <w:rsid w:val="002D476F"/>
    <w:rsid w:val="002D65F0"/>
    <w:rsid w:val="002D6AE8"/>
    <w:rsid w:val="002E3578"/>
    <w:rsid w:val="002E77C9"/>
    <w:rsid w:val="002F1124"/>
    <w:rsid w:val="002F65B2"/>
    <w:rsid w:val="00303F41"/>
    <w:rsid w:val="00304216"/>
    <w:rsid w:val="00305868"/>
    <w:rsid w:val="00307C45"/>
    <w:rsid w:val="00310352"/>
    <w:rsid w:val="003111DC"/>
    <w:rsid w:val="00311670"/>
    <w:rsid w:val="0031258A"/>
    <w:rsid w:val="003156E0"/>
    <w:rsid w:val="003241F4"/>
    <w:rsid w:val="0032788B"/>
    <w:rsid w:val="00332C8A"/>
    <w:rsid w:val="003347FB"/>
    <w:rsid w:val="003362CE"/>
    <w:rsid w:val="00336C02"/>
    <w:rsid w:val="00341376"/>
    <w:rsid w:val="0034227C"/>
    <w:rsid w:val="00346E7F"/>
    <w:rsid w:val="0035146D"/>
    <w:rsid w:val="003518D1"/>
    <w:rsid w:val="00360E72"/>
    <w:rsid w:val="0036669D"/>
    <w:rsid w:val="003733C3"/>
    <w:rsid w:val="00377BAE"/>
    <w:rsid w:val="00381D74"/>
    <w:rsid w:val="00384B03"/>
    <w:rsid w:val="00386B29"/>
    <w:rsid w:val="00393021"/>
    <w:rsid w:val="003A1001"/>
    <w:rsid w:val="003A294A"/>
    <w:rsid w:val="003A35CB"/>
    <w:rsid w:val="003A601C"/>
    <w:rsid w:val="003B4303"/>
    <w:rsid w:val="003B4B29"/>
    <w:rsid w:val="003B75FE"/>
    <w:rsid w:val="003B7FE8"/>
    <w:rsid w:val="003C396B"/>
    <w:rsid w:val="003C5D43"/>
    <w:rsid w:val="003C7732"/>
    <w:rsid w:val="003C7CE7"/>
    <w:rsid w:val="003C7DF5"/>
    <w:rsid w:val="003D4B92"/>
    <w:rsid w:val="003D688B"/>
    <w:rsid w:val="003D6A87"/>
    <w:rsid w:val="003E1DA2"/>
    <w:rsid w:val="003E3143"/>
    <w:rsid w:val="003E466F"/>
    <w:rsid w:val="003E5F7E"/>
    <w:rsid w:val="003E76F3"/>
    <w:rsid w:val="003F013A"/>
    <w:rsid w:val="003F27D3"/>
    <w:rsid w:val="003F421D"/>
    <w:rsid w:val="003F6C9C"/>
    <w:rsid w:val="003F6DEE"/>
    <w:rsid w:val="0040492F"/>
    <w:rsid w:val="00404D00"/>
    <w:rsid w:val="00414103"/>
    <w:rsid w:val="00415164"/>
    <w:rsid w:val="00415BCC"/>
    <w:rsid w:val="00416913"/>
    <w:rsid w:val="0042081F"/>
    <w:rsid w:val="00423EF7"/>
    <w:rsid w:val="00426ECB"/>
    <w:rsid w:val="00433994"/>
    <w:rsid w:val="00433A3C"/>
    <w:rsid w:val="004354A6"/>
    <w:rsid w:val="00435A38"/>
    <w:rsid w:val="004368EE"/>
    <w:rsid w:val="004414BB"/>
    <w:rsid w:val="00444EC5"/>
    <w:rsid w:val="00445482"/>
    <w:rsid w:val="004475D0"/>
    <w:rsid w:val="00447CDD"/>
    <w:rsid w:val="004518EC"/>
    <w:rsid w:val="004524F1"/>
    <w:rsid w:val="00453950"/>
    <w:rsid w:val="004574B9"/>
    <w:rsid w:val="0046428A"/>
    <w:rsid w:val="004654BB"/>
    <w:rsid w:val="00465E36"/>
    <w:rsid w:val="00467359"/>
    <w:rsid w:val="0047082C"/>
    <w:rsid w:val="00471BEB"/>
    <w:rsid w:val="00472D5E"/>
    <w:rsid w:val="004735B8"/>
    <w:rsid w:val="00475190"/>
    <w:rsid w:val="00475682"/>
    <w:rsid w:val="00475C30"/>
    <w:rsid w:val="0047647B"/>
    <w:rsid w:val="00476A0E"/>
    <w:rsid w:val="004825A5"/>
    <w:rsid w:val="00483783"/>
    <w:rsid w:val="004837D8"/>
    <w:rsid w:val="0048399B"/>
    <w:rsid w:val="00486729"/>
    <w:rsid w:val="00487CFC"/>
    <w:rsid w:val="00490C25"/>
    <w:rsid w:val="0049210E"/>
    <w:rsid w:val="00492E1C"/>
    <w:rsid w:val="00494E17"/>
    <w:rsid w:val="00495176"/>
    <w:rsid w:val="00497BD3"/>
    <w:rsid w:val="004A08D8"/>
    <w:rsid w:val="004A24F2"/>
    <w:rsid w:val="004A3DC1"/>
    <w:rsid w:val="004A60DB"/>
    <w:rsid w:val="004B42C5"/>
    <w:rsid w:val="004C0974"/>
    <w:rsid w:val="004C4266"/>
    <w:rsid w:val="004C765C"/>
    <w:rsid w:val="004D0535"/>
    <w:rsid w:val="004D1FD0"/>
    <w:rsid w:val="004D4DE7"/>
    <w:rsid w:val="004D68D3"/>
    <w:rsid w:val="004D7924"/>
    <w:rsid w:val="004E13B0"/>
    <w:rsid w:val="004E48CC"/>
    <w:rsid w:val="004F0E20"/>
    <w:rsid w:val="004F1DCB"/>
    <w:rsid w:val="004F21E2"/>
    <w:rsid w:val="004F356E"/>
    <w:rsid w:val="004F6455"/>
    <w:rsid w:val="00500AA5"/>
    <w:rsid w:val="005032B9"/>
    <w:rsid w:val="0050579F"/>
    <w:rsid w:val="00506050"/>
    <w:rsid w:val="005060BE"/>
    <w:rsid w:val="005070D8"/>
    <w:rsid w:val="00512F51"/>
    <w:rsid w:val="005153BC"/>
    <w:rsid w:val="00516EA8"/>
    <w:rsid w:val="005245A4"/>
    <w:rsid w:val="00530D25"/>
    <w:rsid w:val="00531782"/>
    <w:rsid w:val="005327FE"/>
    <w:rsid w:val="00533E96"/>
    <w:rsid w:val="00535415"/>
    <w:rsid w:val="00535F7C"/>
    <w:rsid w:val="0053719E"/>
    <w:rsid w:val="00540678"/>
    <w:rsid w:val="005466D3"/>
    <w:rsid w:val="00550173"/>
    <w:rsid w:val="00550997"/>
    <w:rsid w:val="00550E46"/>
    <w:rsid w:val="00553FCE"/>
    <w:rsid w:val="00555537"/>
    <w:rsid w:val="005559B9"/>
    <w:rsid w:val="00556D3C"/>
    <w:rsid w:val="00560D88"/>
    <w:rsid w:val="00561C5F"/>
    <w:rsid w:val="00571BE6"/>
    <w:rsid w:val="00574537"/>
    <w:rsid w:val="00574DF9"/>
    <w:rsid w:val="00576E7E"/>
    <w:rsid w:val="0058185C"/>
    <w:rsid w:val="00582A40"/>
    <w:rsid w:val="00582B04"/>
    <w:rsid w:val="00582DA6"/>
    <w:rsid w:val="00585CB4"/>
    <w:rsid w:val="00587341"/>
    <w:rsid w:val="0059401E"/>
    <w:rsid w:val="00594060"/>
    <w:rsid w:val="0059604C"/>
    <w:rsid w:val="00596928"/>
    <w:rsid w:val="005A1777"/>
    <w:rsid w:val="005A1DC1"/>
    <w:rsid w:val="005A4B6A"/>
    <w:rsid w:val="005A7E8F"/>
    <w:rsid w:val="005B0B01"/>
    <w:rsid w:val="005B2DB5"/>
    <w:rsid w:val="005B3394"/>
    <w:rsid w:val="005B5D7D"/>
    <w:rsid w:val="005C2D81"/>
    <w:rsid w:val="005C34C6"/>
    <w:rsid w:val="005C714B"/>
    <w:rsid w:val="005E0B3D"/>
    <w:rsid w:val="005E6190"/>
    <w:rsid w:val="005F3DE4"/>
    <w:rsid w:val="006004BC"/>
    <w:rsid w:val="00602232"/>
    <w:rsid w:val="006067E8"/>
    <w:rsid w:val="00607FDF"/>
    <w:rsid w:val="006111A9"/>
    <w:rsid w:val="006113AC"/>
    <w:rsid w:val="006116D8"/>
    <w:rsid w:val="0061321C"/>
    <w:rsid w:val="00614026"/>
    <w:rsid w:val="0061728E"/>
    <w:rsid w:val="0062300E"/>
    <w:rsid w:val="0062343F"/>
    <w:rsid w:val="00623C3D"/>
    <w:rsid w:val="006241AD"/>
    <w:rsid w:val="00635305"/>
    <w:rsid w:val="00641023"/>
    <w:rsid w:val="00641F1F"/>
    <w:rsid w:val="006431A8"/>
    <w:rsid w:val="00645BEF"/>
    <w:rsid w:val="00645CF2"/>
    <w:rsid w:val="00655AAE"/>
    <w:rsid w:val="006607AC"/>
    <w:rsid w:val="00660FB0"/>
    <w:rsid w:val="00661E9C"/>
    <w:rsid w:val="00663C2A"/>
    <w:rsid w:val="00664D65"/>
    <w:rsid w:val="00667112"/>
    <w:rsid w:val="00672062"/>
    <w:rsid w:val="00673EF8"/>
    <w:rsid w:val="0067483D"/>
    <w:rsid w:val="00674E45"/>
    <w:rsid w:val="00675A89"/>
    <w:rsid w:val="00677AF6"/>
    <w:rsid w:val="006801F6"/>
    <w:rsid w:val="00686C14"/>
    <w:rsid w:val="00686D76"/>
    <w:rsid w:val="0069380C"/>
    <w:rsid w:val="00694A6D"/>
    <w:rsid w:val="00695274"/>
    <w:rsid w:val="00695EC3"/>
    <w:rsid w:val="006965C2"/>
    <w:rsid w:val="006A56F6"/>
    <w:rsid w:val="006A653E"/>
    <w:rsid w:val="006B0F7C"/>
    <w:rsid w:val="006B1362"/>
    <w:rsid w:val="006B59DB"/>
    <w:rsid w:val="006B621F"/>
    <w:rsid w:val="006C6F2C"/>
    <w:rsid w:val="006D23AE"/>
    <w:rsid w:val="006D44C2"/>
    <w:rsid w:val="006D65FD"/>
    <w:rsid w:val="006D6F1E"/>
    <w:rsid w:val="006E05B2"/>
    <w:rsid w:val="006E20A5"/>
    <w:rsid w:val="006E2849"/>
    <w:rsid w:val="006E4494"/>
    <w:rsid w:val="006E7684"/>
    <w:rsid w:val="006F14ED"/>
    <w:rsid w:val="006F2046"/>
    <w:rsid w:val="006F771C"/>
    <w:rsid w:val="00700AF9"/>
    <w:rsid w:val="00700DEF"/>
    <w:rsid w:val="007015B7"/>
    <w:rsid w:val="00703A1B"/>
    <w:rsid w:val="00705438"/>
    <w:rsid w:val="00710E4D"/>
    <w:rsid w:val="0071547B"/>
    <w:rsid w:val="00717B7D"/>
    <w:rsid w:val="00722FAC"/>
    <w:rsid w:val="007258AD"/>
    <w:rsid w:val="00725DC9"/>
    <w:rsid w:val="007275FB"/>
    <w:rsid w:val="007305D2"/>
    <w:rsid w:val="00732394"/>
    <w:rsid w:val="00734814"/>
    <w:rsid w:val="00735342"/>
    <w:rsid w:val="007413F9"/>
    <w:rsid w:val="0074173D"/>
    <w:rsid w:val="00744E8F"/>
    <w:rsid w:val="007477A2"/>
    <w:rsid w:val="00752742"/>
    <w:rsid w:val="00752BE5"/>
    <w:rsid w:val="00753AD5"/>
    <w:rsid w:val="00754C52"/>
    <w:rsid w:val="007560B7"/>
    <w:rsid w:val="00756D5D"/>
    <w:rsid w:val="007621ED"/>
    <w:rsid w:val="00763E2E"/>
    <w:rsid w:val="00770301"/>
    <w:rsid w:val="00771597"/>
    <w:rsid w:val="007723D7"/>
    <w:rsid w:val="00773EE3"/>
    <w:rsid w:val="007747E2"/>
    <w:rsid w:val="00777A97"/>
    <w:rsid w:val="00790067"/>
    <w:rsid w:val="007900B5"/>
    <w:rsid w:val="00790D0A"/>
    <w:rsid w:val="00791265"/>
    <w:rsid w:val="007917F9"/>
    <w:rsid w:val="00793A00"/>
    <w:rsid w:val="007977D1"/>
    <w:rsid w:val="007A3730"/>
    <w:rsid w:val="007A45E0"/>
    <w:rsid w:val="007A541B"/>
    <w:rsid w:val="007B5744"/>
    <w:rsid w:val="007C227D"/>
    <w:rsid w:val="007C2BFD"/>
    <w:rsid w:val="007C53CB"/>
    <w:rsid w:val="007D1893"/>
    <w:rsid w:val="007D4DFA"/>
    <w:rsid w:val="007D5D6E"/>
    <w:rsid w:val="007E1336"/>
    <w:rsid w:val="007E2641"/>
    <w:rsid w:val="007F27BE"/>
    <w:rsid w:val="007F32EE"/>
    <w:rsid w:val="00815801"/>
    <w:rsid w:val="008176AD"/>
    <w:rsid w:val="0082240E"/>
    <w:rsid w:val="00824C04"/>
    <w:rsid w:val="00826B19"/>
    <w:rsid w:val="00827FFD"/>
    <w:rsid w:val="00832BA3"/>
    <w:rsid w:val="00834822"/>
    <w:rsid w:val="00834B85"/>
    <w:rsid w:val="0083690E"/>
    <w:rsid w:val="0083725D"/>
    <w:rsid w:val="008416AD"/>
    <w:rsid w:val="00841CD9"/>
    <w:rsid w:val="00842436"/>
    <w:rsid w:val="00846FE7"/>
    <w:rsid w:val="008470E9"/>
    <w:rsid w:val="00851EC2"/>
    <w:rsid w:val="008530B3"/>
    <w:rsid w:val="00854C52"/>
    <w:rsid w:val="008617CD"/>
    <w:rsid w:val="00867D81"/>
    <w:rsid w:val="008707A1"/>
    <w:rsid w:val="0087483C"/>
    <w:rsid w:val="008750FE"/>
    <w:rsid w:val="00881656"/>
    <w:rsid w:val="00882D76"/>
    <w:rsid w:val="00883BFA"/>
    <w:rsid w:val="008870B2"/>
    <w:rsid w:val="008917C0"/>
    <w:rsid w:val="008A1CCF"/>
    <w:rsid w:val="008A34EA"/>
    <w:rsid w:val="008A4685"/>
    <w:rsid w:val="008B06A7"/>
    <w:rsid w:val="008B26C4"/>
    <w:rsid w:val="008B2C18"/>
    <w:rsid w:val="008B7E49"/>
    <w:rsid w:val="008C1223"/>
    <w:rsid w:val="008C4665"/>
    <w:rsid w:val="008C637C"/>
    <w:rsid w:val="008C76BF"/>
    <w:rsid w:val="008D0620"/>
    <w:rsid w:val="008D1FF9"/>
    <w:rsid w:val="008D4F87"/>
    <w:rsid w:val="008E36CC"/>
    <w:rsid w:val="008E5478"/>
    <w:rsid w:val="008E64C9"/>
    <w:rsid w:val="008E7ABD"/>
    <w:rsid w:val="008E7CCA"/>
    <w:rsid w:val="008F44F3"/>
    <w:rsid w:val="00904E7C"/>
    <w:rsid w:val="009063C2"/>
    <w:rsid w:val="00910603"/>
    <w:rsid w:val="0091082E"/>
    <w:rsid w:val="00917005"/>
    <w:rsid w:val="00917495"/>
    <w:rsid w:val="00917D4A"/>
    <w:rsid w:val="009214E7"/>
    <w:rsid w:val="00922E9A"/>
    <w:rsid w:val="00923625"/>
    <w:rsid w:val="0092409F"/>
    <w:rsid w:val="00927B6E"/>
    <w:rsid w:val="0093309A"/>
    <w:rsid w:val="00942245"/>
    <w:rsid w:val="00944B29"/>
    <w:rsid w:val="00946229"/>
    <w:rsid w:val="00947A2B"/>
    <w:rsid w:val="00950592"/>
    <w:rsid w:val="00951AAE"/>
    <w:rsid w:val="00951F19"/>
    <w:rsid w:val="00954994"/>
    <w:rsid w:val="0095543D"/>
    <w:rsid w:val="0096354A"/>
    <w:rsid w:val="00966398"/>
    <w:rsid w:val="00967172"/>
    <w:rsid w:val="00970973"/>
    <w:rsid w:val="00971257"/>
    <w:rsid w:val="00973839"/>
    <w:rsid w:val="00980A70"/>
    <w:rsid w:val="00981FCD"/>
    <w:rsid w:val="0098201B"/>
    <w:rsid w:val="009826FD"/>
    <w:rsid w:val="0098557E"/>
    <w:rsid w:val="00987CD9"/>
    <w:rsid w:val="0099036E"/>
    <w:rsid w:val="00996C5E"/>
    <w:rsid w:val="00997F66"/>
    <w:rsid w:val="009A207B"/>
    <w:rsid w:val="009A4B3C"/>
    <w:rsid w:val="009A57B2"/>
    <w:rsid w:val="009B01A1"/>
    <w:rsid w:val="009C118A"/>
    <w:rsid w:val="009C1977"/>
    <w:rsid w:val="009C221F"/>
    <w:rsid w:val="009C45AA"/>
    <w:rsid w:val="009C482C"/>
    <w:rsid w:val="009C496F"/>
    <w:rsid w:val="009C66D7"/>
    <w:rsid w:val="009D01E5"/>
    <w:rsid w:val="009D58CC"/>
    <w:rsid w:val="009D6D6F"/>
    <w:rsid w:val="009E12FB"/>
    <w:rsid w:val="009E1FD5"/>
    <w:rsid w:val="009E2642"/>
    <w:rsid w:val="009E463F"/>
    <w:rsid w:val="009E5C5B"/>
    <w:rsid w:val="009E7D15"/>
    <w:rsid w:val="009F1125"/>
    <w:rsid w:val="009F4C8A"/>
    <w:rsid w:val="009F6578"/>
    <w:rsid w:val="009F6641"/>
    <w:rsid w:val="00A047D5"/>
    <w:rsid w:val="00A05A7D"/>
    <w:rsid w:val="00A07B59"/>
    <w:rsid w:val="00A10A37"/>
    <w:rsid w:val="00A117C4"/>
    <w:rsid w:val="00A171CC"/>
    <w:rsid w:val="00A23C95"/>
    <w:rsid w:val="00A25729"/>
    <w:rsid w:val="00A26200"/>
    <w:rsid w:val="00A27788"/>
    <w:rsid w:val="00A32675"/>
    <w:rsid w:val="00A34475"/>
    <w:rsid w:val="00A3469E"/>
    <w:rsid w:val="00A34C2F"/>
    <w:rsid w:val="00A35BE2"/>
    <w:rsid w:val="00A37295"/>
    <w:rsid w:val="00A4261B"/>
    <w:rsid w:val="00A43995"/>
    <w:rsid w:val="00A43AC4"/>
    <w:rsid w:val="00A45CD7"/>
    <w:rsid w:val="00A47AA0"/>
    <w:rsid w:val="00A544DC"/>
    <w:rsid w:val="00A55C83"/>
    <w:rsid w:val="00A57216"/>
    <w:rsid w:val="00A61053"/>
    <w:rsid w:val="00A62D63"/>
    <w:rsid w:val="00A640CA"/>
    <w:rsid w:val="00A64207"/>
    <w:rsid w:val="00A7047E"/>
    <w:rsid w:val="00A7128D"/>
    <w:rsid w:val="00A7177B"/>
    <w:rsid w:val="00A74569"/>
    <w:rsid w:val="00A747D2"/>
    <w:rsid w:val="00A75596"/>
    <w:rsid w:val="00A811B2"/>
    <w:rsid w:val="00A82162"/>
    <w:rsid w:val="00A83673"/>
    <w:rsid w:val="00A83884"/>
    <w:rsid w:val="00A84BE6"/>
    <w:rsid w:val="00A867A7"/>
    <w:rsid w:val="00A90D81"/>
    <w:rsid w:val="00A91706"/>
    <w:rsid w:val="00A942D7"/>
    <w:rsid w:val="00A959C6"/>
    <w:rsid w:val="00A96528"/>
    <w:rsid w:val="00A97112"/>
    <w:rsid w:val="00AA03B2"/>
    <w:rsid w:val="00AA0639"/>
    <w:rsid w:val="00AA125C"/>
    <w:rsid w:val="00AA154A"/>
    <w:rsid w:val="00AA4A83"/>
    <w:rsid w:val="00AB11D6"/>
    <w:rsid w:val="00AB1C18"/>
    <w:rsid w:val="00AC1ACF"/>
    <w:rsid w:val="00AD1995"/>
    <w:rsid w:val="00AD1F65"/>
    <w:rsid w:val="00AD420D"/>
    <w:rsid w:val="00AD7A30"/>
    <w:rsid w:val="00AE08A2"/>
    <w:rsid w:val="00AE0FE4"/>
    <w:rsid w:val="00AE3460"/>
    <w:rsid w:val="00AE39C4"/>
    <w:rsid w:val="00AF2BFD"/>
    <w:rsid w:val="00AF315F"/>
    <w:rsid w:val="00AF53D6"/>
    <w:rsid w:val="00B00C5D"/>
    <w:rsid w:val="00B03455"/>
    <w:rsid w:val="00B03F52"/>
    <w:rsid w:val="00B07BD2"/>
    <w:rsid w:val="00B14FBF"/>
    <w:rsid w:val="00B15783"/>
    <w:rsid w:val="00B23624"/>
    <w:rsid w:val="00B30827"/>
    <w:rsid w:val="00B31D0D"/>
    <w:rsid w:val="00B328CE"/>
    <w:rsid w:val="00B32AF9"/>
    <w:rsid w:val="00B3772B"/>
    <w:rsid w:val="00B37DC6"/>
    <w:rsid w:val="00B402E5"/>
    <w:rsid w:val="00B410EF"/>
    <w:rsid w:val="00B462A7"/>
    <w:rsid w:val="00B47A3A"/>
    <w:rsid w:val="00B503CD"/>
    <w:rsid w:val="00B527AB"/>
    <w:rsid w:val="00B54182"/>
    <w:rsid w:val="00B5763A"/>
    <w:rsid w:val="00B637D3"/>
    <w:rsid w:val="00B65C15"/>
    <w:rsid w:val="00B67D35"/>
    <w:rsid w:val="00B70D68"/>
    <w:rsid w:val="00B73294"/>
    <w:rsid w:val="00B80CD8"/>
    <w:rsid w:val="00B81E70"/>
    <w:rsid w:val="00B828C5"/>
    <w:rsid w:val="00B84142"/>
    <w:rsid w:val="00B909E8"/>
    <w:rsid w:val="00B90C51"/>
    <w:rsid w:val="00B937D6"/>
    <w:rsid w:val="00B94359"/>
    <w:rsid w:val="00BA6701"/>
    <w:rsid w:val="00BB03AF"/>
    <w:rsid w:val="00BB3C4B"/>
    <w:rsid w:val="00BB4D89"/>
    <w:rsid w:val="00BB6B1B"/>
    <w:rsid w:val="00BC5F62"/>
    <w:rsid w:val="00BC6CE5"/>
    <w:rsid w:val="00BC738F"/>
    <w:rsid w:val="00BD452F"/>
    <w:rsid w:val="00BD77A0"/>
    <w:rsid w:val="00BE0FA9"/>
    <w:rsid w:val="00BE39E4"/>
    <w:rsid w:val="00BE56FA"/>
    <w:rsid w:val="00BE592F"/>
    <w:rsid w:val="00BE5B43"/>
    <w:rsid w:val="00BF288E"/>
    <w:rsid w:val="00BF3046"/>
    <w:rsid w:val="00BF54A0"/>
    <w:rsid w:val="00BF76B7"/>
    <w:rsid w:val="00C0043E"/>
    <w:rsid w:val="00C018F6"/>
    <w:rsid w:val="00C05B93"/>
    <w:rsid w:val="00C11BD3"/>
    <w:rsid w:val="00C1293E"/>
    <w:rsid w:val="00C14E70"/>
    <w:rsid w:val="00C14F86"/>
    <w:rsid w:val="00C16F35"/>
    <w:rsid w:val="00C17921"/>
    <w:rsid w:val="00C23886"/>
    <w:rsid w:val="00C249AA"/>
    <w:rsid w:val="00C25D34"/>
    <w:rsid w:val="00C25F34"/>
    <w:rsid w:val="00C26BED"/>
    <w:rsid w:val="00C26E44"/>
    <w:rsid w:val="00C27434"/>
    <w:rsid w:val="00C32734"/>
    <w:rsid w:val="00C44728"/>
    <w:rsid w:val="00C45626"/>
    <w:rsid w:val="00C53B00"/>
    <w:rsid w:val="00C556E9"/>
    <w:rsid w:val="00C560EC"/>
    <w:rsid w:val="00C77E50"/>
    <w:rsid w:val="00C904A3"/>
    <w:rsid w:val="00C91825"/>
    <w:rsid w:val="00CA03CB"/>
    <w:rsid w:val="00CA2295"/>
    <w:rsid w:val="00CA2B46"/>
    <w:rsid w:val="00CA4C7D"/>
    <w:rsid w:val="00CA62B2"/>
    <w:rsid w:val="00CB01FB"/>
    <w:rsid w:val="00CB4E9D"/>
    <w:rsid w:val="00CB52C7"/>
    <w:rsid w:val="00CB6C7D"/>
    <w:rsid w:val="00CB7575"/>
    <w:rsid w:val="00CC0675"/>
    <w:rsid w:val="00CC394A"/>
    <w:rsid w:val="00CC6AAC"/>
    <w:rsid w:val="00CC77FE"/>
    <w:rsid w:val="00CD3DD5"/>
    <w:rsid w:val="00CE0D44"/>
    <w:rsid w:val="00CE127F"/>
    <w:rsid w:val="00CE2463"/>
    <w:rsid w:val="00CE35FA"/>
    <w:rsid w:val="00CE6381"/>
    <w:rsid w:val="00CE70AC"/>
    <w:rsid w:val="00CF01D4"/>
    <w:rsid w:val="00D02BE3"/>
    <w:rsid w:val="00D0593E"/>
    <w:rsid w:val="00D05CD1"/>
    <w:rsid w:val="00D1060D"/>
    <w:rsid w:val="00D11980"/>
    <w:rsid w:val="00D127A1"/>
    <w:rsid w:val="00D247F9"/>
    <w:rsid w:val="00D26179"/>
    <w:rsid w:val="00D26688"/>
    <w:rsid w:val="00D27F09"/>
    <w:rsid w:val="00D315A1"/>
    <w:rsid w:val="00D31A51"/>
    <w:rsid w:val="00D31D0F"/>
    <w:rsid w:val="00D341A5"/>
    <w:rsid w:val="00D351BA"/>
    <w:rsid w:val="00D41FBE"/>
    <w:rsid w:val="00D43A29"/>
    <w:rsid w:val="00D43BBF"/>
    <w:rsid w:val="00D452A3"/>
    <w:rsid w:val="00D464D1"/>
    <w:rsid w:val="00D46A4F"/>
    <w:rsid w:val="00D52BA6"/>
    <w:rsid w:val="00D54693"/>
    <w:rsid w:val="00D60592"/>
    <w:rsid w:val="00D62CA8"/>
    <w:rsid w:val="00D6467A"/>
    <w:rsid w:val="00D67CFC"/>
    <w:rsid w:val="00D70434"/>
    <w:rsid w:val="00D705C2"/>
    <w:rsid w:val="00D70814"/>
    <w:rsid w:val="00D70A53"/>
    <w:rsid w:val="00D742CE"/>
    <w:rsid w:val="00D76260"/>
    <w:rsid w:val="00D76E72"/>
    <w:rsid w:val="00D80618"/>
    <w:rsid w:val="00D82360"/>
    <w:rsid w:val="00D863CD"/>
    <w:rsid w:val="00D875DE"/>
    <w:rsid w:val="00D968F3"/>
    <w:rsid w:val="00D97F16"/>
    <w:rsid w:val="00DA4A82"/>
    <w:rsid w:val="00DA4F0A"/>
    <w:rsid w:val="00DB03F1"/>
    <w:rsid w:val="00DB6F82"/>
    <w:rsid w:val="00DB7EDE"/>
    <w:rsid w:val="00DC3261"/>
    <w:rsid w:val="00DC3A0F"/>
    <w:rsid w:val="00DC7138"/>
    <w:rsid w:val="00DC7A39"/>
    <w:rsid w:val="00DD261A"/>
    <w:rsid w:val="00DD4363"/>
    <w:rsid w:val="00DE0DD9"/>
    <w:rsid w:val="00DE18C8"/>
    <w:rsid w:val="00DE2835"/>
    <w:rsid w:val="00DF0BA9"/>
    <w:rsid w:val="00DF787C"/>
    <w:rsid w:val="00E036A5"/>
    <w:rsid w:val="00E129BB"/>
    <w:rsid w:val="00E12E44"/>
    <w:rsid w:val="00E15243"/>
    <w:rsid w:val="00E250A5"/>
    <w:rsid w:val="00E3540A"/>
    <w:rsid w:val="00E35726"/>
    <w:rsid w:val="00E3602B"/>
    <w:rsid w:val="00E36788"/>
    <w:rsid w:val="00E37118"/>
    <w:rsid w:val="00E40B14"/>
    <w:rsid w:val="00E42F72"/>
    <w:rsid w:val="00E4475E"/>
    <w:rsid w:val="00E47F14"/>
    <w:rsid w:val="00E51038"/>
    <w:rsid w:val="00E55749"/>
    <w:rsid w:val="00E57026"/>
    <w:rsid w:val="00E575F4"/>
    <w:rsid w:val="00E6325B"/>
    <w:rsid w:val="00E65C9A"/>
    <w:rsid w:val="00E6622E"/>
    <w:rsid w:val="00E702B9"/>
    <w:rsid w:val="00E77434"/>
    <w:rsid w:val="00E77F62"/>
    <w:rsid w:val="00E85C7F"/>
    <w:rsid w:val="00E86465"/>
    <w:rsid w:val="00E87309"/>
    <w:rsid w:val="00E907AE"/>
    <w:rsid w:val="00E93A3B"/>
    <w:rsid w:val="00EB2788"/>
    <w:rsid w:val="00EB59A1"/>
    <w:rsid w:val="00EC110C"/>
    <w:rsid w:val="00ED25ED"/>
    <w:rsid w:val="00ED30A7"/>
    <w:rsid w:val="00ED4B61"/>
    <w:rsid w:val="00EE2056"/>
    <w:rsid w:val="00EE255D"/>
    <w:rsid w:val="00EE56F8"/>
    <w:rsid w:val="00EE5D06"/>
    <w:rsid w:val="00EE6D30"/>
    <w:rsid w:val="00EF2001"/>
    <w:rsid w:val="00F002CF"/>
    <w:rsid w:val="00F124A2"/>
    <w:rsid w:val="00F17A91"/>
    <w:rsid w:val="00F218F9"/>
    <w:rsid w:val="00F21923"/>
    <w:rsid w:val="00F22D42"/>
    <w:rsid w:val="00F251D4"/>
    <w:rsid w:val="00F257EF"/>
    <w:rsid w:val="00F34840"/>
    <w:rsid w:val="00F35B92"/>
    <w:rsid w:val="00F37276"/>
    <w:rsid w:val="00F44FA9"/>
    <w:rsid w:val="00F50538"/>
    <w:rsid w:val="00F54717"/>
    <w:rsid w:val="00F60422"/>
    <w:rsid w:val="00F62C35"/>
    <w:rsid w:val="00F630C3"/>
    <w:rsid w:val="00F65151"/>
    <w:rsid w:val="00F65F99"/>
    <w:rsid w:val="00F6758D"/>
    <w:rsid w:val="00F70F64"/>
    <w:rsid w:val="00F7311D"/>
    <w:rsid w:val="00F74D8B"/>
    <w:rsid w:val="00F77F69"/>
    <w:rsid w:val="00F8025A"/>
    <w:rsid w:val="00F82522"/>
    <w:rsid w:val="00F87DA6"/>
    <w:rsid w:val="00F87F84"/>
    <w:rsid w:val="00F90496"/>
    <w:rsid w:val="00F92D20"/>
    <w:rsid w:val="00F92D37"/>
    <w:rsid w:val="00F92DC6"/>
    <w:rsid w:val="00F936CF"/>
    <w:rsid w:val="00F94A9A"/>
    <w:rsid w:val="00F96347"/>
    <w:rsid w:val="00F97B5F"/>
    <w:rsid w:val="00FA339B"/>
    <w:rsid w:val="00FA4AE1"/>
    <w:rsid w:val="00FA5CA5"/>
    <w:rsid w:val="00FA691A"/>
    <w:rsid w:val="00FB1DAE"/>
    <w:rsid w:val="00FB37F3"/>
    <w:rsid w:val="00FC1654"/>
    <w:rsid w:val="00FC1A5A"/>
    <w:rsid w:val="00FC39B2"/>
    <w:rsid w:val="00FC3DB0"/>
    <w:rsid w:val="00FC4172"/>
    <w:rsid w:val="00FC5E14"/>
    <w:rsid w:val="00FD70AC"/>
    <w:rsid w:val="00FE080F"/>
    <w:rsid w:val="00FE1EAA"/>
    <w:rsid w:val="00FE58F6"/>
    <w:rsid w:val="00FE729A"/>
    <w:rsid w:val="00FE7B36"/>
    <w:rsid w:val="00FF14EC"/>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5A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7BE"/>
    <w:rPr>
      <w:rFonts w:ascii="Times New Roman" w:eastAsia="Times New Roman" w:hAnsi="Times New Roman" w:cs="Times New Roman"/>
    </w:rPr>
  </w:style>
  <w:style w:type="paragraph" w:styleId="Heading1">
    <w:name w:val="heading 1"/>
    <w:basedOn w:val="Normal"/>
    <w:next w:val="Normal"/>
    <w:link w:val="Heading1Char"/>
    <w:qFormat/>
    <w:rsid w:val="00B5763A"/>
    <w:pPr>
      <w:keepNext/>
      <w:jc w:val="center"/>
      <w:outlineLvl w:val="0"/>
    </w:pPr>
    <w:rPr>
      <w:b/>
      <w:bCs/>
      <w:i/>
      <w:iCs/>
      <w:u w:val="single"/>
    </w:rPr>
  </w:style>
  <w:style w:type="paragraph" w:styleId="Heading7">
    <w:name w:val="heading 7"/>
    <w:basedOn w:val="Normal"/>
    <w:next w:val="Normal"/>
    <w:link w:val="Heading7Char"/>
    <w:uiPriority w:val="9"/>
    <w:semiHidden/>
    <w:unhideWhenUsed/>
    <w:qFormat/>
    <w:rsid w:val="00AA063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A063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36CC"/>
    <w:pPr>
      <w:spacing w:before="100" w:beforeAutospacing="1" w:after="100" w:afterAutospacing="1"/>
    </w:pPr>
    <w:rPr>
      <w:rFonts w:eastAsiaTheme="minorHAnsi"/>
    </w:rPr>
  </w:style>
  <w:style w:type="character" w:customStyle="1" w:styleId="apple-tab-span">
    <w:name w:val="apple-tab-span"/>
    <w:basedOn w:val="DefaultParagraphFont"/>
    <w:rsid w:val="008E36CC"/>
  </w:style>
  <w:style w:type="paragraph" w:styleId="ListParagraph">
    <w:name w:val="List Paragraph"/>
    <w:basedOn w:val="Normal"/>
    <w:uiPriority w:val="34"/>
    <w:qFormat/>
    <w:rsid w:val="008E36CC"/>
    <w:pPr>
      <w:ind w:left="720"/>
      <w:contextualSpacing/>
    </w:pPr>
    <w:rPr>
      <w:rFonts w:eastAsiaTheme="minorHAnsi"/>
    </w:rPr>
  </w:style>
  <w:style w:type="character" w:styleId="Hyperlink">
    <w:name w:val="Hyperlink"/>
    <w:basedOn w:val="DefaultParagraphFont"/>
    <w:unhideWhenUsed/>
    <w:rsid w:val="00A7177B"/>
    <w:rPr>
      <w:color w:val="0000FF"/>
      <w:u w:val="single"/>
    </w:rPr>
  </w:style>
  <w:style w:type="paragraph" w:styleId="Footer">
    <w:name w:val="footer"/>
    <w:basedOn w:val="Normal"/>
    <w:link w:val="FooterChar"/>
    <w:rsid w:val="00A942D7"/>
    <w:pPr>
      <w:tabs>
        <w:tab w:val="center" w:pos="4320"/>
        <w:tab w:val="right" w:pos="8640"/>
      </w:tabs>
    </w:pPr>
  </w:style>
  <w:style w:type="character" w:customStyle="1" w:styleId="FooterChar">
    <w:name w:val="Footer Char"/>
    <w:basedOn w:val="DefaultParagraphFont"/>
    <w:link w:val="Footer"/>
    <w:rsid w:val="00A942D7"/>
    <w:rPr>
      <w:rFonts w:ascii="Times New Roman" w:eastAsia="Times New Roman" w:hAnsi="Times New Roman" w:cs="Times New Roman"/>
    </w:rPr>
  </w:style>
  <w:style w:type="character" w:customStyle="1" w:styleId="Heading1Char">
    <w:name w:val="Heading 1 Char"/>
    <w:basedOn w:val="DefaultParagraphFont"/>
    <w:link w:val="Heading1"/>
    <w:rsid w:val="00B5763A"/>
    <w:rPr>
      <w:rFonts w:ascii="Times New Roman" w:eastAsia="Times New Roman" w:hAnsi="Times New Roman" w:cs="Times New Roman"/>
      <w:b/>
      <w:bCs/>
      <w:i/>
      <w:iCs/>
      <w:u w:val="single"/>
    </w:rPr>
  </w:style>
  <w:style w:type="paragraph" w:styleId="BodyTextIndent2">
    <w:name w:val="Body Text Indent 2"/>
    <w:basedOn w:val="Normal"/>
    <w:link w:val="BodyTextIndent2Char"/>
    <w:rsid w:val="00A57216"/>
    <w:pPr>
      <w:ind w:firstLine="720"/>
    </w:pPr>
  </w:style>
  <w:style w:type="character" w:customStyle="1" w:styleId="BodyTextIndent2Char">
    <w:name w:val="Body Text Indent 2 Char"/>
    <w:basedOn w:val="DefaultParagraphFont"/>
    <w:link w:val="BodyTextIndent2"/>
    <w:rsid w:val="00A57216"/>
    <w:rPr>
      <w:rFonts w:ascii="Times New Roman" w:eastAsia="Times New Roman" w:hAnsi="Times New Roman" w:cs="Times New Roman"/>
    </w:rPr>
  </w:style>
  <w:style w:type="paragraph" w:styleId="Title">
    <w:name w:val="Title"/>
    <w:basedOn w:val="Normal"/>
    <w:link w:val="TitleChar"/>
    <w:qFormat/>
    <w:rsid w:val="007917F9"/>
    <w:pPr>
      <w:jc w:val="center"/>
    </w:pPr>
    <w:rPr>
      <w:rFonts w:ascii="Caesar" w:hAnsi="Caesar"/>
      <w:b/>
      <w:i/>
      <w:sz w:val="40"/>
    </w:rPr>
  </w:style>
  <w:style w:type="character" w:customStyle="1" w:styleId="TitleChar">
    <w:name w:val="Title Char"/>
    <w:basedOn w:val="DefaultParagraphFont"/>
    <w:link w:val="Title"/>
    <w:rsid w:val="007917F9"/>
    <w:rPr>
      <w:rFonts w:ascii="Caesar" w:eastAsia="Times New Roman" w:hAnsi="Caesar" w:cs="Times New Roman"/>
      <w:b/>
      <w:i/>
      <w:sz w:val="40"/>
    </w:rPr>
  </w:style>
  <w:style w:type="paragraph" w:styleId="BodyText">
    <w:name w:val="Body Text"/>
    <w:basedOn w:val="Normal"/>
    <w:link w:val="BodyTextChar"/>
    <w:uiPriority w:val="99"/>
    <w:semiHidden/>
    <w:unhideWhenUsed/>
    <w:rsid w:val="001074F5"/>
    <w:pPr>
      <w:spacing w:after="120"/>
    </w:pPr>
    <w:rPr>
      <w:rFonts w:eastAsiaTheme="minorHAnsi"/>
    </w:rPr>
  </w:style>
  <w:style w:type="character" w:customStyle="1" w:styleId="BodyTextChar">
    <w:name w:val="Body Text Char"/>
    <w:basedOn w:val="DefaultParagraphFont"/>
    <w:link w:val="BodyText"/>
    <w:uiPriority w:val="99"/>
    <w:semiHidden/>
    <w:rsid w:val="001074F5"/>
    <w:rPr>
      <w:rFonts w:ascii="Times New Roman" w:hAnsi="Times New Roman" w:cs="Times New Roman"/>
    </w:rPr>
  </w:style>
  <w:style w:type="character" w:styleId="Strong">
    <w:name w:val="Strong"/>
    <w:uiPriority w:val="22"/>
    <w:qFormat/>
    <w:rsid w:val="008B2C18"/>
    <w:rPr>
      <w:b/>
      <w:bCs/>
    </w:rPr>
  </w:style>
  <w:style w:type="table" w:styleId="PlainTable3">
    <w:name w:val="Plain Table 3"/>
    <w:basedOn w:val="TableNormal"/>
    <w:uiPriority w:val="43"/>
    <w:rsid w:val="00F92D2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2D2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2D2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92D2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F92D2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92D2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F92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4">
    <w:name w:val="Grid Table 1 Light Accent 4"/>
    <w:basedOn w:val="TableNormal"/>
    <w:uiPriority w:val="46"/>
    <w:rsid w:val="00F92D20"/>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92D2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92D20"/>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92D20"/>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92D20"/>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2">
    <w:name w:val="Grid Table 3 Accent 2"/>
    <w:basedOn w:val="TableNormal"/>
    <w:uiPriority w:val="48"/>
    <w:rsid w:val="00F92D20"/>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2">
    <w:name w:val="Grid Table 4 Accent 2"/>
    <w:basedOn w:val="TableNormal"/>
    <w:uiPriority w:val="49"/>
    <w:rsid w:val="00F92D20"/>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7Char">
    <w:name w:val="Heading 7 Char"/>
    <w:basedOn w:val="DefaultParagraphFont"/>
    <w:link w:val="Heading7"/>
    <w:uiPriority w:val="9"/>
    <w:semiHidden/>
    <w:rsid w:val="00AA06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A0639"/>
    <w:rPr>
      <w:rFonts w:asciiTheme="majorHAnsi" w:eastAsiaTheme="majorEastAsia" w:hAnsiTheme="majorHAnsi" w:cstheme="majorBidi"/>
      <w:color w:val="272727" w:themeColor="text1" w:themeTint="D8"/>
      <w:sz w:val="21"/>
      <w:szCs w:val="21"/>
    </w:rPr>
  </w:style>
  <w:style w:type="character" w:styleId="PageNumber">
    <w:name w:val="page number"/>
    <w:basedOn w:val="DefaultParagraphFont"/>
    <w:uiPriority w:val="99"/>
    <w:semiHidden/>
    <w:unhideWhenUsed/>
    <w:rsid w:val="00B14FBF"/>
  </w:style>
  <w:style w:type="character" w:styleId="FollowedHyperlink">
    <w:name w:val="FollowedHyperlink"/>
    <w:basedOn w:val="DefaultParagraphFont"/>
    <w:uiPriority w:val="99"/>
    <w:semiHidden/>
    <w:unhideWhenUsed/>
    <w:rsid w:val="008C4665"/>
    <w:rPr>
      <w:color w:val="954F72" w:themeColor="followedHyperlink"/>
      <w:u w:val="single"/>
    </w:rPr>
  </w:style>
  <w:style w:type="character" w:customStyle="1" w:styleId="UnresolvedMention">
    <w:name w:val="Unresolved Mention"/>
    <w:basedOn w:val="DefaultParagraphFont"/>
    <w:uiPriority w:val="99"/>
    <w:rsid w:val="005B0B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6879">
      <w:bodyDiv w:val="1"/>
      <w:marLeft w:val="0"/>
      <w:marRight w:val="0"/>
      <w:marTop w:val="0"/>
      <w:marBottom w:val="0"/>
      <w:divBdr>
        <w:top w:val="none" w:sz="0" w:space="0" w:color="auto"/>
        <w:left w:val="none" w:sz="0" w:space="0" w:color="auto"/>
        <w:bottom w:val="none" w:sz="0" w:space="0" w:color="auto"/>
        <w:right w:val="none" w:sz="0" w:space="0" w:color="auto"/>
      </w:divBdr>
    </w:div>
    <w:div w:id="60829003">
      <w:bodyDiv w:val="1"/>
      <w:marLeft w:val="0"/>
      <w:marRight w:val="0"/>
      <w:marTop w:val="0"/>
      <w:marBottom w:val="0"/>
      <w:divBdr>
        <w:top w:val="none" w:sz="0" w:space="0" w:color="auto"/>
        <w:left w:val="none" w:sz="0" w:space="0" w:color="auto"/>
        <w:bottom w:val="none" w:sz="0" w:space="0" w:color="auto"/>
        <w:right w:val="none" w:sz="0" w:space="0" w:color="auto"/>
      </w:divBdr>
    </w:div>
    <w:div w:id="75397407">
      <w:bodyDiv w:val="1"/>
      <w:marLeft w:val="0"/>
      <w:marRight w:val="0"/>
      <w:marTop w:val="0"/>
      <w:marBottom w:val="0"/>
      <w:divBdr>
        <w:top w:val="none" w:sz="0" w:space="0" w:color="auto"/>
        <w:left w:val="none" w:sz="0" w:space="0" w:color="auto"/>
        <w:bottom w:val="none" w:sz="0" w:space="0" w:color="auto"/>
        <w:right w:val="none" w:sz="0" w:space="0" w:color="auto"/>
      </w:divBdr>
    </w:div>
    <w:div w:id="124013084">
      <w:bodyDiv w:val="1"/>
      <w:marLeft w:val="0"/>
      <w:marRight w:val="0"/>
      <w:marTop w:val="0"/>
      <w:marBottom w:val="0"/>
      <w:divBdr>
        <w:top w:val="none" w:sz="0" w:space="0" w:color="auto"/>
        <w:left w:val="none" w:sz="0" w:space="0" w:color="auto"/>
        <w:bottom w:val="none" w:sz="0" w:space="0" w:color="auto"/>
        <w:right w:val="none" w:sz="0" w:space="0" w:color="auto"/>
      </w:divBdr>
    </w:div>
    <w:div w:id="145511483">
      <w:bodyDiv w:val="1"/>
      <w:marLeft w:val="0"/>
      <w:marRight w:val="0"/>
      <w:marTop w:val="0"/>
      <w:marBottom w:val="0"/>
      <w:divBdr>
        <w:top w:val="none" w:sz="0" w:space="0" w:color="auto"/>
        <w:left w:val="none" w:sz="0" w:space="0" w:color="auto"/>
        <w:bottom w:val="none" w:sz="0" w:space="0" w:color="auto"/>
        <w:right w:val="none" w:sz="0" w:space="0" w:color="auto"/>
      </w:divBdr>
    </w:div>
    <w:div w:id="146213594">
      <w:bodyDiv w:val="1"/>
      <w:marLeft w:val="0"/>
      <w:marRight w:val="0"/>
      <w:marTop w:val="0"/>
      <w:marBottom w:val="0"/>
      <w:divBdr>
        <w:top w:val="none" w:sz="0" w:space="0" w:color="auto"/>
        <w:left w:val="none" w:sz="0" w:space="0" w:color="auto"/>
        <w:bottom w:val="none" w:sz="0" w:space="0" w:color="auto"/>
        <w:right w:val="none" w:sz="0" w:space="0" w:color="auto"/>
      </w:divBdr>
    </w:div>
    <w:div w:id="158085622">
      <w:bodyDiv w:val="1"/>
      <w:marLeft w:val="0"/>
      <w:marRight w:val="0"/>
      <w:marTop w:val="0"/>
      <w:marBottom w:val="0"/>
      <w:divBdr>
        <w:top w:val="none" w:sz="0" w:space="0" w:color="auto"/>
        <w:left w:val="none" w:sz="0" w:space="0" w:color="auto"/>
        <w:bottom w:val="none" w:sz="0" w:space="0" w:color="auto"/>
        <w:right w:val="none" w:sz="0" w:space="0" w:color="auto"/>
      </w:divBdr>
    </w:div>
    <w:div w:id="158270964">
      <w:bodyDiv w:val="1"/>
      <w:marLeft w:val="0"/>
      <w:marRight w:val="0"/>
      <w:marTop w:val="0"/>
      <w:marBottom w:val="0"/>
      <w:divBdr>
        <w:top w:val="none" w:sz="0" w:space="0" w:color="auto"/>
        <w:left w:val="none" w:sz="0" w:space="0" w:color="auto"/>
        <w:bottom w:val="none" w:sz="0" w:space="0" w:color="auto"/>
        <w:right w:val="none" w:sz="0" w:space="0" w:color="auto"/>
      </w:divBdr>
    </w:div>
    <w:div w:id="166674491">
      <w:bodyDiv w:val="1"/>
      <w:marLeft w:val="0"/>
      <w:marRight w:val="0"/>
      <w:marTop w:val="0"/>
      <w:marBottom w:val="0"/>
      <w:divBdr>
        <w:top w:val="none" w:sz="0" w:space="0" w:color="auto"/>
        <w:left w:val="none" w:sz="0" w:space="0" w:color="auto"/>
        <w:bottom w:val="none" w:sz="0" w:space="0" w:color="auto"/>
        <w:right w:val="none" w:sz="0" w:space="0" w:color="auto"/>
      </w:divBdr>
    </w:div>
    <w:div w:id="170224050">
      <w:bodyDiv w:val="1"/>
      <w:marLeft w:val="0"/>
      <w:marRight w:val="0"/>
      <w:marTop w:val="0"/>
      <w:marBottom w:val="0"/>
      <w:divBdr>
        <w:top w:val="none" w:sz="0" w:space="0" w:color="auto"/>
        <w:left w:val="none" w:sz="0" w:space="0" w:color="auto"/>
        <w:bottom w:val="none" w:sz="0" w:space="0" w:color="auto"/>
        <w:right w:val="none" w:sz="0" w:space="0" w:color="auto"/>
      </w:divBdr>
    </w:div>
    <w:div w:id="179974008">
      <w:bodyDiv w:val="1"/>
      <w:marLeft w:val="0"/>
      <w:marRight w:val="0"/>
      <w:marTop w:val="0"/>
      <w:marBottom w:val="0"/>
      <w:divBdr>
        <w:top w:val="none" w:sz="0" w:space="0" w:color="auto"/>
        <w:left w:val="none" w:sz="0" w:space="0" w:color="auto"/>
        <w:bottom w:val="none" w:sz="0" w:space="0" w:color="auto"/>
        <w:right w:val="none" w:sz="0" w:space="0" w:color="auto"/>
      </w:divBdr>
    </w:div>
    <w:div w:id="207423483">
      <w:bodyDiv w:val="1"/>
      <w:marLeft w:val="0"/>
      <w:marRight w:val="0"/>
      <w:marTop w:val="0"/>
      <w:marBottom w:val="0"/>
      <w:divBdr>
        <w:top w:val="none" w:sz="0" w:space="0" w:color="auto"/>
        <w:left w:val="none" w:sz="0" w:space="0" w:color="auto"/>
        <w:bottom w:val="none" w:sz="0" w:space="0" w:color="auto"/>
        <w:right w:val="none" w:sz="0" w:space="0" w:color="auto"/>
      </w:divBdr>
    </w:div>
    <w:div w:id="230694590">
      <w:bodyDiv w:val="1"/>
      <w:marLeft w:val="0"/>
      <w:marRight w:val="0"/>
      <w:marTop w:val="0"/>
      <w:marBottom w:val="0"/>
      <w:divBdr>
        <w:top w:val="none" w:sz="0" w:space="0" w:color="auto"/>
        <w:left w:val="none" w:sz="0" w:space="0" w:color="auto"/>
        <w:bottom w:val="none" w:sz="0" w:space="0" w:color="auto"/>
        <w:right w:val="none" w:sz="0" w:space="0" w:color="auto"/>
      </w:divBdr>
    </w:div>
    <w:div w:id="243297919">
      <w:bodyDiv w:val="1"/>
      <w:marLeft w:val="0"/>
      <w:marRight w:val="0"/>
      <w:marTop w:val="0"/>
      <w:marBottom w:val="0"/>
      <w:divBdr>
        <w:top w:val="none" w:sz="0" w:space="0" w:color="auto"/>
        <w:left w:val="none" w:sz="0" w:space="0" w:color="auto"/>
        <w:bottom w:val="none" w:sz="0" w:space="0" w:color="auto"/>
        <w:right w:val="none" w:sz="0" w:space="0" w:color="auto"/>
      </w:divBdr>
    </w:div>
    <w:div w:id="270554156">
      <w:bodyDiv w:val="1"/>
      <w:marLeft w:val="0"/>
      <w:marRight w:val="0"/>
      <w:marTop w:val="0"/>
      <w:marBottom w:val="0"/>
      <w:divBdr>
        <w:top w:val="none" w:sz="0" w:space="0" w:color="auto"/>
        <w:left w:val="none" w:sz="0" w:space="0" w:color="auto"/>
        <w:bottom w:val="none" w:sz="0" w:space="0" w:color="auto"/>
        <w:right w:val="none" w:sz="0" w:space="0" w:color="auto"/>
      </w:divBdr>
    </w:div>
    <w:div w:id="290402509">
      <w:bodyDiv w:val="1"/>
      <w:marLeft w:val="0"/>
      <w:marRight w:val="0"/>
      <w:marTop w:val="0"/>
      <w:marBottom w:val="0"/>
      <w:divBdr>
        <w:top w:val="none" w:sz="0" w:space="0" w:color="auto"/>
        <w:left w:val="none" w:sz="0" w:space="0" w:color="auto"/>
        <w:bottom w:val="none" w:sz="0" w:space="0" w:color="auto"/>
        <w:right w:val="none" w:sz="0" w:space="0" w:color="auto"/>
      </w:divBdr>
    </w:div>
    <w:div w:id="300615070">
      <w:bodyDiv w:val="1"/>
      <w:marLeft w:val="0"/>
      <w:marRight w:val="0"/>
      <w:marTop w:val="0"/>
      <w:marBottom w:val="0"/>
      <w:divBdr>
        <w:top w:val="none" w:sz="0" w:space="0" w:color="auto"/>
        <w:left w:val="none" w:sz="0" w:space="0" w:color="auto"/>
        <w:bottom w:val="none" w:sz="0" w:space="0" w:color="auto"/>
        <w:right w:val="none" w:sz="0" w:space="0" w:color="auto"/>
      </w:divBdr>
    </w:div>
    <w:div w:id="304355456">
      <w:bodyDiv w:val="1"/>
      <w:marLeft w:val="0"/>
      <w:marRight w:val="0"/>
      <w:marTop w:val="0"/>
      <w:marBottom w:val="0"/>
      <w:divBdr>
        <w:top w:val="none" w:sz="0" w:space="0" w:color="auto"/>
        <w:left w:val="none" w:sz="0" w:space="0" w:color="auto"/>
        <w:bottom w:val="none" w:sz="0" w:space="0" w:color="auto"/>
        <w:right w:val="none" w:sz="0" w:space="0" w:color="auto"/>
      </w:divBdr>
    </w:div>
    <w:div w:id="316882609">
      <w:bodyDiv w:val="1"/>
      <w:marLeft w:val="0"/>
      <w:marRight w:val="0"/>
      <w:marTop w:val="0"/>
      <w:marBottom w:val="0"/>
      <w:divBdr>
        <w:top w:val="none" w:sz="0" w:space="0" w:color="auto"/>
        <w:left w:val="none" w:sz="0" w:space="0" w:color="auto"/>
        <w:bottom w:val="none" w:sz="0" w:space="0" w:color="auto"/>
        <w:right w:val="none" w:sz="0" w:space="0" w:color="auto"/>
      </w:divBdr>
    </w:div>
    <w:div w:id="325864180">
      <w:bodyDiv w:val="1"/>
      <w:marLeft w:val="0"/>
      <w:marRight w:val="0"/>
      <w:marTop w:val="0"/>
      <w:marBottom w:val="0"/>
      <w:divBdr>
        <w:top w:val="none" w:sz="0" w:space="0" w:color="auto"/>
        <w:left w:val="none" w:sz="0" w:space="0" w:color="auto"/>
        <w:bottom w:val="none" w:sz="0" w:space="0" w:color="auto"/>
        <w:right w:val="none" w:sz="0" w:space="0" w:color="auto"/>
      </w:divBdr>
    </w:div>
    <w:div w:id="345712147">
      <w:bodyDiv w:val="1"/>
      <w:marLeft w:val="0"/>
      <w:marRight w:val="0"/>
      <w:marTop w:val="0"/>
      <w:marBottom w:val="0"/>
      <w:divBdr>
        <w:top w:val="none" w:sz="0" w:space="0" w:color="auto"/>
        <w:left w:val="none" w:sz="0" w:space="0" w:color="auto"/>
        <w:bottom w:val="none" w:sz="0" w:space="0" w:color="auto"/>
        <w:right w:val="none" w:sz="0" w:space="0" w:color="auto"/>
      </w:divBdr>
    </w:div>
    <w:div w:id="348457849">
      <w:bodyDiv w:val="1"/>
      <w:marLeft w:val="0"/>
      <w:marRight w:val="0"/>
      <w:marTop w:val="0"/>
      <w:marBottom w:val="0"/>
      <w:divBdr>
        <w:top w:val="none" w:sz="0" w:space="0" w:color="auto"/>
        <w:left w:val="none" w:sz="0" w:space="0" w:color="auto"/>
        <w:bottom w:val="none" w:sz="0" w:space="0" w:color="auto"/>
        <w:right w:val="none" w:sz="0" w:space="0" w:color="auto"/>
      </w:divBdr>
    </w:div>
    <w:div w:id="389496309">
      <w:bodyDiv w:val="1"/>
      <w:marLeft w:val="0"/>
      <w:marRight w:val="0"/>
      <w:marTop w:val="0"/>
      <w:marBottom w:val="0"/>
      <w:divBdr>
        <w:top w:val="none" w:sz="0" w:space="0" w:color="auto"/>
        <w:left w:val="none" w:sz="0" w:space="0" w:color="auto"/>
        <w:bottom w:val="none" w:sz="0" w:space="0" w:color="auto"/>
        <w:right w:val="none" w:sz="0" w:space="0" w:color="auto"/>
      </w:divBdr>
    </w:div>
    <w:div w:id="399599935">
      <w:bodyDiv w:val="1"/>
      <w:marLeft w:val="0"/>
      <w:marRight w:val="0"/>
      <w:marTop w:val="0"/>
      <w:marBottom w:val="0"/>
      <w:divBdr>
        <w:top w:val="none" w:sz="0" w:space="0" w:color="auto"/>
        <w:left w:val="none" w:sz="0" w:space="0" w:color="auto"/>
        <w:bottom w:val="none" w:sz="0" w:space="0" w:color="auto"/>
        <w:right w:val="none" w:sz="0" w:space="0" w:color="auto"/>
      </w:divBdr>
    </w:div>
    <w:div w:id="426660284">
      <w:bodyDiv w:val="1"/>
      <w:marLeft w:val="0"/>
      <w:marRight w:val="0"/>
      <w:marTop w:val="0"/>
      <w:marBottom w:val="0"/>
      <w:divBdr>
        <w:top w:val="none" w:sz="0" w:space="0" w:color="auto"/>
        <w:left w:val="none" w:sz="0" w:space="0" w:color="auto"/>
        <w:bottom w:val="none" w:sz="0" w:space="0" w:color="auto"/>
        <w:right w:val="none" w:sz="0" w:space="0" w:color="auto"/>
      </w:divBdr>
    </w:div>
    <w:div w:id="450516562">
      <w:bodyDiv w:val="1"/>
      <w:marLeft w:val="0"/>
      <w:marRight w:val="0"/>
      <w:marTop w:val="0"/>
      <w:marBottom w:val="0"/>
      <w:divBdr>
        <w:top w:val="none" w:sz="0" w:space="0" w:color="auto"/>
        <w:left w:val="none" w:sz="0" w:space="0" w:color="auto"/>
        <w:bottom w:val="none" w:sz="0" w:space="0" w:color="auto"/>
        <w:right w:val="none" w:sz="0" w:space="0" w:color="auto"/>
      </w:divBdr>
    </w:div>
    <w:div w:id="456262148">
      <w:bodyDiv w:val="1"/>
      <w:marLeft w:val="0"/>
      <w:marRight w:val="0"/>
      <w:marTop w:val="0"/>
      <w:marBottom w:val="0"/>
      <w:divBdr>
        <w:top w:val="none" w:sz="0" w:space="0" w:color="auto"/>
        <w:left w:val="none" w:sz="0" w:space="0" w:color="auto"/>
        <w:bottom w:val="none" w:sz="0" w:space="0" w:color="auto"/>
        <w:right w:val="none" w:sz="0" w:space="0" w:color="auto"/>
      </w:divBdr>
    </w:div>
    <w:div w:id="459155092">
      <w:bodyDiv w:val="1"/>
      <w:marLeft w:val="0"/>
      <w:marRight w:val="0"/>
      <w:marTop w:val="0"/>
      <w:marBottom w:val="0"/>
      <w:divBdr>
        <w:top w:val="none" w:sz="0" w:space="0" w:color="auto"/>
        <w:left w:val="none" w:sz="0" w:space="0" w:color="auto"/>
        <w:bottom w:val="none" w:sz="0" w:space="0" w:color="auto"/>
        <w:right w:val="none" w:sz="0" w:space="0" w:color="auto"/>
      </w:divBdr>
    </w:div>
    <w:div w:id="490869995">
      <w:bodyDiv w:val="1"/>
      <w:marLeft w:val="0"/>
      <w:marRight w:val="0"/>
      <w:marTop w:val="0"/>
      <w:marBottom w:val="0"/>
      <w:divBdr>
        <w:top w:val="none" w:sz="0" w:space="0" w:color="auto"/>
        <w:left w:val="none" w:sz="0" w:space="0" w:color="auto"/>
        <w:bottom w:val="none" w:sz="0" w:space="0" w:color="auto"/>
        <w:right w:val="none" w:sz="0" w:space="0" w:color="auto"/>
      </w:divBdr>
    </w:div>
    <w:div w:id="502823019">
      <w:bodyDiv w:val="1"/>
      <w:marLeft w:val="0"/>
      <w:marRight w:val="0"/>
      <w:marTop w:val="0"/>
      <w:marBottom w:val="0"/>
      <w:divBdr>
        <w:top w:val="none" w:sz="0" w:space="0" w:color="auto"/>
        <w:left w:val="none" w:sz="0" w:space="0" w:color="auto"/>
        <w:bottom w:val="none" w:sz="0" w:space="0" w:color="auto"/>
        <w:right w:val="none" w:sz="0" w:space="0" w:color="auto"/>
      </w:divBdr>
    </w:div>
    <w:div w:id="511645585">
      <w:bodyDiv w:val="1"/>
      <w:marLeft w:val="0"/>
      <w:marRight w:val="0"/>
      <w:marTop w:val="0"/>
      <w:marBottom w:val="0"/>
      <w:divBdr>
        <w:top w:val="none" w:sz="0" w:space="0" w:color="auto"/>
        <w:left w:val="none" w:sz="0" w:space="0" w:color="auto"/>
        <w:bottom w:val="none" w:sz="0" w:space="0" w:color="auto"/>
        <w:right w:val="none" w:sz="0" w:space="0" w:color="auto"/>
      </w:divBdr>
    </w:div>
    <w:div w:id="565802509">
      <w:bodyDiv w:val="1"/>
      <w:marLeft w:val="0"/>
      <w:marRight w:val="0"/>
      <w:marTop w:val="0"/>
      <w:marBottom w:val="0"/>
      <w:divBdr>
        <w:top w:val="none" w:sz="0" w:space="0" w:color="auto"/>
        <w:left w:val="none" w:sz="0" w:space="0" w:color="auto"/>
        <w:bottom w:val="none" w:sz="0" w:space="0" w:color="auto"/>
        <w:right w:val="none" w:sz="0" w:space="0" w:color="auto"/>
      </w:divBdr>
    </w:div>
    <w:div w:id="648637022">
      <w:bodyDiv w:val="1"/>
      <w:marLeft w:val="0"/>
      <w:marRight w:val="0"/>
      <w:marTop w:val="0"/>
      <w:marBottom w:val="0"/>
      <w:divBdr>
        <w:top w:val="none" w:sz="0" w:space="0" w:color="auto"/>
        <w:left w:val="none" w:sz="0" w:space="0" w:color="auto"/>
        <w:bottom w:val="none" w:sz="0" w:space="0" w:color="auto"/>
        <w:right w:val="none" w:sz="0" w:space="0" w:color="auto"/>
      </w:divBdr>
    </w:div>
    <w:div w:id="653754001">
      <w:bodyDiv w:val="1"/>
      <w:marLeft w:val="0"/>
      <w:marRight w:val="0"/>
      <w:marTop w:val="0"/>
      <w:marBottom w:val="0"/>
      <w:divBdr>
        <w:top w:val="none" w:sz="0" w:space="0" w:color="auto"/>
        <w:left w:val="none" w:sz="0" w:space="0" w:color="auto"/>
        <w:bottom w:val="none" w:sz="0" w:space="0" w:color="auto"/>
        <w:right w:val="none" w:sz="0" w:space="0" w:color="auto"/>
      </w:divBdr>
    </w:div>
    <w:div w:id="745227369">
      <w:bodyDiv w:val="1"/>
      <w:marLeft w:val="0"/>
      <w:marRight w:val="0"/>
      <w:marTop w:val="0"/>
      <w:marBottom w:val="0"/>
      <w:divBdr>
        <w:top w:val="none" w:sz="0" w:space="0" w:color="auto"/>
        <w:left w:val="none" w:sz="0" w:space="0" w:color="auto"/>
        <w:bottom w:val="none" w:sz="0" w:space="0" w:color="auto"/>
        <w:right w:val="none" w:sz="0" w:space="0" w:color="auto"/>
      </w:divBdr>
    </w:div>
    <w:div w:id="769862677">
      <w:bodyDiv w:val="1"/>
      <w:marLeft w:val="0"/>
      <w:marRight w:val="0"/>
      <w:marTop w:val="0"/>
      <w:marBottom w:val="0"/>
      <w:divBdr>
        <w:top w:val="none" w:sz="0" w:space="0" w:color="auto"/>
        <w:left w:val="none" w:sz="0" w:space="0" w:color="auto"/>
        <w:bottom w:val="none" w:sz="0" w:space="0" w:color="auto"/>
        <w:right w:val="none" w:sz="0" w:space="0" w:color="auto"/>
      </w:divBdr>
    </w:div>
    <w:div w:id="773936513">
      <w:bodyDiv w:val="1"/>
      <w:marLeft w:val="0"/>
      <w:marRight w:val="0"/>
      <w:marTop w:val="0"/>
      <w:marBottom w:val="0"/>
      <w:divBdr>
        <w:top w:val="none" w:sz="0" w:space="0" w:color="auto"/>
        <w:left w:val="none" w:sz="0" w:space="0" w:color="auto"/>
        <w:bottom w:val="none" w:sz="0" w:space="0" w:color="auto"/>
        <w:right w:val="none" w:sz="0" w:space="0" w:color="auto"/>
      </w:divBdr>
    </w:div>
    <w:div w:id="808782582">
      <w:bodyDiv w:val="1"/>
      <w:marLeft w:val="0"/>
      <w:marRight w:val="0"/>
      <w:marTop w:val="0"/>
      <w:marBottom w:val="0"/>
      <w:divBdr>
        <w:top w:val="none" w:sz="0" w:space="0" w:color="auto"/>
        <w:left w:val="none" w:sz="0" w:space="0" w:color="auto"/>
        <w:bottom w:val="none" w:sz="0" w:space="0" w:color="auto"/>
        <w:right w:val="none" w:sz="0" w:space="0" w:color="auto"/>
      </w:divBdr>
    </w:div>
    <w:div w:id="830486429">
      <w:bodyDiv w:val="1"/>
      <w:marLeft w:val="0"/>
      <w:marRight w:val="0"/>
      <w:marTop w:val="0"/>
      <w:marBottom w:val="0"/>
      <w:divBdr>
        <w:top w:val="none" w:sz="0" w:space="0" w:color="auto"/>
        <w:left w:val="none" w:sz="0" w:space="0" w:color="auto"/>
        <w:bottom w:val="none" w:sz="0" w:space="0" w:color="auto"/>
        <w:right w:val="none" w:sz="0" w:space="0" w:color="auto"/>
      </w:divBdr>
      <w:divsChild>
        <w:div w:id="317391042">
          <w:marLeft w:val="0"/>
          <w:marRight w:val="0"/>
          <w:marTop w:val="0"/>
          <w:marBottom w:val="0"/>
          <w:divBdr>
            <w:top w:val="none" w:sz="0" w:space="0" w:color="auto"/>
            <w:left w:val="none" w:sz="0" w:space="0" w:color="auto"/>
            <w:bottom w:val="none" w:sz="0" w:space="0" w:color="auto"/>
            <w:right w:val="none" w:sz="0" w:space="0" w:color="auto"/>
          </w:divBdr>
        </w:div>
        <w:div w:id="572081201">
          <w:marLeft w:val="0"/>
          <w:marRight w:val="0"/>
          <w:marTop w:val="0"/>
          <w:marBottom w:val="0"/>
          <w:divBdr>
            <w:top w:val="none" w:sz="0" w:space="0" w:color="auto"/>
            <w:left w:val="none" w:sz="0" w:space="0" w:color="auto"/>
            <w:bottom w:val="none" w:sz="0" w:space="0" w:color="auto"/>
            <w:right w:val="none" w:sz="0" w:space="0" w:color="auto"/>
          </w:divBdr>
        </w:div>
      </w:divsChild>
    </w:div>
    <w:div w:id="879242708">
      <w:bodyDiv w:val="1"/>
      <w:marLeft w:val="0"/>
      <w:marRight w:val="0"/>
      <w:marTop w:val="0"/>
      <w:marBottom w:val="0"/>
      <w:divBdr>
        <w:top w:val="none" w:sz="0" w:space="0" w:color="auto"/>
        <w:left w:val="none" w:sz="0" w:space="0" w:color="auto"/>
        <w:bottom w:val="none" w:sz="0" w:space="0" w:color="auto"/>
        <w:right w:val="none" w:sz="0" w:space="0" w:color="auto"/>
      </w:divBdr>
    </w:div>
    <w:div w:id="997416740">
      <w:bodyDiv w:val="1"/>
      <w:marLeft w:val="0"/>
      <w:marRight w:val="0"/>
      <w:marTop w:val="0"/>
      <w:marBottom w:val="0"/>
      <w:divBdr>
        <w:top w:val="none" w:sz="0" w:space="0" w:color="auto"/>
        <w:left w:val="none" w:sz="0" w:space="0" w:color="auto"/>
        <w:bottom w:val="none" w:sz="0" w:space="0" w:color="auto"/>
        <w:right w:val="none" w:sz="0" w:space="0" w:color="auto"/>
      </w:divBdr>
    </w:div>
    <w:div w:id="1018000043">
      <w:bodyDiv w:val="1"/>
      <w:marLeft w:val="0"/>
      <w:marRight w:val="0"/>
      <w:marTop w:val="0"/>
      <w:marBottom w:val="0"/>
      <w:divBdr>
        <w:top w:val="none" w:sz="0" w:space="0" w:color="auto"/>
        <w:left w:val="none" w:sz="0" w:space="0" w:color="auto"/>
        <w:bottom w:val="none" w:sz="0" w:space="0" w:color="auto"/>
        <w:right w:val="none" w:sz="0" w:space="0" w:color="auto"/>
      </w:divBdr>
    </w:div>
    <w:div w:id="1037437979">
      <w:bodyDiv w:val="1"/>
      <w:marLeft w:val="0"/>
      <w:marRight w:val="0"/>
      <w:marTop w:val="0"/>
      <w:marBottom w:val="0"/>
      <w:divBdr>
        <w:top w:val="none" w:sz="0" w:space="0" w:color="auto"/>
        <w:left w:val="none" w:sz="0" w:space="0" w:color="auto"/>
        <w:bottom w:val="none" w:sz="0" w:space="0" w:color="auto"/>
        <w:right w:val="none" w:sz="0" w:space="0" w:color="auto"/>
      </w:divBdr>
    </w:div>
    <w:div w:id="1050376129">
      <w:bodyDiv w:val="1"/>
      <w:marLeft w:val="0"/>
      <w:marRight w:val="0"/>
      <w:marTop w:val="0"/>
      <w:marBottom w:val="0"/>
      <w:divBdr>
        <w:top w:val="none" w:sz="0" w:space="0" w:color="auto"/>
        <w:left w:val="none" w:sz="0" w:space="0" w:color="auto"/>
        <w:bottom w:val="none" w:sz="0" w:space="0" w:color="auto"/>
        <w:right w:val="none" w:sz="0" w:space="0" w:color="auto"/>
      </w:divBdr>
    </w:div>
    <w:div w:id="1073086871">
      <w:bodyDiv w:val="1"/>
      <w:marLeft w:val="0"/>
      <w:marRight w:val="0"/>
      <w:marTop w:val="0"/>
      <w:marBottom w:val="0"/>
      <w:divBdr>
        <w:top w:val="none" w:sz="0" w:space="0" w:color="auto"/>
        <w:left w:val="none" w:sz="0" w:space="0" w:color="auto"/>
        <w:bottom w:val="none" w:sz="0" w:space="0" w:color="auto"/>
        <w:right w:val="none" w:sz="0" w:space="0" w:color="auto"/>
      </w:divBdr>
    </w:div>
    <w:div w:id="1084954770">
      <w:bodyDiv w:val="1"/>
      <w:marLeft w:val="0"/>
      <w:marRight w:val="0"/>
      <w:marTop w:val="0"/>
      <w:marBottom w:val="0"/>
      <w:divBdr>
        <w:top w:val="none" w:sz="0" w:space="0" w:color="auto"/>
        <w:left w:val="none" w:sz="0" w:space="0" w:color="auto"/>
        <w:bottom w:val="none" w:sz="0" w:space="0" w:color="auto"/>
        <w:right w:val="none" w:sz="0" w:space="0" w:color="auto"/>
      </w:divBdr>
    </w:div>
    <w:div w:id="1117413152">
      <w:bodyDiv w:val="1"/>
      <w:marLeft w:val="0"/>
      <w:marRight w:val="0"/>
      <w:marTop w:val="0"/>
      <w:marBottom w:val="0"/>
      <w:divBdr>
        <w:top w:val="none" w:sz="0" w:space="0" w:color="auto"/>
        <w:left w:val="none" w:sz="0" w:space="0" w:color="auto"/>
        <w:bottom w:val="none" w:sz="0" w:space="0" w:color="auto"/>
        <w:right w:val="none" w:sz="0" w:space="0" w:color="auto"/>
      </w:divBdr>
    </w:div>
    <w:div w:id="1128820523">
      <w:bodyDiv w:val="1"/>
      <w:marLeft w:val="0"/>
      <w:marRight w:val="0"/>
      <w:marTop w:val="0"/>
      <w:marBottom w:val="0"/>
      <w:divBdr>
        <w:top w:val="none" w:sz="0" w:space="0" w:color="auto"/>
        <w:left w:val="none" w:sz="0" w:space="0" w:color="auto"/>
        <w:bottom w:val="none" w:sz="0" w:space="0" w:color="auto"/>
        <w:right w:val="none" w:sz="0" w:space="0" w:color="auto"/>
      </w:divBdr>
    </w:div>
    <w:div w:id="1129586562">
      <w:bodyDiv w:val="1"/>
      <w:marLeft w:val="0"/>
      <w:marRight w:val="0"/>
      <w:marTop w:val="0"/>
      <w:marBottom w:val="0"/>
      <w:divBdr>
        <w:top w:val="none" w:sz="0" w:space="0" w:color="auto"/>
        <w:left w:val="none" w:sz="0" w:space="0" w:color="auto"/>
        <w:bottom w:val="none" w:sz="0" w:space="0" w:color="auto"/>
        <w:right w:val="none" w:sz="0" w:space="0" w:color="auto"/>
      </w:divBdr>
    </w:div>
    <w:div w:id="1154562767">
      <w:bodyDiv w:val="1"/>
      <w:marLeft w:val="0"/>
      <w:marRight w:val="0"/>
      <w:marTop w:val="0"/>
      <w:marBottom w:val="0"/>
      <w:divBdr>
        <w:top w:val="none" w:sz="0" w:space="0" w:color="auto"/>
        <w:left w:val="none" w:sz="0" w:space="0" w:color="auto"/>
        <w:bottom w:val="none" w:sz="0" w:space="0" w:color="auto"/>
        <w:right w:val="none" w:sz="0" w:space="0" w:color="auto"/>
      </w:divBdr>
    </w:div>
    <w:div w:id="1171681641">
      <w:bodyDiv w:val="1"/>
      <w:marLeft w:val="0"/>
      <w:marRight w:val="0"/>
      <w:marTop w:val="0"/>
      <w:marBottom w:val="0"/>
      <w:divBdr>
        <w:top w:val="none" w:sz="0" w:space="0" w:color="auto"/>
        <w:left w:val="none" w:sz="0" w:space="0" w:color="auto"/>
        <w:bottom w:val="none" w:sz="0" w:space="0" w:color="auto"/>
        <w:right w:val="none" w:sz="0" w:space="0" w:color="auto"/>
      </w:divBdr>
    </w:div>
    <w:div w:id="1188982968">
      <w:bodyDiv w:val="1"/>
      <w:marLeft w:val="0"/>
      <w:marRight w:val="0"/>
      <w:marTop w:val="0"/>
      <w:marBottom w:val="0"/>
      <w:divBdr>
        <w:top w:val="none" w:sz="0" w:space="0" w:color="auto"/>
        <w:left w:val="none" w:sz="0" w:space="0" w:color="auto"/>
        <w:bottom w:val="none" w:sz="0" w:space="0" w:color="auto"/>
        <w:right w:val="none" w:sz="0" w:space="0" w:color="auto"/>
      </w:divBdr>
    </w:div>
    <w:div w:id="1191802296">
      <w:bodyDiv w:val="1"/>
      <w:marLeft w:val="0"/>
      <w:marRight w:val="0"/>
      <w:marTop w:val="0"/>
      <w:marBottom w:val="0"/>
      <w:divBdr>
        <w:top w:val="none" w:sz="0" w:space="0" w:color="auto"/>
        <w:left w:val="none" w:sz="0" w:space="0" w:color="auto"/>
        <w:bottom w:val="none" w:sz="0" w:space="0" w:color="auto"/>
        <w:right w:val="none" w:sz="0" w:space="0" w:color="auto"/>
      </w:divBdr>
    </w:div>
    <w:div w:id="1194612130">
      <w:bodyDiv w:val="1"/>
      <w:marLeft w:val="0"/>
      <w:marRight w:val="0"/>
      <w:marTop w:val="0"/>
      <w:marBottom w:val="0"/>
      <w:divBdr>
        <w:top w:val="none" w:sz="0" w:space="0" w:color="auto"/>
        <w:left w:val="none" w:sz="0" w:space="0" w:color="auto"/>
        <w:bottom w:val="none" w:sz="0" w:space="0" w:color="auto"/>
        <w:right w:val="none" w:sz="0" w:space="0" w:color="auto"/>
      </w:divBdr>
    </w:div>
    <w:div w:id="1227110224">
      <w:bodyDiv w:val="1"/>
      <w:marLeft w:val="0"/>
      <w:marRight w:val="0"/>
      <w:marTop w:val="0"/>
      <w:marBottom w:val="0"/>
      <w:divBdr>
        <w:top w:val="none" w:sz="0" w:space="0" w:color="auto"/>
        <w:left w:val="none" w:sz="0" w:space="0" w:color="auto"/>
        <w:bottom w:val="none" w:sz="0" w:space="0" w:color="auto"/>
        <w:right w:val="none" w:sz="0" w:space="0" w:color="auto"/>
      </w:divBdr>
    </w:div>
    <w:div w:id="1301424177">
      <w:bodyDiv w:val="1"/>
      <w:marLeft w:val="0"/>
      <w:marRight w:val="0"/>
      <w:marTop w:val="0"/>
      <w:marBottom w:val="0"/>
      <w:divBdr>
        <w:top w:val="none" w:sz="0" w:space="0" w:color="auto"/>
        <w:left w:val="none" w:sz="0" w:space="0" w:color="auto"/>
        <w:bottom w:val="none" w:sz="0" w:space="0" w:color="auto"/>
        <w:right w:val="none" w:sz="0" w:space="0" w:color="auto"/>
      </w:divBdr>
    </w:div>
    <w:div w:id="1304769924">
      <w:bodyDiv w:val="1"/>
      <w:marLeft w:val="0"/>
      <w:marRight w:val="0"/>
      <w:marTop w:val="0"/>
      <w:marBottom w:val="0"/>
      <w:divBdr>
        <w:top w:val="none" w:sz="0" w:space="0" w:color="auto"/>
        <w:left w:val="none" w:sz="0" w:space="0" w:color="auto"/>
        <w:bottom w:val="none" w:sz="0" w:space="0" w:color="auto"/>
        <w:right w:val="none" w:sz="0" w:space="0" w:color="auto"/>
      </w:divBdr>
    </w:div>
    <w:div w:id="1328443267">
      <w:bodyDiv w:val="1"/>
      <w:marLeft w:val="0"/>
      <w:marRight w:val="0"/>
      <w:marTop w:val="0"/>
      <w:marBottom w:val="0"/>
      <w:divBdr>
        <w:top w:val="none" w:sz="0" w:space="0" w:color="auto"/>
        <w:left w:val="none" w:sz="0" w:space="0" w:color="auto"/>
        <w:bottom w:val="none" w:sz="0" w:space="0" w:color="auto"/>
        <w:right w:val="none" w:sz="0" w:space="0" w:color="auto"/>
      </w:divBdr>
    </w:div>
    <w:div w:id="1349482886">
      <w:bodyDiv w:val="1"/>
      <w:marLeft w:val="0"/>
      <w:marRight w:val="0"/>
      <w:marTop w:val="0"/>
      <w:marBottom w:val="0"/>
      <w:divBdr>
        <w:top w:val="none" w:sz="0" w:space="0" w:color="auto"/>
        <w:left w:val="none" w:sz="0" w:space="0" w:color="auto"/>
        <w:bottom w:val="none" w:sz="0" w:space="0" w:color="auto"/>
        <w:right w:val="none" w:sz="0" w:space="0" w:color="auto"/>
      </w:divBdr>
    </w:div>
    <w:div w:id="1396195855">
      <w:bodyDiv w:val="1"/>
      <w:marLeft w:val="0"/>
      <w:marRight w:val="0"/>
      <w:marTop w:val="0"/>
      <w:marBottom w:val="0"/>
      <w:divBdr>
        <w:top w:val="none" w:sz="0" w:space="0" w:color="auto"/>
        <w:left w:val="none" w:sz="0" w:space="0" w:color="auto"/>
        <w:bottom w:val="none" w:sz="0" w:space="0" w:color="auto"/>
        <w:right w:val="none" w:sz="0" w:space="0" w:color="auto"/>
      </w:divBdr>
    </w:div>
    <w:div w:id="1419716980">
      <w:bodyDiv w:val="1"/>
      <w:marLeft w:val="0"/>
      <w:marRight w:val="0"/>
      <w:marTop w:val="0"/>
      <w:marBottom w:val="0"/>
      <w:divBdr>
        <w:top w:val="none" w:sz="0" w:space="0" w:color="auto"/>
        <w:left w:val="none" w:sz="0" w:space="0" w:color="auto"/>
        <w:bottom w:val="none" w:sz="0" w:space="0" w:color="auto"/>
        <w:right w:val="none" w:sz="0" w:space="0" w:color="auto"/>
      </w:divBdr>
    </w:div>
    <w:div w:id="1437210755">
      <w:bodyDiv w:val="1"/>
      <w:marLeft w:val="0"/>
      <w:marRight w:val="0"/>
      <w:marTop w:val="0"/>
      <w:marBottom w:val="0"/>
      <w:divBdr>
        <w:top w:val="none" w:sz="0" w:space="0" w:color="auto"/>
        <w:left w:val="none" w:sz="0" w:space="0" w:color="auto"/>
        <w:bottom w:val="none" w:sz="0" w:space="0" w:color="auto"/>
        <w:right w:val="none" w:sz="0" w:space="0" w:color="auto"/>
      </w:divBdr>
    </w:div>
    <w:div w:id="1458328494">
      <w:bodyDiv w:val="1"/>
      <w:marLeft w:val="0"/>
      <w:marRight w:val="0"/>
      <w:marTop w:val="0"/>
      <w:marBottom w:val="0"/>
      <w:divBdr>
        <w:top w:val="none" w:sz="0" w:space="0" w:color="auto"/>
        <w:left w:val="none" w:sz="0" w:space="0" w:color="auto"/>
        <w:bottom w:val="none" w:sz="0" w:space="0" w:color="auto"/>
        <w:right w:val="none" w:sz="0" w:space="0" w:color="auto"/>
      </w:divBdr>
    </w:div>
    <w:div w:id="1472601573">
      <w:bodyDiv w:val="1"/>
      <w:marLeft w:val="0"/>
      <w:marRight w:val="0"/>
      <w:marTop w:val="0"/>
      <w:marBottom w:val="0"/>
      <w:divBdr>
        <w:top w:val="none" w:sz="0" w:space="0" w:color="auto"/>
        <w:left w:val="none" w:sz="0" w:space="0" w:color="auto"/>
        <w:bottom w:val="none" w:sz="0" w:space="0" w:color="auto"/>
        <w:right w:val="none" w:sz="0" w:space="0" w:color="auto"/>
      </w:divBdr>
    </w:div>
    <w:div w:id="1515534456">
      <w:bodyDiv w:val="1"/>
      <w:marLeft w:val="0"/>
      <w:marRight w:val="0"/>
      <w:marTop w:val="0"/>
      <w:marBottom w:val="0"/>
      <w:divBdr>
        <w:top w:val="none" w:sz="0" w:space="0" w:color="auto"/>
        <w:left w:val="none" w:sz="0" w:space="0" w:color="auto"/>
        <w:bottom w:val="none" w:sz="0" w:space="0" w:color="auto"/>
        <w:right w:val="none" w:sz="0" w:space="0" w:color="auto"/>
      </w:divBdr>
    </w:div>
    <w:div w:id="1526289694">
      <w:bodyDiv w:val="1"/>
      <w:marLeft w:val="0"/>
      <w:marRight w:val="0"/>
      <w:marTop w:val="0"/>
      <w:marBottom w:val="0"/>
      <w:divBdr>
        <w:top w:val="none" w:sz="0" w:space="0" w:color="auto"/>
        <w:left w:val="none" w:sz="0" w:space="0" w:color="auto"/>
        <w:bottom w:val="none" w:sz="0" w:space="0" w:color="auto"/>
        <w:right w:val="none" w:sz="0" w:space="0" w:color="auto"/>
      </w:divBdr>
    </w:div>
    <w:div w:id="1581140505">
      <w:bodyDiv w:val="1"/>
      <w:marLeft w:val="0"/>
      <w:marRight w:val="0"/>
      <w:marTop w:val="0"/>
      <w:marBottom w:val="0"/>
      <w:divBdr>
        <w:top w:val="none" w:sz="0" w:space="0" w:color="auto"/>
        <w:left w:val="none" w:sz="0" w:space="0" w:color="auto"/>
        <w:bottom w:val="none" w:sz="0" w:space="0" w:color="auto"/>
        <w:right w:val="none" w:sz="0" w:space="0" w:color="auto"/>
      </w:divBdr>
    </w:div>
    <w:div w:id="1598439395">
      <w:bodyDiv w:val="1"/>
      <w:marLeft w:val="0"/>
      <w:marRight w:val="0"/>
      <w:marTop w:val="0"/>
      <w:marBottom w:val="0"/>
      <w:divBdr>
        <w:top w:val="none" w:sz="0" w:space="0" w:color="auto"/>
        <w:left w:val="none" w:sz="0" w:space="0" w:color="auto"/>
        <w:bottom w:val="none" w:sz="0" w:space="0" w:color="auto"/>
        <w:right w:val="none" w:sz="0" w:space="0" w:color="auto"/>
      </w:divBdr>
    </w:div>
    <w:div w:id="1633172279">
      <w:bodyDiv w:val="1"/>
      <w:marLeft w:val="0"/>
      <w:marRight w:val="0"/>
      <w:marTop w:val="0"/>
      <w:marBottom w:val="0"/>
      <w:divBdr>
        <w:top w:val="none" w:sz="0" w:space="0" w:color="auto"/>
        <w:left w:val="none" w:sz="0" w:space="0" w:color="auto"/>
        <w:bottom w:val="none" w:sz="0" w:space="0" w:color="auto"/>
        <w:right w:val="none" w:sz="0" w:space="0" w:color="auto"/>
      </w:divBdr>
    </w:div>
    <w:div w:id="1636839351">
      <w:bodyDiv w:val="1"/>
      <w:marLeft w:val="0"/>
      <w:marRight w:val="0"/>
      <w:marTop w:val="0"/>
      <w:marBottom w:val="0"/>
      <w:divBdr>
        <w:top w:val="none" w:sz="0" w:space="0" w:color="auto"/>
        <w:left w:val="none" w:sz="0" w:space="0" w:color="auto"/>
        <w:bottom w:val="none" w:sz="0" w:space="0" w:color="auto"/>
        <w:right w:val="none" w:sz="0" w:space="0" w:color="auto"/>
      </w:divBdr>
    </w:div>
    <w:div w:id="1676876385">
      <w:bodyDiv w:val="1"/>
      <w:marLeft w:val="0"/>
      <w:marRight w:val="0"/>
      <w:marTop w:val="0"/>
      <w:marBottom w:val="0"/>
      <w:divBdr>
        <w:top w:val="none" w:sz="0" w:space="0" w:color="auto"/>
        <w:left w:val="none" w:sz="0" w:space="0" w:color="auto"/>
        <w:bottom w:val="none" w:sz="0" w:space="0" w:color="auto"/>
        <w:right w:val="none" w:sz="0" w:space="0" w:color="auto"/>
      </w:divBdr>
    </w:div>
    <w:div w:id="1683243896">
      <w:bodyDiv w:val="1"/>
      <w:marLeft w:val="0"/>
      <w:marRight w:val="0"/>
      <w:marTop w:val="0"/>
      <w:marBottom w:val="0"/>
      <w:divBdr>
        <w:top w:val="none" w:sz="0" w:space="0" w:color="auto"/>
        <w:left w:val="none" w:sz="0" w:space="0" w:color="auto"/>
        <w:bottom w:val="none" w:sz="0" w:space="0" w:color="auto"/>
        <w:right w:val="none" w:sz="0" w:space="0" w:color="auto"/>
      </w:divBdr>
    </w:div>
    <w:div w:id="1704748223">
      <w:bodyDiv w:val="1"/>
      <w:marLeft w:val="0"/>
      <w:marRight w:val="0"/>
      <w:marTop w:val="0"/>
      <w:marBottom w:val="0"/>
      <w:divBdr>
        <w:top w:val="none" w:sz="0" w:space="0" w:color="auto"/>
        <w:left w:val="none" w:sz="0" w:space="0" w:color="auto"/>
        <w:bottom w:val="none" w:sz="0" w:space="0" w:color="auto"/>
        <w:right w:val="none" w:sz="0" w:space="0" w:color="auto"/>
      </w:divBdr>
    </w:div>
    <w:div w:id="1713069163">
      <w:bodyDiv w:val="1"/>
      <w:marLeft w:val="0"/>
      <w:marRight w:val="0"/>
      <w:marTop w:val="0"/>
      <w:marBottom w:val="0"/>
      <w:divBdr>
        <w:top w:val="none" w:sz="0" w:space="0" w:color="auto"/>
        <w:left w:val="none" w:sz="0" w:space="0" w:color="auto"/>
        <w:bottom w:val="none" w:sz="0" w:space="0" w:color="auto"/>
        <w:right w:val="none" w:sz="0" w:space="0" w:color="auto"/>
      </w:divBdr>
    </w:div>
    <w:div w:id="1716195953">
      <w:bodyDiv w:val="1"/>
      <w:marLeft w:val="0"/>
      <w:marRight w:val="0"/>
      <w:marTop w:val="0"/>
      <w:marBottom w:val="0"/>
      <w:divBdr>
        <w:top w:val="none" w:sz="0" w:space="0" w:color="auto"/>
        <w:left w:val="none" w:sz="0" w:space="0" w:color="auto"/>
        <w:bottom w:val="none" w:sz="0" w:space="0" w:color="auto"/>
        <w:right w:val="none" w:sz="0" w:space="0" w:color="auto"/>
      </w:divBdr>
    </w:div>
    <w:div w:id="1730151009">
      <w:bodyDiv w:val="1"/>
      <w:marLeft w:val="0"/>
      <w:marRight w:val="0"/>
      <w:marTop w:val="0"/>
      <w:marBottom w:val="0"/>
      <w:divBdr>
        <w:top w:val="none" w:sz="0" w:space="0" w:color="auto"/>
        <w:left w:val="none" w:sz="0" w:space="0" w:color="auto"/>
        <w:bottom w:val="none" w:sz="0" w:space="0" w:color="auto"/>
        <w:right w:val="none" w:sz="0" w:space="0" w:color="auto"/>
      </w:divBdr>
    </w:div>
    <w:div w:id="1788814078">
      <w:bodyDiv w:val="1"/>
      <w:marLeft w:val="0"/>
      <w:marRight w:val="0"/>
      <w:marTop w:val="0"/>
      <w:marBottom w:val="0"/>
      <w:divBdr>
        <w:top w:val="none" w:sz="0" w:space="0" w:color="auto"/>
        <w:left w:val="none" w:sz="0" w:space="0" w:color="auto"/>
        <w:bottom w:val="none" w:sz="0" w:space="0" w:color="auto"/>
        <w:right w:val="none" w:sz="0" w:space="0" w:color="auto"/>
      </w:divBdr>
      <w:divsChild>
        <w:div w:id="1051881122">
          <w:marLeft w:val="0"/>
          <w:marRight w:val="0"/>
          <w:marTop w:val="0"/>
          <w:marBottom w:val="0"/>
          <w:divBdr>
            <w:top w:val="none" w:sz="0" w:space="0" w:color="auto"/>
            <w:left w:val="none" w:sz="0" w:space="0" w:color="auto"/>
            <w:bottom w:val="none" w:sz="0" w:space="0" w:color="auto"/>
            <w:right w:val="none" w:sz="0" w:space="0" w:color="auto"/>
          </w:divBdr>
          <w:divsChild>
            <w:div w:id="227958592">
              <w:marLeft w:val="0"/>
              <w:marRight w:val="0"/>
              <w:marTop w:val="0"/>
              <w:marBottom w:val="0"/>
              <w:divBdr>
                <w:top w:val="none" w:sz="0" w:space="0" w:color="auto"/>
                <w:left w:val="none" w:sz="0" w:space="0" w:color="auto"/>
                <w:bottom w:val="none" w:sz="0" w:space="0" w:color="auto"/>
                <w:right w:val="none" w:sz="0" w:space="0" w:color="auto"/>
              </w:divBdr>
              <w:divsChild>
                <w:div w:id="15356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2480">
      <w:bodyDiv w:val="1"/>
      <w:marLeft w:val="0"/>
      <w:marRight w:val="0"/>
      <w:marTop w:val="0"/>
      <w:marBottom w:val="0"/>
      <w:divBdr>
        <w:top w:val="none" w:sz="0" w:space="0" w:color="auto"/>
        <w:left w:val="none" w:sz="0" w:space="0" w:color="auto"/>
        <w:bottom w:val="none" w:sz="0" w:space="0" w:color="auto"/>
        <w:right w:val="none" w:sz="0" w:space="0" w:color="auto"/>
      </w:divBdr>
    </w:div>
    <w:div w:id="1921671732">
      <w:bodyDiv w:val="1"/>
      <w:marLeft w:val="0"/>
      <w:marRight w:val="0"/>
      <w:marTop w:val="0"/>
      <w:marBottom w:val="0"/>
      <w:divBdr>
        <w:top w:val="none" w:sz="0" w:space="0" w:color="auto"/>
        <w:left w:val="none" w:sz="0" w:space="0" w:color="auto"/>
        <w:bottom w:val="none" w:sz="0" w:space="0" w:color="auto"/>
        <w:right w:val="none" w:sz="0" w:space="0" w:color="auto"/>
      </w:divBdr>
    </w:div>
    <w:div w:id="1964651751">
      <w:bodyDiv w:val="1"/>
      <w:marLeft w:val="0"/>
      <w:marRight w:val="0"/>
      <w:marTop w:val="0"/>
      <w:marBottom w:val="0"/>
      <w:divBdr>
        <w:top w:val="none" w:sz="0" w:space="0" w:color="auto"/>
        <w:left w:val="none" w:sz="0" w:space="0" w:color="auto"/>
        <w:bottom w:val="none" w:sz="0" w:space="0" w:color="auto"/>
        <w:right w:val="none" w:sz="0" w:space="0" w:color="auto"/>
      </w:divBdr>
    </w:div>
    <w:div w:id="2103144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ighschool.galionschools.org/upload/documents/athletics/galion_athletic_code_2017-18.pdf" TargetMode="External"/><Relationship Id="rId12" Type="http://schemas.openxmlformats.org/officeDocument/2006/relationships/hyperlink" Target="http://ww.neola.com/galion-oh/"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alionschools.org" TargetMode="External"/><Relationship Id="rId9" Type="http://schemas.openxmlformats.org/officeDocument/2006/relationships/hyperlink" Target="http://www.galionschools.org/upload/documents/galion_attendance_guidelines_2017.pdf" TargetMode="External"/><Relationship Id="rId10" Type="http://schemas.openxmlformats.org/officeDocument/2006/relationships/hyperlink" Target="http://www.galionschools.org/upload/administrative_guidelines_-_grading_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17290</Words>
  <Characters>98559</Characters>
  <Application>Microsoft Macintosh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2019-05-31T13:41:00Z</cp:lastPrinted>
  <dcterms:created xsi:type="dcterms:W3CDTF">2020-07-13T20:16:00Z</dcterms:created>
  <dcterms:modified xsi:type="dcterms:W3CDTF">2020-07-13T20:16:00Z</dcterms:modified>
</cp:coreProperties>
</file>