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2D" w:rsidRDefault="008F7D42">
      <w:r>
        <w:t>To:  Galion City School District Board of Education</w:t>
      </w:r>
    </w:p>
    <w:p w:rsidR="008F7D42" w:rsidRDefault="008F7D42">
      <w:r>
        <w:t>From:  Mark J. Stefanik</w:t>
      </w:r>
    </w:p>
    <w:p w:rsidR="008F7D42" w:rsidRDefault="008F7D42">
      <w:r>
        <w:t>Re:  Revision of the Salary Schedule for Special Education Coordinator</w:t>
      </w:r>
    </w:p>
    <w:p w:rsidR="008F7D42" w:rsidRDefault="008F7D42">
      <w:r>
        <w:t>Date:  March 13, 2015</w:t>
      </w:r>
    </w:p>
    <w:p w:rsidR="008F7D42" w:rsidRDefault="008F7D42"/>
    <w:p w:rsidR="008F7D42" w:rsidRDefault="008F7D42">
      <w:r>
        <w:t>Consider revising the Salary Schedule for the Special Education Coordinator due to an increase in work year from a 220-day work calendar to a 260-day work calendar.</w:t>
      </w:r>
    </w:p>
    <w:p w:rsidR="008F7D42" w:rsidRDefault="008F7D42"/>
    <w:p w:rsidR="008F7D42" w:rsidRDefault="008F7D42">
      <w:r>
        <w:t>Pay scale would mirror the Director of Curriculum’s scale:  $69,326 - $87,608.</w:t>
      </w:r>
    </w:p>
    <w:p w:rsidR="008F7D42" w:rsidRDefault="008F7D42"/>
    <w:p w:rsidR="008F7D42" w:rsidRDefault="008F7D42">
      <w:bookmarkStart w:id="0" w:name="_GoBack"/>
      <w:bookmarkEnd w:id="0"/>
    </w:p>
    <w:sectPr w:rsidR="008F7D42" w:rsidSect="00F67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2"/>
    <w:rsid w:val="004D042D"/>
    <w:rsid w:val="008F7D42"/>
    <w:rsid w:val="00F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89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Macintosh Word</Application>
  <DocSecurity>0</DocSecurity>
  <Lines>2</Lines>
  <Paragraphs>1</Paragraphs>
  <ScaleCrop>false</ScaleCrop>
  <Company>Galion City School District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Stefanik</dc:creator>
  <cp:keywords/>
  <dc:description/>
  <cp:lastModifiedBy>Mark Stefanik</cp:lastModifiedBy>
  <cp:revision>1</cp:revision>
  <dcterms:created xsi:type="dcterms:W3CDTF">2015-03-16T19:40:00Z</dcterms:created>
  <dcterms:modified xsi:type="dcterms:W3CDTF">2015-03-16T19:45:00Z</dcterms:modified>
</cp:coreProperties>
</file>